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FF6" w:rsidRPr="00C44C99" w:rsidRDefault="00A20FF6">
      <w:pPr>
        <w:widowControl w:val="0"/>
        <w:snapToGrid w:val="0"/>
        <w:spacing w:after="0" w:line="200" w:lineRule="atLeast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A20FF6" w:rsidRPr="004443DC" w:rsidRDefault="006D6142" w:rsidP="004443DC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43D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РОССИЙСКАЯ ФЕДЕРАЦИЯ </w:t>
      </w:r>
    </w:p>
    <w:p w:rsidR="00A20FF6" w:rsidRPr="004443DC" w:rsidRDefault="006D6142" w:rsidP="004443D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43DC">
        <w:rPr>
          <w:rFonts w:ascii="Times New Roman" w:eastAsia="Times New Roman" w:hAnsi="Times New Roman"/>
          <w:b/>
          <w:sz w:val="28"/>
          <w:szCs w:val="28"/>
          <w:lang w:eastAsia="ar-SA"/>
        </w:rPr>
        <w:t>АСТРАХАНСКАЯ ОБЛАСТЬ</w:t>
      </w:r>
    </w:p>
    <w:p w:rsidR="00A20FF6" w:rsidRPr="004443DC" w:rsidRDefault="006D6142" w:rsidP="004443D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43DC">
        <w:rPr>
          <w:rFonts w:ascii="Times New Roman" w:eastAsia="Times New Roman" w:hAnsi="Times New Roman"/>
          <w:b/>
          <w:sz w:val="28"/>
          <w:szCs w:val="28"/>
          <w:lang w:eastAsia="ar-SA"/>
        </w:rPr>
        <w:t>СОВЕТ МУНИЦИПАЛЬНОГО ОБРАЗОВАНИЯ «</w:t>
      </w:r>
      <w:r w:rsidR="00CE38F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СЕЛЬСКОГО ПОСЕЛЕНИЯ СЕЛО ЕНОТАЕВКА ЕНОТАЕВСКОГО МУНИЦИПАЛЬНОГО РАЙОНА АСТРАХАНСКОЙ ОБЛАСТИ</w:t>
      </w:r>
      <w:r w:rsidRPr="004443DC">
        <w:rPr>
          <w:rFonts w:ascii="Times New Roman" w:eastAsia="Times New Roman" w:hAnsi="Times New Roman"/>
          <w:b/>
          <w:sz w:val="28"/>
          <w:szCs w:val="28"/>
          <w:lang w:eastAsia="ar-SA"/>
        </w:rPr>
        <w:t>»</w:t>
      </w:r>
    </w:p>
    <w:p w:rsidR="00A20FF6" w:rsidRPr="004443DC" w:rsidRDefault="006D6142" w:rsidP="004443D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43DC">
        <w:rPr>
          <w:rFonts w:ascii="Times New Roman" w:eastAsia="Times New Roman" w:hAnsi="Times New Roman"/>
          <w:b/>
          <w:sz w:val="28"/>
          <w:szCs w:val="28"/>
          <w:lang w:eastAsia="ar-SA"/>
        </w:rPr>
        <w:t>КОНТРОЛЬНО-СЧЕТНАЯ ПАЛАТА</w:t>
      </w:r>
    </w:p>
    <w:p w:rsidR="00A20FF6" w:rsidRPr="004443DC" w:rsidRDefault="006D6142" w:rsidP="004443D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43D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МУНИЦИПАЛЬНОГО ОБРАЗОВАНИЯ </w:t>
      </w:r>
    </w:p>
    <w:p w:rsidR="00A20FF6" w:rsidRPr="004443DC" w:rsidRDefault="006D6142" w:rsidP="004443D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43DC">
        <w:rPr>
          <w:rFonts w:ascii="Times New Roman" w:eastAsia="Times New Roman" w:hAnsi="Times New Roman"/>
          <w:b/>
          <w:sz w:val="28"/>
          <w:szCs w:val="28"/>
          <w:lang w:eastAsia="ar-SA"/>
        </w:rPr>
        <w:t>«</w:t>
      </w:r>
      <w:r w:rsidR="00CE38F6">
        <w:rPr>
          <w:rFonts w:ascii="Times New Roman" w:eastAsia="Times New Roman" w:hAnsi="Times New Roman"/>
          <w:b/>
          <w:sz w:val="28"/>
          <w:szCs w:val="28"/>
          <w:lang w:eastAsia="ar-SA"/>
        </w:rPr>
        <w:t>СЕЛО ЕНОТАЕВКА</w:t>
      </w:r>
      <w:r w:rsidRPr="004443DC">
        <w:rPr>
          <w:rFonts w:ascii="Times New Roman" w:eastAsia="Times New Roman" w:hAnsi="Times New Roman"/>
          <w:b/>
          <w:sz w:val="28"/>
          <w:szCs w:val="28"/>
          <w:lang w:eastAsia="ar-SA"/>
        </w:rPr>
        <w:t>»</w:t>
      </w:r>
    </w:p>
    <w:p w:rsidR="00A20FF6" w:rsidRPr="004443DC" w:rsidRDefault="00647101" w:rsidP="004443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line id="Прямая соединительная линия 2_0" o:spid="_x0000_s1026" style="position:absolute;left:0;text-align:left;z-index:251657728" from="5.15pt,2.9pt" to="473.1pt,4.05pt" strokeweight="1.52mm">
            <v:fill o:detectmouseclick="t"/>
          </v:line>
        </w:pict>
      </w:r>
    </w:p>
    <w:p w:rsidR="00A20FF6" w:rsidRPr="004443DC" w:rsidRDefault="006D6142" w:rsidP="004443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43DC">
        <w:rPr>
          <w:rFonts w:ascii="Times New Roman" w:eastAsia="Times New Roman" w:hAnsi="Times New Roman"/>
          <w:sz w:val="28"/>
          <w:szCs w:val="28"/>
          <w:lang w:eastAsia="ru-RU"/>
        </w:rPr>
        <w:t>ОТЧЕТ</w:t>
      </w:r>
    </w:p>
    <w:p w:rsidR="00A20FF6" w:rsidRPr="004443DC" w:rsidRDefault="006D6142" w:rsidP="004443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43DC">
        <w:rPr>
          <w:rFonts w:ascii="Times New Roman" w:eastAsia="Times New Roman" w:hAnsi="Times New Roman"/>
          <w:sz w:val="28"/>
          <w:szCs w:val="28"/>
          <w:lang w:eastAsia="ru-RU"/>
        </w:rPr>
        <w:t>О ДЕЯТЕЛЬНОСТИ КОНТРОЛЬНО-СЧЕТНОЙ ПАЛАТЫ МУНИЦИПАЛЬНОГО ОБРАЗОВАНИЯ «</w:t>
      </w:r>
      <w:r w:rsidR="00CE38F6">
        <w:rPr>
          <w:rFonts w:ascii="Times New Roman" w:eastAsia="Times New Roman" w:hAnsi="Times New Roman"/>
          <w:sz w:val="28"/>
          <w:szCs w:val="28"/>
          <w:lang w:eastAsia="ar-SA"/>
        </w:rPr>
        <w:t>СЕЛО ЕНОТАЕВКА</w:t>
      </w:r>
      <w:r w:rsidRPr="004443DC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A20FF6" w:rsidRPr="004443DC" w:rsidRDefault="00CE38F6" w:rsidP="004443DC">
      <w:pPr>
        <w:spacing w:before="57" w:after="57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 2023</w:t>
      </w:r>
      <w:r w:rsidR="006D6142" w:rsidRPr="004443D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6D6142" w:rsidRPr="004443DC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A20FF6" w:rsidRPr="004443DC" w:rsidRDefault="006D6142" w:rsidP="004443DC">
      <w:pPr>
        <w:pStyle w:val="ae"/>
        <w:numPr>
          <w:ilvl w:val="0"/>
          <w:numId w:val="2"/>
        </w:numPr>
        <w:spacing w:before="57" w:after="57" w:line="240" w:lineRule="auto"/>
        <w:jc w:val="center"/>
        <w:rPr>
          <w:rFonts w:ascii="Times New Roman" w:hAnsi="Times New Roman"/>
          <w:sz w:val="28"/>
          <w:szCs w:val="28"/>
        </w:rPr>
      </w:pPr>
      <w:r w:rsidRPr="004443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Общие сведения о деятельности </w:t>
      </w:r>
    </w:p>
    <w:p w:rsidR="00C44C99" w:rsidRPr="004443DC" w:rsidRDefault="00C44C99" w:rsidP="004443DC">
      <w:pPr>
        <w:pStyle w:val="ae"/>
        <w:spacing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6142" w:rsidRPr="004443DC" w:rsidRDefault="006D6142" w:rsidP="004443DC">
      <w:pPr>
        <w:pStyle w:val="ae"/>
        <w:spacing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443DC">
        <w:rPr>
          <w:rFonts w:ascii="Times New Roman" w:eastAsia="Times New Roman" w:hAnsi="Times New Roman"/>
          <w:sz w:val="28"/>
          <w:szCs w:val="28"/>
          <w:lang w:eastAsia="ru-RU"/>
        </w:rPr>
        <w:t>Контрольно - счетная палата муниципального образования «</w:t>
      </w:r>
      <w:r w:rsidR="00F03A25" w:rsidRPr="004443DC">
        <w:rPr>
          <w:rFonts w:ascii="Times New Roman" w:eastAsia="Times New Roman" w:hAnsi="Times New Roman"/>
          <w:sz w:val="28"/>
          <w:szCs w:val="28"/>
          <w:lang w:eastAsia="ar-SA"/>
        </w:rPr>
        <w:t>Село Енотаевка</w:t>
      </w:r>
      <w:r w:rsidRPr="004443DC">
        <w:rPr>
          <w:rFonts w:ascii="Times New Roman" w:eastAsia="Times New Roman" w:hAnsi="Times New Roman"/>
          <w:sz w:val="28"/>
          <w:szCs w:val="28"/>
          <w:lang w:eastAsia="ru-RU"/>
        </w:rPr>
        <w:t>» (далее – КСП) в соответствии с Положением о Контрольно – счетной палате муниципального образования «</w:t>
      </w:r>
      <w:r w:rsidR="00F03A25" w:rsidRPr="004443D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03A25" w:rsidRPr="004443DC">
        <w:rPr>
          <w:rFonts w:ascii="Times New Roman" w:eastAsia="Times New Roman" w:hAnsi="Times New Roman"/>
          <w:sz w:val="28"/>
          <w:szCs w:val="28"/>
          <w:lang w:eastAsia="ar-SA"/>
        </w:rPr>
        <w:t>Село Енотаевка</w:t>
      </w:r>
      <w:r w:rsidRPr="004443DC">
        <w:rPr>
          <w:rFonts w:ascii="Times New Roman" w:eastAsia="Times New Roman" w:hAnsi="Times New Roman"/>
          <w:sz w:val="28"/>
          <w:szCs w:val="28"/>
          <w:lang w:eastAsia="ru-RU"/>
        </w:rPr>
        <w:t>», утвержденн</w:t>
      </w:r>
      <w:r w:rsidRPr="004443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  <w:r w:rsidRPr="004443DC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Совета МО «</w:t>
      </w:r>
      <w:r w:rsidR="00F03A25" w:rsidRPr="004443DC">
        <w:rPr>
          <w:rFonts w:ascii="Times New Roman" w:eastAsia="Times New Roman" w:hAnsi="Times New Roman"/>
          <w:sz w:val="28"/>
          <w:szCs w:val="28"/>
          <w:lang w:eastAsia="ar-SA"/>
        </w:rPr>
        <w:t>Село Енотаевка</w:t>
      </w:r>
      <w:r w:rsidR="00C44C99" w:rsidRPr="004443DC">
        <w:rPr>
          <w:rFonts w:ascii="Times New Roman" w:eastAsia="Times New Roman" w:hAnsi="Times New Roman"/>
          <w:sz w:val="28"/>
          <w:szCs w:val="28"/>
          <w:lang w:eastAsia="ru-RU"/>
        </w:rPr>
        <w:t xml:space="preserve">» от </w:t>
      </w:r>
      <w:r w:rsidR="00F03A25" w:rsidRPr="004443DC">
        <w:rPr>
          <w:rFonts w:ascii="Times New Roman" w:eastAsia="Times New Roman" w:hAnsi="Times New Roman"/>
          <w:sz w:val="28"/>
          <w:szCs w:val="28"/>
          <w:lang w:eastAsia="ru-RU"/>
        </w:rPr>
        <w:t>12.04.201</w:t>
      </w:r>
      <w:r w:rsidRPr="004443DC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F03A25" w:rsidRPr="004443DC">
        <w:rPr>
          <w:rFonts w:ascii="Times New Roman" w:eastAsia="Times New Roman" w:hAnsi="Times New Roman"/>
          <w:sz w:val="28"/>
          <w:szCs w:val="28"/>
          <w:lang w:eastAsia="ru-RU"/>
        </w:rPr>
        <w:t xml:space="preserve"> №17</w:t>
      </w:r>
      <w:r w:rsidRPr="004443DC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Положение о КСП) является постоянно действующим органом внешнего муниципального финансового контроля муниципального образования «</w:t>
      </w:r>
      <w:r w:rsidR="00F03A25" w:rsidRPr="004443D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03A25" w:rsidRPr="004443DC">
        <w:rPr>
          <w:rFonts w:ascii="Times New Roman" w:eastAsia="Times New Roman" w:hAnsi="Times New Roman"/>
          <w:sz w:val="28"/>
          <w:szCs w:val="28"/>
          <w:lang w:eastAsia="ar-SA"/>
        </w:rPr>
        <w:t>Село Енотаевка</w:t>
      </w:r>
      <w:r w:rsidRPr="004443DC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4443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(далее — КСП </w:t>
      </w:r>
      <w:r w:rsidRPr="004443D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4443DC">
        <w:rPr>
          <w:rFonts w:ascii="Times New Roman" w:eastAsia="Times New Roman" w:hAnsi="Times New Roman"/>
          <w:sz w:val="28"/>
          <w:szCs w:val="28"/>
          <w:lang w:eastAsia="ar-SA"/>
        </w:rPr>
        <w:t>Село Енотаевка).</w:t>
      </w:r>
    </w:p>
    <w:p w:rsidR="00A20FF6" w:rsidRPr="004443DC" w:rsidRDefault="006D6142" w:rsidP="004443DC">
      <w:pPr>
        <w:pStyle w:val="ae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443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Контрольно-счетная палата осуществляет свою деятельность на основе Конституции Российской Федерации,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других федеральных законов и иных нормативных правовых актов Российской Федерации, муниципальных нормативных правовых актов </w:t>
      </w:r>
      <w:r w:rsidRPr="004443D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муниципального образования</w:t>
      </w:r>
      <w:r w:rsidRPr="004443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</w:t>
      </w:r>
      <w:r w:rsidRPr="004443DC">
        <w:rPr>
          <w:rFonts w:ascii="Times New Roman" w:eastAsia="Times New Roman" w:hAnsi="Times New Roman"/>
          <w:sz w:val="28"/>
          <w:szCs w:val="28"/>
          <w:lang w:eastAsia="ar-SA"/>
        </w:rPr>
        <w:t>Село Енотаевка</w:t>
      </w:r>
      <w:r w:rsidRPr="004443DC">
        <w:rPr>
          <w:rFonts w:ascii="Times New Roman" w:eastAsia="Times New Roman" w:hAnsi="Times New Roman"/>
          <w:bCs/>
          <w:sz w:val="28"/>
          <w:szCs w:val="28"/>
          <w:lang w:eastAsia="ru-RU"/>
        </w:rPr>
        <w:t>».</w:t>
      </w:r>
    </w:p>
    <w:p w:rsidR="00A20FF6" w:rsidRPr="004443DC" w:rsidRDefault="006D6142" w:rsidP="004443DC">
      <w:pPr>
        <w:pStyle w:val="ae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443DC">
        <w:rPr>
          <w:rFonts w:ascii="Times New Roman" w:eastAsia="Times New Roman" w:hAnsi="Times New Roman"/>
          <w:sz w:val="28"/>
          <w:szCs w:val="28"/>
          <w:lang w:eastAsia="ru-RU"/>
        </w:rPr>
        <w:t>Исполняя требования федерального закона от 07.02.2011 № 6-ФЗ (ред. от 01.07.2021) "Об общих принципах организации и деятельности контрольно-счетных органов субъектов Российской Федерации и муниципальных образований" (далее — Федераль</w:t>
      </w:r>
      <w:r w:rsidR="00CE38F6">
        <w:rPr>
          <w:rFonts w:ascii="Times New Roman" w:eastAsia="Times New Roman" w:hAnsi="Times New Roman"/>
          <w:sz w:val="28"/>
          <w:szCs w:val="28"/>
          <w:lang w:eastAsia="ru-RU"/>
        </w:rPr>
        <w:t>ный закон № 6-ФЗ), Советом муниципального образования</w:t>
      </w:r>
      <w:r w:rsidR="000C7FFC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4443DC">
        <w:rPr>
          <w:rFonts w:ascii="Times New Roman" w:eastAsia="Times New Roman" w:hAnsi="Times New Roman"/>
          <w:sz w:val="28"/>
          <w:szCs w:val="28"/>
          <w:lang w:eastAsia="ar-SA"/>
        </w:rPr>
        <w:t>Село Енотаевка</w:t>
      </w:r>
      <w:r w:rsidRPr="004443DC">
        <w:rPr>
          <w:rFonts w:ascii="Times New Roman" w:eastAsia="Times New Roman" w:hAnsi="Times New Roman"/>
          <w:sz w:val="28"/>
          <w:szCs w:val="28"/>
          <w:lang w:eastAsia="ru-RU"/>
        </w:rPr>
        <w:t>» назначена:</w:t>
      </w:r>
    </w:p>
    <w:p w:rsidR="00A20FF6" w:rsidRPr="004443DC" w:rsidRDefault="006D6142" w:rsidP="004443DC">
      <w:pPr>
        <w:pStyle w:val="ae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443DC">
        <w:rPr>
          <w:rFonts w:ascii="Times New Roman" w:eastAsia="Times New Roman" w:hAnsi="Times New Roman"/>
          <w:sz w:val="28"/>
          <w:szCs w:val="28"/>
          <w:lang w:eastAsia="ru-RU"/>
        </w:rPr>
        <w:t xml:space="preserve">- председателем КСП при Совете </w:t>
      </w:r>
      <w:r w:rsidR="00CE38F6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</w:t>
      </w:r>
      <w:r w:rsidRPr="004443DC">
        <w:rPr>
          <w:rFonts w:ascii="Times New Roman" w:eastAsia="Times New Roman" w:hAnsi="Times New Roman"/>
          <w:sz w:val="28"/>
          <w:szCs w:val="28"/>
          <w:lang w:eastAsia="ar-SA"/>
        </w:rPr>
        <w:t>Село Енотаевка</w:t>
      </w:r>
      <w:r w:rsidRPr="004443DC">
        <w:rPr>
          <w:rFonts w:ascii="Times New Roman" w:eastAsia="Times New Roman" w:hAnsi="Times New Roman"/>
          <w:sz w:val="28"/>
          <w:szCs w:val="28"/>
          <w:lang w:eastAsia="ru-RU"/>
        </w:rPr>
        <w:t xml:space="preserve">» - депутат Совета </w:t>
      </w:r>
      <w:r w:rsidR="00CE38F6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Pr="004443DC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4443DC">
        <w:rPr>
          <w:rFonts w:ascii="Times New Roman" w:eastAsia="Times New Roman" w:hAnsi="Times New Roman"/>
          <w:sz w:val="28"/>
          <w:szCs w:val="28"/>
          <w:lang w:eastAsia="ar-SA"/>
        </w:rPr>
        <w:t>Село Енотаевка</w:t>
      </w:r>
      <w:r w:rsidRPr="004443DC">
        <w:rPr>
          <w:rFonts w:ascii="Times New Roman" w:eastAsia="Times New Roman" w:hAnsi="Times New Roman"/>
          <w:sz w:val="28"/>
          <w:szCs w:val="28"/>
          <w:lang w:eastAsia="ru-RU"/>
        </w:rPr>
        <w:t>» Б</w:t>
      </w:r>
      <w:r w:rsidR="00C44C99" w:rsidRPr="004443DC">
        <w:rPr>
          <w:rFonts w:ascii="Times New Roman" w:eastAsia="Times New Roman" w:hAnsi="Times New Roman"/>
          <w:sz w:val="28"/>
          <w:szCs w:val="28"/>
          <w:lang w:eastAsia="ru-RU"/>
        </w:rPr>
        <w:t>енива Марина Васильевна (решение</w:t>
      </w:r>
      <w:r w:rsidRPr="004443DC">
        <w:rPr>
          <w:rFonts w:ascii="Times New Roman" w:eastAsia="Times New Roman" w:hAnsi="Times New Roman"/>
          <w:sz w:val="28"/>
          <w:szCs w:val="28"/>
          <w:lang w:eastAsia="ru-RU"/>
        </w:rPr>
        <w:t xml:space="preserve">  Совета МО ««</w:t>
      </w:r>
      <w:r w:rsidRPr="004443DC">
        <w:rPr>
          <w:rFonts w:ascii="Times New Roman" w:eastAsia="Times New Roman" w:hAnsi="Times New Roman"/>
          <w:sz w:val="28"/>
          <w:szCs w:val="28"/>
          <w:lang w:eastAsia="ar-SA"/>
        </w:rPr>
        <w:t>Село Енотаевка</w:t>
      </w:r>
      <w:r w:rsidRPr="004443DC">
        <w:rPr>
          <w:rFonts w:ascii="Times New Roman" w:eastAsia="Times New Roman" w:hAnsi="Times New Roman"/>
          <w:sz w:val="28"/>
          <w:szCs w:val="28"/>
          <w:lang w:eastAsia="ru-RU"/>
        </w:rPr>
        <w:t>» от 10.06.2021г №14 «Об избрании Председателя контрольно-счетной инспекции МО ««</w:t>
      </w:r>
      <w:r w:rsidRPr="004443DC">
        <w:rPr>
          <w:rFonts w:ascii="Times New Roman" w:eastAsia="Times New Roman" w:hAnsi="Times New Roman"/>
          <w:sz w:val="28"/>
          <w:szCs w:val="28"/>
          <w:lang w:eastAsia="ar-SA"/>
        </w:rPr>
        <w:t>Село Енотаевка</w:t>
      </w:r>
      <w:r w:rsidRPr="004443D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20FF6" w:rsidRPr="004443DC" w:rsidRDefault="006D6142" w:rsidP="004443DC">
      <w:pPr>
        <w:pStyle w:val="ae"/>
        <w:spacing w:line="240" w:lineRule="auto"/>
        <w:ind w:left="0" w:firstLine="794"/>
        <w:jc w:val="both"/>
        <w:rPr>
          <w:rFonts w:ascii="Times New Roman" w:hAnsi="Times New Roman"/>
          <w:sz w:val="28"/>
          <w:szCs w:val="28"/>
        </w:rPr>
      </w:pPr>
      <w:r w:rsidRPr="004443DC">
        <w:rPr>
          <w:rFonts w:ascii="Times New Roman" w:eastAsia="Times New Roman" w:hAnsi="Times New Roman"/>
          <w:sz w:val="28"/>
          <w:szCs w:val="28"/>
          <w:lang w:eastAsia="ru-RU"/>
        </w:rPr>
        <w:t>Штатная численность КСП не установлена.</w:t>
      </w:r>
    </w:p>
    <w:p w:rsidR="00A20FF6" w:rsidRPr="004443DC" w:rsidRDefault="006D6142" w:rsidP="004443DC">
      <w:pPr>
        <w:pStyle w:val="ae"/>
        <w:spacing w:line="240" w:lineRule="auto"/>
        <w:ind w:left="0" w:firstLine="737"/>
        <w:jc w:val="both"/>
        <w:rPr>
          <w:rFonts w:ascii="Times New Roman" w:hAnsi="Times New Roman"/>
          <w:sz w:val="28"/>
          <w:szCs w:val="28"/>
        </w:rPr>
      </w:pPr>
      <w:r w:rsidRPr="004443D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Внутренние вопросы деятельности инспекции, порядок проведения и подготовки контрольных и экспертно – аналитических мероприятий, обеспечение доступности к инфо</w:t>
      </w:r>
      <w:r w:rsidR="00CE38F6">
        <w:rPr>
          <w:rFonts w:ascii="Times New Roman" w:eastAsia="Times New Roman" w:hAnsi="Times New Roman"/>
          <w:sz w:val="28"/>
          <w:szCs w:val="28"/>
          <w:lang w:eastAsia="ru-RU"/>
        </w:rPr>
        <w:t>рмации о деятельности КСП в 2023</w:t>
      </w:r>
      <w:r w:rsidRPr="004443D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определялись Положением КСП, который утвержден постановлением Совета </w:t>
      </w:r>
      <w:r w:rsidR="00CE38F6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="006037F6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4443DC">
        <w:rPr>
          <w:rFonts w:ascii="Times New Roman" w:eastAsia="Times New Roman" w:hAnsi="Times New Roman"/>
          <w:sz w:val="28"/>
          <w:szCs w:val="28"/>
          <w:lang w:eastAsia="ar-SA"/>
        </w:rPr>
        <w:t>Село Енотаевка</w:t>
      </w:r>
      <w:r w:rsidRPr="004443DC">
        <w:rPr>
          <w:rFonts w:ascii="Times New Roman" w:eastAsia="Times New Roman" w:hAnsi="Times New Roman"/>
          <w:sz w:val="28"/>
          <w:szCs w:val="28"/>
          <w:lang w:eastAsia="ru-RU"/>
        </w:rPr>
        <w:t>» от 12.04.2012г №17 «Об утверждении Положения контрольно-счетной инспекц</w:t>
      </w:r>
      <w:r w:rsidR="00C44C99" w:rsidRPr="004443DC">
        <w:rPr>
          <w:rFonts w:ascii="Times New Roman" w:eastAsia="Times New Roman" w:hAnsi="Times New Roman"/>
          <w:sz w:val="28"/>
          <w:szCs w:val="28"/>
          <w:lang w:eastAsia="ru-RU"/>
        </w:rPr>
        <w:t>ии муниципального образования «</w:t>
      </w:r>
      <w:r w:rsidRPr="004443DC">
        <w:rPr>
          <w:rFonts w:ascii="Times New Roman" w:eastAsia="Times New Roman" w:hAnsi="Times New Roman"/>
          <w:sz w:val="28"/>
          <w:szCs w:val="28"/>
          <w:lang w:eastAsia="ar-SA"/>
        </w:rPr>
        <w:t>Село Енотаевка</w:t>
      </w:r>
      <w:r w:rsidRPr="004443DC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 w:rsidR="00A63719" w:rsidRPr="004443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43DC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10 Положения о КС</w:t>
      </w:r>
      <w:r w:rsidR="0094332D" w:rsidRPr="004443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4443DC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контрольно – счетный орган осуществляет свою деятельность на основе планов, которые разрабатываются и утверждаются ею</w:t>
      </w:r>
      <w:r w:rsidR="00A63719" w:rsidRPr="004443DC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самостоятельно. План работы КСП</w:t>
      </w:r>
      <w:r w:rsidR="00CE38F6">
        <w:rPr>
          <w:rFonts w:ascii="Times New Roman" w:eastAsia="Times New Roman" w:hAnsi="Times New Roman"/>
          <w:sz w:val="28"/>
          <w:szCs w:val="28"/>
          <w:lang w:eastAsia="ru-RU"/>
        </w:rPr>
        <w:t xml:space="preserve"> в 2023</w:t>
      </w:r>
      <w:r w:rsidRPr="004443D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на 1 </w:t>
      </w:r>
      <w:r w:rsidR="00CE38F6">
        <w:rPr>
          <w:rFonts w:ascii="Times New Roman" w:eastAsia="Times New Roman" w:hAnsi="Times New Roman"/>
          <w:sz w:val="28"/>
          <w:szCs w:val="28"/>
          <w:lang w:eastAsia="ru-RU"/>
        </w:rPr>
        <w:t>полугодие 2024</w:t>
      </w:r>
      <w:r w:rsidR="0094332D" w:rsidRPr="004443D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утвержден </w:t>
      </w:r>
      <w:r w:rsidR="00CE38F6">
        <w:rPr>
          <w:rFonts w:ascii="Times New Roman" w:eastAsia="Times New Roman" w:hAnsi="Times New Roman"/>
          <w:sz w:val="28"/>
          <w:szCs w:val="28"/>
          <w:lang w:eastAsia="ru-RU"/>
        </w:rPr>
        <w:t>29 декабря 2023</w:t>
      </w:r>
      <w:r w:rsidR="004443DC" w:rsidRPr="004443DC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4443DC">
        <w:rPr>
          <w:rFonts w:ascii="Times New Roman" w:eastAsia="Times New Roman" w:hAnsi="Times New Roman"/>
          <w:sz w:val="28"/>
          <w:szCs w:val="28"/>
          <w:lang w:eastAsia="ru-RU"/>
        </w:rPr>
        <w:t xml:space="preserve"> и включают в себя организационно – информационные, контрольные и экспертно – аналитические мероприятия.</w:t>
      </w:r>
    </w:p>
    <w:p w:rsidR="00C44C99" w:rsidRPr="004443DC" w:rsidRDefault="00C44C99" w:rsidP="004443DC">
      <w:pPr>
        <w:snapToGrid w:val="0"/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A20FF6" w:rsidRPr="006037F6" w:rsidRDefault="00A63719" w:rsidP="006037F6">
      <w:pPr>
        <w:pStyle w:val="ae"/>
        <w:numPr>
          <w:ilvl w:val="0"/>
          <w:numId w:val="6"/>
        </w:numPr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037F6">
        <w:rPr>
          <w:rFonts w:ascii="Times New Roman" w:eastAsia="Times New Roman" w:hAnsi="Times New Roman"/>
          <w:b/>
          <w:sz w:val="28"/>
          <w:szCs w:val="28"/>
          <w:lang w:eastAsia="ru-RU"/>
        </w:rPr>
        <w:t>Деятельность КСП</w:t>
      </w:r>
      <w:r w:rsidR="006D6142" w:rsidRPr="006037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E38F6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  <w:r w:rsidRPr="006037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«Село Енотаевка»</w:t>
      </w:r>
      <w:r w:rsidR="006D6142" w:rsidRPr="006037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внешнему муниципальному финансовому контролю</w:t>
      </w:r>
    </w:p>
    <w:p w:rsidR="00A20FF6" w:rsidRPr="004443DC" w:rsidRDefault="00A63719" w:rsidP="006037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3DC">
        <w:rPr>
          <w:rFonts w:ascii="Times New Roman" w:eastAsia="Times New Roman" w:hAnsi="Times New Roman"/>
          <w:sz w:val="28"/>
          <w:szCs w:val="28"/>
          <w:lang w:eastAsia="ru-RU"/>
        </w:rPr>
        <w:t>В отчетном году деятельность КСП</w:t>
      </w:r>
      <w:r w:rsidR="006D6142" w:rsidRPr="004443DC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внешнему муниципальному финансовому контролю осуществлялась в соотве</w:t>
      </w:r>
      <w:r w:rsidR="00CE38F6">
        <w:rPr>
          <w:rFonts w:ascii="Times New Roman" w:eastAsia="Times New Roman" w:hAnsi="Times New Roman"/>
          <w:sz w:val="28"/>
          <w:szCs w:val="28"/>
          <w:lang w:eastAsia="ru-RU"/>
        </w:rPr>
        <w:t>тствии с планами  работы на 2023</w:t>
      </w:r>
      <w:r w:rsidR="006D6142" w:rsidRPr="004443D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утвержденным предсе</w:t>
      </w:r>
      <w:r w:rsidRPr="004443DC">
        <w:rPr>
          <w:rFonts w:ascii="Times New Roman" w:eastAsia="Times New Roman" w:hAnsi="Times New Roman"/>
          <w:sz w:val="28"/>
          <w:szCs w:val="28"/>
          <w:lang w:eastAsia="ru-RU"/>
        </w:rPr>
        <w:t>дателем КСП</w:t>
      </w:r>
      <w:r w:rsidR="006D6142" w:rsidRPr="004443D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037F6" w:rsidRDefault="006D6142" w:rsidP="006037F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443DC">
        <w:rPr>
          <w:rFonts w:ascii="Times New Roman" w:eastAsia="Times New Roman" w:hAnsi="Times New Roman"/>
          <w:sz w:val="28"/>
          <w:szCs w:val="28"/>
          <w:lang w:eastAsia="ru-RU"/>
        </w:rPr>
        <w:t>Всего контрольно-счетн</w:t>
      </w:r>
      <w:r w:rsidRPr="004443DC">
        <w:rPr>
          <w:rFonts w:ascii="Times New Roman" w:hAnsi="Times New Roman"/>
          <w:sz w:val="28"/>
          <w:szCs w:val="28"/>
        </w:rPr>
        <w:t>ым</w:t>
      </w:r>
      <w:r w:rsidRPr="004443DC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органом </w:t>
      </w:r>
      <w:r w:rsidR="00284D9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="00A63719" w:rsidRPr="004443DC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A63719" w:rsidRPr="004443DC">
        <w:rPr>
          <w:rFonts w:ascii="Times New Roman" w:eastAsia="Times New Roman" w:hAnsi="Times New Roman"/>
          <w:sz w:val="28"/>
          <w:szCs w:val="28"/>
          <w:lang w:eastAsia="ar-SA"/>
        </w:rPr>
        <w:t>Село Енотаевка</w:t>
      </w:r>
      <w:r w:rsidR="00A63719" w:rsidRPr="004443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43DC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284D97">
        <w:rPr>
          <w:rFonts w:ascii="Times New Roman" w:hAnsi="Times New Roman"/>
          <w:sz w:val="28"/>
          <w:szCs w:val="28"/>
        </w:rPr>
        <w:t>3</w:t>
      </w:r>
      <w:r w:rsidR="006037F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составлено:</w:t>
      </w:r>
      <w:r w:rsidR="006037F6" w:rsidRPr="006037F6">
        <w:rPr>
          <w:rFonts w:ascii="Times New Roman" w:hAnsi="Times New Roman"/>
          <w:b/>
          <w:sz w:val="24"/>
          <w:szCs w:val="24"/>
        </w:rPr>
        <w:t xml:space="preserve"> </w:t>
      </w:r>
    </w:p>
    <w:p w:rsidR="006037F6" w:rsidRDefault="006037F6" w:rsidP="006037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037F6">
        <w:rPr>
          <w:rFonts w:ascii="Times New Roman" w:hAnsi="Times New Roman"/>
          <w:sz w:val="28"/>
          <w:szCs w:val="28"/>
        </w:rPr>
        <w:t>Заключение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37F6">
        <w:rPr>
          <w:rFonts w:ascii="Times New Roman" w:hAnsi="Times New Roman"/>
          <w:sz w:val="28"/>
          <w:szCs w:val="28"/>
        </w:rPr>
        <w:t xml:space="preserve">Контрольно - счетной палаты </w:t>
      </w:r>
      <w:r w:rsidR="00284D9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Pr="006037F6">
        <w:rPr>
          <w:rFonts w:ascii="Times New Roman" w:hAnsi="Times New Roman"/>
          <w:sz w:val="28"/>
          <w:szCs w:val="28"/>
        </w:rPr>
        <w:t xml:space="preserve"> « Село Енотаевка» на проект решения Совета муниципального образования «Село Енотаевка» «Об исполнении бюджета муниципального обр</w:t>
      </w:r>
      <w:r w:rsidR="00284D97">
        <w:rPr>
          <w:rFonts w:ascii="Times New Roman" w:hAnsi="Times New Roman"/>
          <w:sz w:val="28"/>
          <w:szCs w:val="28"/>
        </w:rPr>
        <w:t>азования «Село Енотаевка за 2022</w:t>
      </w:r>
      <w:r w:rsidRPr="006037F6">
        <w:rPr>
          <w:rFonts w:ascii="Times New Roman" w:hAnsi="Times New Roman"/>
          <w:sz w:val="28"/>
          <w:szCs w:val="28"/>
        </w:rPr>
        <w:t xml:space="preserve"> год»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037F6" w:rsidRPr="006037F6" w:rsidRDefault="006037F6" w:rsidP="006037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037F6">
        <w:rPr>
          <w:rFonts w:ascii="Times New Roman" w:eastAsia="Calibri" w:hAnsi="Times New Roman"/>
          <w:sz w:val="28"/>
          <w:szCs w:val="28"/>
        </w:rPr>
        <w:t>Заключение</w:t>
      </w:r>
      <w:r w:rsidRPr="006037F6">
        <w:rPr>
          <w:rFonts w:ascii="Times New Roman" w:hAnsi="Times New Roman"/>
          <w:sz w:val="28"/>
          <w:szCs w:val="28"/>
        </w:rPr>
        <w:t xml:space="preserve"> </w:t>
      </w:r>
      <w:r w:rsidRPr="006037F6">
        <w:rPr>
          <w:rFonts w:ascii="Times New Roman" w:eastAsia="Calibri" w:hAnsi="Times New Roman"/>
          <w:sz w:val="28"/>
          <w:szCs w:val="28"/>
        </w:rPr>
        <w:t>Контрольно - счетной палаты МО «Село Енотаевка» по итогам экспертизы проекта решения Совета муниципального обра</w:t>
      </w:r>
      <w:r w:rsidR="00B10C5A">
        <w:rPr>
          <w:rFonts w:ascii="Times New Roman" w:eastAsia="Calibri" w:hAnsi="Times New Roman"/>
          <w:sz w:val="28"/>
          <w:szCs w:val="28"/>
        </w:rPr>
        <w:t>зования «Село Енотаевка» на 2023 год и плановый период 2024 и 2025</w:t>
      </w:r>
      <w:r w:rsidRPr="006037F6">
        <w:rPr>
          <w:rFonts w:ascii="Times New Roman" w:eastAsia="Calibri" w:hAnsi="Times New Roman"/>
          <w:sz w:val="28"/>
          <w:szCs w:val="28"/>
        </w:rPr>
        <w:t xml:space="preserve"> годов»</w:t>
      </w:r>
    </w:p>
    <w:p w:rsidR="00A20FF6" w:rsidRPr="004443DC" w:rsidRDefault="00A9799C" w:rsidP="006037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3DC">
        <w:rPr>
          <w:rFonts w:ascii="Times New Roman" w:eastAsia="Times New Roman" w:hAnsi="Times New Roman"/>
          <w:sz w:val="28"/>
          <w:szCs w:val="28"/>
          <w:lang w:eastAsia="ru-RU"/>
        </w:rPr>
        <w:t>Деятельность КСП</w:t>
      </w:r>
      <w:r w:rsidR="006D6142" w:rsidRPr="004443DC">
        <w:rPr>
          <w:rFonts w:ascii="Times New Roman" w:eastAsia="Times New Roman" w:hAnsi="Times New Roman"/>
          <w:sz w:val="28"/>
          <w:szCs w:val="28"/>
          <w:lang w:eastAsia="ru-RU"/>
        </w:rPr>
        <w:t xml:space="preserve"> в 202</w:t>
      </w:r>
      <w:r w:rsidR="00284D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6D6142" w:rsidRPr="004443D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осуществлялась в единой системе предотвращения финансовых нарушений при проведении экспертно-аналитических мероприятий, и их выявления при проведении контрольных мероприятий.</w:t>
      </w:r>
    </w:p>
    <w:p w:rsidR="00A20FF6" w:rsidRPr="004443DC" w:rsidRDefault="00A20FF6" w:rsidP="006037F6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0FF6" w:rsidRPr="004443DC" w:rsidRDefault="006D6142" w:rsidP="006037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43DC">
        <w:rPr>
          <w:rFonts w:ascii="Times New Roman" w:hAnsi="Times New Roman"/>
          <w:b/>
          <w:bCs/>
          <w:iCs/>
          <w:sz w:val="28"/>
          <w:szCs w:val="28"/>
        </w:rPr>
        <w:t>Аналитические  мероприятия</w:t>
      </w:r>
    </w:p>
    <w:p w:rsidR="00A20FF6" w:rsidRPr="004443DC" w:rsidRDefault="006D6142" w:rsidP="004443DC">
      <w:pPr>
        <w:pStyle w:val="ae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443DC">
        <w:rPr>
          <w:rFonts w:ascii="Times New Roman" w:eastAsia="Times New Roman" w:hAnsi="Times New Roman"/>
          <w:sz w:val="28"/>
          <w:szCs w:val="28"/>
          <w:lang w:eastAsia="ru-RU"/>
        </w:rPr>
        <w:t>Аналитические</w:t>
      </w:r>
      <w:r w:rsidR="00284D97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мероприятия, проведенные в 2023</w:t>
      </w:r>
      <w:r w:rsidRPr="004443D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в рамках экспертно-аналитической деятельности, как и вся систе</w:t>
      </w:r>
      <w:r w:rsidR="00A9799C" w:rsidRPr="004443DC">
        <w:rPr>
          <w:rFonts w:ascii="Times New Roman" w:eastAsia="Times New Roman" w:hAnsi="Times New Roman"/>
          <w:sz w:val="28"/>
          <w:szCs w:val="28"/>
          <w:lang w:eastAsia="ru-RU"/>
        </w:rPr>
        <w:t>ма контроля, осуществляемого КСП</w:t>
      </w:r>
      <w:r w:rsidRPr="004443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4D9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="00A9799C" w:rsidRPr="004443DC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A9799C" w:rsidRPr="004443DC">
        <w:rPr>
          <w:rFonts w:ascii="Times New Roman" w:eastAsia="Times New Roman" w:hAnsi="Times New Roman"/>
          <w:sz w:val="28"/>
          <w:szCs w:val="28"/>
          <w:lang w:eastAsia="ar-SA"/>
        </w:rPr>
        <w:t>Село Енотаевка</w:t>
      </w:r>
      <w:r w:rsidR="00A9799C" w:rsidRPr="004443DC">
        <w:rPr>
          <w:rFonts w:ascii="Times New Roman" w:eastAsia="Times New Roman" w:hAnsi="Times New Roman"/>
          <w:sz w:val="28"/>
          <w:szCs w:val="28"/>
          <w:lang w:eastAsia="ru-RU"/>
        </w:rPr>
        <w:t>, была направлена</w:t>
      </w:r>
      <w:r w:rsidRPr="004443DC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обеспечение непрерывного контроля исполнения бюджета муниципального района.</w:t>
      </w:r>
    </w:p>
    <w:p w:rsidR="00A20FF6" w:rsidRPr="004443DC" w:rsidRDefault="006D6142" w:rsidP="004443DC">
      <w:pPr>
        <w:tabs>
          <w:tab w:val="left" w:pos="1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443DC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контроля за исполнением бюджета </w:t>
      </w:r>
      <w:r w:rsidR="00284D9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Pr="004443D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9799C" w:rsidRPr="004443D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9799C" w:rsidRPr="004443DC">
        <w:rPr>
          <w:rFonts w:ascii="Times New Roman" w:eastAsia="Times New Roman" w:hAnsi="Times New Roman"/>
          <w:sz w:val="28"/>
          <w:szCs w:val="28"/>
          <w:lang w:eastAsia="ar-SA"/>
        </w:rPr>
        <w:t>Село Енотаевка</w:t>
      </w:r>
      <w:r w:rsidRPr="004443DC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A9799C" w:rsidRPr="004443DC">
        <w:rPr>
          <w:rFonts w:ascii="Times New Roman" w:eastAsia="Times New Roman" w:hAnsi="Times New Roman"/>
          <w:bCs/>
          <w:sz w:val="28"/>
          <w:szCs w:val="28"/>
          <w:lang w:eastAsia="ru-RU"/>
        </w:rPr>
        <w:t>КСП</w:t>
      </w:r>
      <w:r w:rsidRPr="004443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9799C" w:rsidRPr="004443D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9799C" w:rsidRPr="004443DC">
        <w:rPr>
          <w:rFonts w:ascii="Times New Roman" w:eastAsia="Times New Roman" w:hAnsi="Times New Roman"/>
          <w:sz w:val="28"/>
          <w:szCs w:val="28"/>
          <w:lang w:eastAsia="ar-SA"/>
        </w:rPr>
        <w:t>Село Енотаевка</w:t>
      </w:r>
      <w:r w:rsidR="00A9799C" w:rsidRPr="004443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43DC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подготовил </w:t>
      </w:r>
      <w:r w:rsidR="00A9799C" w:rsidRPr="004443DC">
        <w:rPr>
          <w:rFonts w:ascii="Times New Roman" w:eastAsia="Times New Roman" w:hAnsi="Times New Roman"/>
          <w:sz w:val="28"/>
          <w:szCs w:val="28"/>
          <w:lang w:eastAsia="ru-RU"/>
        </w:rPr>
        <w:t>1 аналитическую информацию</w:t>
      </w:r>
      <w:r w:rsidRPr="004443DC">
        <w:rPr>
          <w:rFonts w:ascii="Times New Roman" w:eastAsia="Times New Roman" w:hAnsi="Times New Roman"/>
          <w:sz w:val="28"/>
          <w:szCs w:val="28"/>
          <w:lang w:eastAsia="ru-RU"/>
        </w:rPr>
        <w:t xml:space="preserve"> об исполнении местного бюджета муниципального образования «</w:t>
      </w:r>
      <w:r w:rsidR="00A9799C" w:rsidRPr="004443D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9799C" w:rsidRPr="004443DC">
        <w:rPr>
          <w:rFonts w:ascii="Times New Roman" w:eastAsia="Times New Roman" w:hAnsi="Times New Roman"/>
          <w:sz w:val="28"/>
          <w:szCs w:val="28"/>
          <w:lang w:eastAsia="ar-SA"/>
        </w:rPr>
        <w:t>Село Енотаевка</w:t>
      </w:r>
      <w:r w:rsidRPr="004443DC">
        <w:rPr>
          <w:rFonts w:ascii="Times New Roman" w:eastAsia="Times New Roman" w:hAnsi="Times New Roman"/>
          <w:sz w:val="28"/>
          <w:szCs w:val="28"/>
          <w:lang w:eastAsia="ru-RU"/>
        </w:rPr>
        <w:t>»: по результатам анализа отчета</w:t>
      </w:r>
      <w:r w:rsidR="003D2584" w:rsidRPr="004443DC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исполнению бюджета</w:t>
      </w:r>
      <w:r w:rsidRPr="004443DC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 w:rsidR="001D75FF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="003D2584" w:rsidRPr="004443D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Pr="004443D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4443DC">
        <w:rPr>
          <w:rFonts w:ascii="Times New Roman" w:eastAsia="Andale Sans UI;Arial Unicode MS" w:hAnsi="Times New Roman"/>
          <w:kern w:val="2"/>
          <w:sz w:val="28"/>
          <w:szCs w:val="28"/>
          <w:lang w:eastAsia="ja-JP" w:bidi="fa-IR"/>
        </w:rPr>
        <w:t>утвержден</w:t>
      </w:r>
      <w:r w:rsidRPr="004443DC">
        <w:rPr>
          <w:rFonts w:ascii="Times New Roman" w:eastAsia="Times New Roman" w:hAnsi="Times New Roman"/>
          <w:kern w:val="2"/>
          <w:sz w:val="28"/>
          <w:szCs w:val="28"/>
          <w:lang w:eastAsia="ru-RU" w:bidi="fa-IR"/>
        </w:rPr>
        <w:t>ного</w:t>
      </w:r>
      <w:r w:rsidRPr="004443DC">
        <w:rPr>
          <w:rFonts w:ascii="Times New Roman" w:eastAsia="Andale Sans UI;Arial Unicode MS" w:hAnsi="Times New Roman"/>
          <w:kern w:val="2"/>
          <w:sz w:val="28"/>
          <w:szCs w:val="28"/>
          <w:lang w:eastAsia="ja-JP" w:bidi="fa-IR"/>
        </w:rPr>
        <w:t xml:space="preserve"> </w:t>
      </w:r>
      <w:r w:rsidR="003D2584" w:rsidRPr="004443DC">
        <w:rPr>
          <w:rFonts w:ascii="Times New Roman" w:eastAsia="Andale Sans UI;Arial Unicode MS" w:hAnsi="Times New Roman"/>
          <w:kern w:val="2"/>
          <w:sz w:val="28"/>
          <w:szCs w:val="28"/>
          <w:lang w:eastAsia="ja-JP" w:bidi="fa-IR"/>
        </w:rPr>
        <w:t>решением совета</w:t>
      </w:r>
      <w:r w:rsidRPr="004443DC">
        <w:rPr>
          <w:rFonts w:ascii="Times New Roman" w:eastAsia="Andale Sans UI;Arial Unicode MS" w:hAnsi="Times New Roman"/>
          <w:kern w:val="2"/>
          <w:sz w:val="28"/>
          <w:szCs w:val="28"/>
          <w:lang w:eastAsia="ja-JP" w:bidi="fa-IR"/>
        </w:rPr>
        <w:t xml:space="preserve"> </w:t>
      </w:r>
      <w:r w:rsidR="00284D9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Pr="004443DC">
        <w:rPr>
          <w:rFonts w:ascii="Times New Roman" w:eastAsia="Andale Sans UI;Arial Unicode MS" w:hAnsi="Times New Roman"/>
          <w:kern w:val="2"/>
          <w:sz w:val="28"/>
          <w:szCs w:val="28"/>
          <w:lang w:eastAsia="ja-JP" w:bidi="fa-IR"/>
        </w:rPr>
        <w:t xml:space="preserve"> «</w:t>
      </w:r>
      <w:r w:rsidR="00A9799C" w:rsidRPr="004443DC">
        <w:rPr>
          <w:rFonts w:ascii="Times New Roman" w:eastAsia="Times New Roman" w:hAnsi="Times New Roman"/>
          <w:sz w:val="28"/>
          <w:szCs w:val="28"/>
          <w:lang w:eastAsia="ar-SA"/>
        </w:rPr>
        <w:t>Село Енотаевка</w:t>
      </w:r>
      <w:r w:rsidRPr="004443DC">
        <w:rPr>
          <w:rFonts w:ascii="Times New Roman" w:eastAsia="Andale Sans UI;Arial Unicode MS" w:hAnsi="Times New Roman"/>
          <w:kern w:val="2"/>
          <w:sz w:val="28"/>
          <w:szCs w:val="28"/>
          <w:lang w:eastAsia="ja-JP" w:bidi="fa-IR"/>
        </w:rPr>
        <w:t xml:space="preserve">» от </w:t>
      </w:r>
      <w:r w:rsidR="00D9233F">
        <w:rPr>
          <w:rFonts w:ascii="Times New Roman" w:eastAsia="Andale Sans UI;Arial Unicode MS" w:hAnsi="Times New Roman"/>
          <w:kern w:val="2"/>
          <w:sz w:val="28"/>
          <w:szCs w:val="28"/>
          <w:lang w:eastAsia="ja-JP" w:bidi="fa-IR"/>
        </w:rPr>
        <w:t>26</w:t>
      </w:r>
      <w:r w:rsidRPr="004443DC">
        <w:rPr>
          <w:rFonts w:ascii="Times New Roman" w:eastAsia="Andale Sans UI;Arial Unicode MS" w:hAnsi="Times New Roman"/>
          <w:kern w:val="2"/>
          <w:sz w:val="28"/>
          <w:szCs w:val="28"/>
          <w:lang w:eastAsia="ja-JP" w:bidi="fa-IR"/>
        </w:rPr>
        <w:t>.</w:t>
      </w:r>
      <w:r w:rsidR="003D2584" w:rsidRPr="004443DC">
        <w:rPr>
          <w:rFonts w:ascii="Times New Roman" w:eastAsia="Andale Sans UI;Arial Unicode MS" w:hAnsi="Times New Roman"/>
          <w:kern w:val="2"/>
          <w:sz w:val="28"/>
          <w:szCs w:val="28"/>
          <w:lang w:eastAsia="ja-JP" w:bidi="fa-IR"/>
        </w:rPr>
        <w:t>12.</w:t>
      </w:r>
      <w:r w:rsidR="001D75FF">
        <w:rPr>
          <w:rFonts w:ascii="Times New Roman" w:eastAsia="Andale Sans UI;Arial Unicode MS" w:hAnsi="Times New Roman"/>
          <w:kern w:val="2"/>
          <w:sz w:val="28"/>
          <w:szCs w:val="28"/>
          <w:lang w:eastAsia="ja-JP" w:bidi="fa-IR"/>
        </w:rPr>
        <w:t>2022</w:t>
      </w:r>
      <w:r w:rsidRPr="004443DC">
        <w:rPr>
          <w:rFonts w:ascii="Times New Roman" w:eastAsia="Andale Sans UI;Arial Unicode MS" w:hAnsi="Times New Roman"/>
          <w:kern w:val="2"/>
          <w:sz w:val="28"/>
          <w:szCs w:val="28"/>
          <w:lang w:eastAsia="ja-JP" w:bidi="fa-IR"/>
        </w:rPr>
        <w:t xml:space="preserve">г № </w:t>
      </w:r>
      <w:r w:rsidR="00D9233F">
        <w:rPr>
          <w:rFonts w:ascii="Times New Roman" w:eastAsia="Andale Sans UI;Arial Unicode MS" w:hAnsi="Times New Roman"/>
          <w:kern w:val="2"/>
          <w:sz w:val="28"/>
          <w:szCs w:val="28"/>
          <w:lang w:eastAsia="ja-JP" w:bidi="fa-IR"/>
        </w:rPr>
        <w:t>24</w:t>
      </w:r>
      <w:r w:rsidRPr="004443DC">
        <w:rPr>
          <w:rFonts w:ascii="Times New Roman" w:eastAsia="Andale Sans UI;Arial Unicode MS" w:hAnsi="Times New Roman"/>
          <w:kern w:val="2"/>
          <w:sz w:val="28"/>
          <w:szCs w:val="28"/>
          <w:lang w:eastAsia="ja-JP" w:bidi="fa-IR"/>
        </w:rPr>
        <w:t xml:space="preserve"> «</w:t>
      </w:r>
      <w:r w:rsidR="003D2584" w:rsidRPr="004443DC">
        <w:rPr>
          <w:rFonts w:ascii="Times New Roman" w:eastAsia="Calibri" w:hAnsi="Times New Roman"/>
          <w:sz w:val="28"/>
          <w:szCs w:val="28"/>
        </w:rPr>
        <w:t xml:space="preserve">Об  исполнении бюджета </w:t>
      </w:r>
      <w:r w:rsidR="003D2584" w:rsidRPr="004443DC">
        <w:rPr>
          <w:rFonts w:ascii="Times New Roman" w:eastAsia="Calibri" w:hAnsi="Times New Roman"/>
          <w:sz w:val="28"/>
          <w:szCs w:val="28"/>
        </w:rPr>
        <w:lastRenderedPageBreak/>
        <w:t>муниципального образования  «Село Енотаевка»</w:t>
      </w:r>
      <w:r w:rsidR="003D2584" w:rsidRPr="004443DC">
        <w:rPr>
          <w:rFonts w:ascii="Times New Roman" w:hAnsi="Times New Roman"/>
          <w:sz w:val="28"/>
          <w:szCs w:val="28"/>
        </w:rPr>
        <w:t xml:space="preserve"> </w:t>
      </w:r>
      <w:r w:rsidR="001D75FF">
        <w:rPr>
          <w:rFonts w:ascii="Times New Roman" w:eastAsia="Calibri" w:hAnsi="Times New Roman"/>
          <w:sz w:val="28"/>
          <w:szCs w:val="28"/>
        </w:rPr>
        <w:t>за  2022</w:t>
      </w:r>
      <w:r w:rsidR="003D2584" w:rsidRPr="004443DC">
        <w:rPr>
          <w:rFonts w:ascii="Times New Roman" w:eastAsia="Calibri" w:hAnsi="Times New Roman"/>
          <w:sz w:val="28"/>
          <w:szCs w:val="28"/>
        </w:rPr>
        <w:t xml:space="preserve"> год</w:t>
      </w:r>
      <w:r w:rsidRPr="004443D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D2584" w:rsidRPr="004443DC">
        <w:rPr>
          <w:rFonts w:ascii="Times New Roman" w:eastAsia="Times New Roman" w:hAnsi="Times New Roman"/>
          <w:sz w:val="28"/>
          <w:szCs w:val="28"/>
          <w:lang w:eastAsia="ru-RU"/>
        </w:rPr>
        <w:t>Аналитическая информация по результатам проведенного анализа отчета</w:t>
      </w:r>
      <w:r w:rsidRPr="004443DC">
        <w:rPr>
          <w:rFonts w:ascii="Times New Roman" w:eastAsia="Times New Roman" w:hAnsi="Times New Roman"/>
          <w:sz w:val="28"/>
          <w:szCs w:val="28"/>
          <w:lang w:eastAsia="ru-RU"/>
        </w:rPr>
        <w:t xml:space="preserve"> об исполнении бюджета своевременно направлялись в адрес Главы </w:t>
      </w:r>
      <w:r w:rsidR="001D75FF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Pr="004443D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D2584" w:rsidRPr="004443DC">
        <w:rPr>
          <w:rFonts w:ascii="Times New Roman" w:eastAsia="Times New Roman" w:hAnsi="Times New Roman"/>
          <w:sz w:val="28"/>
          <w:szCs w:val="28"/>
          <w:lang w:eastAsia="ru-RU"/>
        </w:rPr>
        <w:t>Село Енотаевка</w:t>
      </w:r>
      <w:r w:rsidRPr="004443DC">
        <w:rPr>
          <w:rFonts w:ascii="Times New Roman" w:eastAsia="Times New Roman" w:hAnsi="Times New Roman"/>
          <w:sz w:val="28"/>
          <w:szCs w:val="28"/>
          <w:lang w:eastAsia="ru-RU"/>
        </w:rPr>
        <w:t>» и Председателя Совета.</w:t>
      </w:r>
    </w:p>
    <w:p w:rsidR="00A20FF6" w:rsidRPr="004443DC" w:rsidRDefault="003D2584" w:rsidP="004443DC">
      <w:pPr>
        <w:pStyle w:val="ae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443DC">
        <w:rPr>
          <w:rFonts w:ascii="Times New Roman" w:eastAsia="Times New Roman" w:hAnsi="Times New Roman"/>
          <w:sz w:val="28"/>
          <w:szCs w:val="28"/>
          <w:lang w:eastAsia="ru-RU"/>
        </w:rPr>
        <w:t>По итогу анализа</w:t>
      </w:r>
      <w:r w:rsidR="006D6142" w:rsidRPr="004443D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предложено обратить внимание главным распорядителям бюджетных средств бюджета </w:t>
      </w:r>
      <w:r w:rsidR="001D75F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="006D6142" w:rsidRPr="004443DC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4443DC">
        <w:rPr>
          <w:rFonts w:ascii="Times New Roman" w:eastAsia="Times New Roman" w:hAnsi="Times New Roman"/>
          <w:sz w:val="28"/>
          <w:szCs w:val="28"/>
          <w:lang w:eastAsia="ru-RU"/>
        </w:rPr>
        <w:t>Село Енотаевка</w:t>
      </w:r>
      <w:r w:rsidR="006D6142" w:rsidRPr="004443DC">
        <w:rPr>
          <w:rFonts w:ascii="Times New Roman" w:eastAsia="Times New Roman" w:hAnsi="Times New Roman"/>
          <w:sz w:val="28"/>
          <w:szCs w:val="28"/>
          <w:lang w:eastAsia="ru-RU"/>
        </w:rPr>
        <w:t>» на необходимость исполнения местного бюджета в полном объеме в соответствии с утвержденными бюджетными назначениями, обеспечить эффективное исполнение показателей бюджета, исходить из необходимости достижения заданных результатов с использованием наименьшего объема средств (экономии) и (или) достижения наилучшего результата с использованием определенного бюджетом объема средств (результативности).</w:t>
      </w:r>
    </w:p>
    <w:p w:rsidR="00A20FF6" w:rsidRPr="004443DC" w:rsidRDefault="00A20FF6" w:rsidP="004443DC">
      <w:pPr>
        <w:pStyle w:val="ae"/>
        <w:spacing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0FF6" w:rsidRPr="004443DC" w:rsidRDefault="006D6142" w:rsidP="004443DC">
      <w:pPr>
        <w:pStyle w:val="ae"/>
        <w:spacing w:before="228" w:after="228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4443D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2.2. Экспертные мероприятия</w:t>
      </w:r>
    </w:p>
    <w:p w:rsidR="00A20FF6" w:rsidRPr="004443DC" w:rsidRDefault="006D6142" w:rsidP="004443DC">
      <w:pPr>
        <w:pStyle w:val="ae"/>
        <w:spacing w:before="114" w:after="114" w:line="240" w:lineRule="auto"/>
        <w:ind w:left="0" w:firstLine="737"/>
        <w:jc w:val="both"/>
        <w:rPr>
          <w:rFonts w:ascii="Times New Roman" w:hAnsi="Times New Roman"/>
          <w:sz w:val="28"/>
          <w:szCs w:val="28"/>
        </w:rPr>
      </w:pPr>
      <w:r w:rsidRPr="004443DC">
        <w:rPr>
          <w:rFonts w:ascii="Times New Roman" w:eastAsia="Times New Roman" w:hAnsi="Times New Roman"/>
          <w:iCs/>
          <w:sz w:val="28"/>
          <w:szCs w:val="28"/>
          <w:lang w:eastAsia="ru-RU"/>
        </w:rPr>
        <w:t>2.2.1. Экспертиза проекта бюджета муниципального образования «</w:t>
      </w:r>
      <w:r w:rsidR="00861C4E" w:rsidRPr="004443DC">
        <w:rPr>
          <w:rFonts w:ascii="Times New Roman" w:eastAsia="Times New Roman" w:hAnsi="Times New Roman"/>
          <w:sz w:val="28"/>
          <w:szCs w:val="28"/>
          <w:lang w:eastAsia="ru-RU"/>
        </w:rPr>
        <w:t>Село Енотаевка</w:t>
      </w:r>
      <w:r w:rsidRPr="004443DC">
        <w:rPr>
          <w:rFonts w:ascii="Times New Roman" w:eastAsia="Times New Roman" w:hAnsi="Times New Roman"/>
          <w:iCs/>
          <w:sz w:val="28"/>
          <w:szCs w:val="28"/>
          <w:lang w:eastAsia="ru-RU"/>
        </w:rPr>
        <w:t>»</w:t>
      </w:r>
    </w:p>
    <w:p w:rsidR="00A20FF6" w:rsidRPr="004443DC" w:rsidRDefault="006D6142" w:rsidP="004443DC">
      <w:pPr>
        <w:pStyle w:val="ae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443DC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требованиями БК  РФ, Положения о бюджетном процессе в муниципальном образовании «</w:t>
      </w:r>
      <w:r w:rsidR="00861C4E" w:rsidRPr="004443DC">
        <w:rPr>
          <w:rFonts w:ascii="Times New Roman" w:eastAsia="Times New Roman" w:hAnsi="Times New Roman"/>
          <w:sz w:val="28"/>
          <w:szCs w:val="28"/>
          <w:lang w:eastAsia="ru-RU"/>
        </w:rPr>
        <w:t>Село Енотаевка</w:t>
      </w:r>
      <w:r w:rsidRPr="004443DC">
        <w:rPr>
          <w:rFonts w:ascii="Times New Roman" w:eastAsia="Times New Roman" w:hAnsi="Times New Roman"/>
          <w:sz w:val="28"/>
          <w:szCs w:val="28"/>
          <w:lang w:eastAsia="ru-RU"/>
        </w:rPr>
        <w:t>», утверждённого решением Совета муниципального образования «</w:t>
      </w:r>
      <w:r w:rsidR="00613AD2" w:rsidRPr="004443DC">
        <w:rPr>
          <w:rFonts w:ascii="Times New Roman" w:eastAsia="Times New Roman" w:hAnsi="Times New Roman"/>
          <w:sz w:val="28"/>
          <w:szCs w:val="28"/>
          <w:lang w:eastAsia="ru-RU"/>
        </w:rPr>
        <w:t>Село Енотаевка</w:t>
      </w:r>
      <w:r w:rsidRPr="004443DC">
        <w:rPr>
          <w:rFonts w:ascii="Times New Roman" w:eastAsia="Times New Roman" w:hAnsi="Times New Roman"/>
          <w:sz w:val="28"/>
          <w:szCs w:val="28"/>
          <w:lang w:eastAsia="ru-RU"/>
        </w:rPr>
        <w:t xml:space="preserve">» от </w:t>
      </w:r>
      <w:r w:rsidR="00613AD2" w:rsidRPr="004443DC">
        <w:rPr>
          <w:rFonts w:ascii="Times New Roman" w:eastAsia="Andale Sans UI;Arial Unicode MS" w:hAnsi="Times New Roman"/>
          <w:color w:val="000000"/>
          <w:kern w:val="2"/>
          <w:sz w:val="28"/>
          <w:szCs w:val="28"/>
          <w:lang w:eastAsia="ja-JP" w:bidi="fa-IR"/>
        </w:rPr>
        <w:t>23.12.2014</w:t>
      </w:r>
      <w:r w:rsidRPr="004443DC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613AD2" w:rsidRPr="004443DC">
        <w:rPr>
          <w:rFonts w:ascii="Times New Roman" w:eastAsia="Andale Sans UI;Arial Unicode MS" w:hAnsi="Times New Roman"/>
          <w:color w:val="000000"/>
          <w:kern w:val="2"/>
          <w:sz w:val="28"/>
          <w:szCs w:val="28"/>
          <w:lang w:eastAsia="ja-JP" w:bidi="fa-IR"/>
        </w:rPr>
        <w:t>56</w:t>
      </w:r>
      <w:r w:rsidRPr="004443DC">
        <w:rPr>
          <w:rFonts w:ascii="Times New Roman" w:eastAsia="Times New Roman" w:hAnsi="Times New Roman"/>
          <w:sz w:val="28"/>
          <w:szCs w:val="28"/>
          <w:lang w:eastAsia="ru-RU"/>
        </w:rPr>
        <w:t>(далее – Положение о бюдже</w:t>
      </w:r>
      <w:r w:rsidR="00861C4E" w:rsidRPr="004443DC">
        <w:rPr>
          <w:rFonts w:ascii="Times New Roman" w:eastAsia="Times New Roman" w:hAnsi="Times New Roman"/>
          <w:sz w:val="28"/>
          <w:szCs w:val="28"/>
          <w:lang w:eastAsia="ru-RU"/>
        </w:rPr>
        <w:t>тном процессе), Положением о КСП</w:t>
      </w:r>
      <w:r w:rsidRPr="004443DC">
        <w:rPr>
          <w:rFonts w:ascii="Times New Roman" w:eastAsia="Times New Roman" w:hAnsi="Times New Roman"/>
          <w:sz w:val="28"/>
          <w:szCs w:val="28"/>
          <w:lang w:eastAsia="ru-RU"/>
        </w:rPr>
        <w:t xml:space="preserve">, Контрольно-счетной инспекцией </w:t>
      </w:r>
      <w:r w:rsidR="00861C4E" w:rsidRPr="004443DC">
        <w:rPr>
          <w:rFonts w:ascii="Times New Roman" w:eastAsia="Times New Roman" w:hAnsi="Times New Roman"/>
          <w:sz w:val="28"/>
          <w:szCs w:val="28"/>
          <w:lang w:eastAsia="ru-RU"/>
        </w:rPr>
        <w:t>12.04.2012г</w:t>
      </w:r>
      <w:r w:rsidRPr="004443DC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подготовлено и направлено в Совет </w:t>
      </w:r>
      <w:r w:rsidR="001D75F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Pr="004443DC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861C4E" w:rsidRPr="004443DC">
        <w:rPr>
          <w:rFonts w:ascii="Times New Roman" w:eastAsia="Times New Roman" w:hAnsi="Times New Roman"/>
          <w:sz w:val="28"/>
          <w:szCs w:val="28"/>
          <w:lang w:eastAsia="ru-RU"/>
        </w:rPr>
        <w:t>Село Енотаевка</w:t>
      </w:r>
      <w:r w:rsidRPr="004443DC">
        <w:rPr>
          <w:rFonts w:ascii="Times New Roman" w:eastAsia="Times New Roman" w:hAnsi="Times New Roman"/>
          <w:sz w:val="28"/>
          <w:szCs w:val="28"/>
          <w:lang w:eastAsia="ru-RU"/>
        </w:rPr>
        <w:t xml:space="preserve">» заключение на проект решения Совета </w:t>
      </w:r>
      <w:r w:rsidR="001D75F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Pr="004443DC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861C4E" w:rsidRPr="004443DC">
        <w:rPr>
          <w:rFonts w:ascii="Times New Roman" w:eastAsia="Times New Roman" w:hAnsi="Times New Roman"/>
          <w:sz w:val="28"/>
          <w:szCs w:val="28"/>
          <w:lang w:eastAsia="ru-RU"/>
        </w:rPr>
        <w:t>Село Енотаевка</w:t>
      </w:r>
      <w:r w:rsidRPr="004443DC">
        <w:rPr>
          <w:rFonts w:ascii="Times New Roman" w:eastAsia="Times New Roman" w:hAnsi="Times New Roman"/>
          <w:sz w:val="28"/>
          <w:szCs w:val="28"/>
          <w:lang w:eastAsia="ru-RU"/>
        </w:rPr>
        <w:t>» «Об утверждении  бюджета муниципального образования «</w:t>
      </w:r>
      <w:r w:rsidR="00613AD2" w:rsidRPr="004443DC">
        <w:rPr>
          <w:rFonts w:ascii="Times New Roman" w:eastAsia="Times New Roman" w:hAnsi="Times New Roman"/>
          <w:sz w:val="28"/>
          <w:szCs w:val="28"/>
          <w:lang w:eastAsia="ru-RU"/>
        </w:rPr>
        <w:t>Село Енотаевка</w:t>
      </w:r>
      <w:r w:rsidR="00B10C5A">
        <w:rPr>
          <w:rFonts w:ascii="Times New Roman" w:eastAsia="Times New Roman" w:hAnsi="Times New Roman"/>
          <w:sz w:val="28"/>
          <w:szCs w:val="28"/>
          <w:lang w:eastAsia="ru-RU"/>
        </w:rPr>
        <w:t>» на 2023 год и плановый период 2024 и 2025</w:t>
      </w:r>
      <w:r w:rsidRPr="004443D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годов», по итога</w:t>
      </w:r>
      <w:r w:rsidR="00861C4E" w:rsidRPr="004443DC">
        <w:rPr>
          <w:rFonts w:ascii="Times New Roman" w:eastAsia="Times New Roman" w:hAnsi="Times New Roman"/>
          <w:sz w:val="28"/>
          <w:szCs w:val="28"/>
          <w:lang w:eastAsia="ru-RU"/>
        </w:rPr>
        <w:t>м экспертизы данного проекта КСП</w:t>
      </w:r>
      <w:r w:rsidRPr="004443DC">
        <w:rPr>
          <w:rFonts w:ascii="Times New Roman" w:eastAsia="Times New Roman" w:hAnsi="Times New Roman"/>
          <w:sz w:val="28"/>
          <w:szCs w:val="28"/>
          <w:lang w:eastAsia="ru-RU"/>
        </w:rPr>
        <w:t xml:space="preserve"> сформированы следующие выводы:</w:t>
      </w:r>
    </w:p>
    <w:p w:rsidR="00A20FF6" w:rsidRPr="004443DC" w:rsidRDefault="006D6142" w:rsidP="004443DC">
      <w:pPr>
        <w:pStyle w:val="Standard"/>
        <w:jc w:val="both"/>
        <w:rPr>
          <w:rFonts w:cs="Times New Roman"/>
          <w:sz w:val="28"/>
          <w:szCs w:val="28"/>
        </w:rPr>
      </w:pPr>
      <w:r w:rsidRPr="004443DC">
        <w:rPr>
          <w:rFonts w:cs="Times New Roman"/>
          <w:sz w:val="28"/>
          <w:szCs w:val="28"/>
          <w:lang w:val="ru-RU"/>
        </w:rPr>
        <w:t>- п</w:t>
      </w:r>
      <w:r w:rsidRPr="004443DC">
        <w:rPr>
          <w:rFonts w:cs="Times New Roman"/>
          <w:sz w:val="28"/>
          <w:szCs w:val="28"/>
        </w:rPr>
        <w:t xml:space="preserve">роект решения </w:t>
      </w:r>
      <w:r w:rsidRPr="004443DC">
        <w:rPr>
          <w:rFonts w:cs="Times New Roman"/>
          <w:sz w:val="28"/>
          <w:szCs w:val="28"/>
          <w:lang w:val="ru-RU"/>
        </w:rPr>
        <w:t>внесен на рассмотрение Совета муниципального образования «</w:t>
      </w:r>
      <w:r w:rsidR="00861C4E" w:rsidRPr="004443DC">
        <w:rPr>
          <w:rFonts w:eastAsia="Times New Roman" w:cs="Times New Roman"/>
          <w:sz w:val="28"/>
          <w:szCs w:val="28"/>
          <w:lang w:eastAsia="ru-RU"/>
        </w:rPr>
        <w:t>Село Енотаевка</w:t>
      </w:r>
      <w:r w:rsidRPr="004443DC">
        <w:rPr>
          <w:rFonts w:cs="Times New Roman"/>
          <w:sz w:val="28"/>
          <w:szCs w:val="28"/>
          <w:lang w:val="ru-RU"/>
        </w:rPr>
        <w:t>» в срок до 15 ноября 202</w:t>
      </w:r>
      <w:r w:rsidR="00EF4BF1">
        <w:rPr>
          <w:rFonts w:eastAsia="Andale Sans UI;Arial Unicode MS" w:cs="Times New Roman"/>
          <w:sz w:val="28"/>
          <w:szCs w:val="28"/>
          <w:lang w:val="ru-RU"/>
        </w:rPr>
        <w:t>2</w:t>
      </w:r>
      <w:r w:rsidRPr="004443DC">
        <w:rPr>
          <w:rFonts w:cs="Times New Roman"/>
          <w:sz w:val="28"/>
          <w:szCs w:val="28"/>
          <w:lang w:val="ru-RU"/>
        </w:rPr>
        <w:t xml:space="preserve"> года (</w:t>
      </w:r>
      <w:r w:rsidRPr="004443DC">
        <w:rPr>
          <w:rFonts w:eastAsia="Andale Sans UI;Arial Unicode MS" w:cs="Times New Roman"/>
          <w:sz w:val="28"/>
          <w:szCs w:val="28"/>
          <w:lang w:val="ru-RU"/>
        </w:rPr>
        <w:t>12</w:t>
      </w:r>
      <w:r w:rsidRPr="004443DC">
        <w:rPr>
          <w:rFonts w:cs="Times New Roman"/>
          <w:sz w:val="28"/>
          <w:szCs w:val="28"/>
          <w:lang w:val="ru-RU"/>
        </w:rPr>
        <w:t>.11.</w:t>
      </w:r>
      <w:r w:rsidRPr="004443DC">
        <w:rPr>
          <w:rFonts w:eastAsia="Andale Sans UI;Arial Unicode MS" w:cs="Times New Roman"/>
          <w:sz w:val="28"/>
          <w:szCs w:val="28"/>
          <w:lang w:val="ru-RU"/>
        </w:rPr>
        <w:t>2021</w:t>
      </w:r>
      <w:r w:rsidRPr="004443DC">
        <w:rPr>
          <w:rFonts w:cs="Times New Roman"/>
          <w:sz w:val="28"/>
          <w:szCs w:val="28"/>
          <w:lang w:val="ru-RU"/>
        </w:rPr>
        <w:t xml:space="preserve">), установленный </w:t>
      </w:r>
      <w:r w:rsidRPr="004443DC">
        <w:rPr>
          <w:rFonts w:eastAsia="Andale Sans UI;Arial Unicode MS" w:cs="Times New Roman"/>
          <w:color w:val="000000"/>
          <w:sz w:val="28"/>
          <w:szCs w:val="28"/>
          <w:lang w:val="ru-RU"/>
        </w:rPr>
        <w:t>статьей</w:t>
      </w:r>
      <w:r w:rsidRPr="004443DC">
        <w:rPr>
          <w:rFonts w:eastAsia="Andale Sans UI;Arial Unicode MS" w:cs="Times New Roman"/>
          <w:color w:val="000000"/>
          <w:sz w:val="28"/>
          <w:szCs w:val="28"/>
        </w:rPr>
        <w:t>6</w:t>
      </w:r>
      <w:r w:rsidRPr="004443DC">
        <w:rPr>
          <w:rFonts w:cs="Times New Roman"/>
          <w:sz w:val="28"/>
          <w:szCs w:val="28"/>
          <w:lang w:val="ru-RU"/>
        </w:rPr>
        <w:t xml:space="preserve"> Положения о бюджетном процессе;</w:t>
      </w:r>
    </w:p>
    <w:p w:rsidR="00A20FF6" w:rsidRPr="004443DC" w:rsidRDefault="006D6142" w:rsidP="004443DC">
      <w:pPr>
        <w:pStyle w:val="Standard"/>
        <w:jc w:val="both"/>
        <w:rPr>
          <w:rFonts w:cs="Times New Roman"/>
          <w:sz w:val="28"/>
          <w:szCs w:val="28"/>
        </w:rPr>
      </w:pPr>
      <w:r w:rsidRPr="004443DC">
        <w:rPr>
          <w:rFonts w:cs="Times New Roman"/>
          <w:sz w:val="28"/>
          <w:szCs w:val="28"/>
          <w:lang w:val="ru-RU"/>
        </w:rPr>
        <w:t>- документы и материалы к проекту решения представлены в полном объеме по перечню, установленному стать</w:t>
      </w:r>
      <w:r w:rsidRPr="004443DC">
        <w:rPr>
          <w:rFonts w:eastAsia="Andale Sans UI;Arial Unicode MS" w:cs="Times New Roman"/>
          <w:sz w:val="28"/>
          <w:szCs w:val="28"/>
          <w:lang w:val="ru-RU"/>
        </w:rPr>
        <w:t>е</w:t>
      </w:r>
      <w:r w:rsidRPr="004443DC">
        <w:rPr>
          <w:rFonts w:cs="Times New Roman"/>
          <w:sz w:val="28"/>
          <w:szCs w:val="28"/>
          <w:lang w:val="ru-RU"/>
        </w:rPr>
        <w:t>й 184.2 Бюджетного кодекса Российской Федерации и статьей  8 Положения о бюджетном процессе;</w:t>
      </w:r>
    </w:p>
    <w:p w:rsidR="00A20FF6" w:rsidRPr="004443DC" w:rsidRDefault="006D6142" w:rsidP="004443DC">
      <w:pPr>
        <w:pStyle w:val="Standard"/>
        <w:jc w:val="both"/>
        <w:rPr>
          <w:rFonts w:cs="Times New Roman"/>
          <w:sz w:val="28"/>
          <w:szCs w:val="28"/>
        </w:rPr>
      </w:pPr>
      <w:r w:rsidRPr="004443DC">
        <w:rPr>
          <w:rFonts w:cs="Times New Roman"/>
          <w:sz w:val="28"/>
          <w:szCs w:val="28"/>
          <w:lang w:val="ru-RU"/>
        </w:rPr>
        <w:t>- бюджет муниципального образования «</w:t>
      </w:r>
      <w:r w:rsidR="00613AD2" w:rsidRPr="004443DC">
        <w:rPr>
          <w:rFonts w:eastAsia="Times New Roman" w:cs="Times New Roman"/>
          <w:sz w:val="28"/>
          <w:szCs w:val="28"/>
          <w:lang w:eastAsia="ru-RU"/>
        </w:rPr>
        <w:t>Село Енотаевка</w:t>
      </w:r>
      <w:r w:rsidRPr="004443DC">
        <w:rPr>
          <w:rFonts w:cs="Times New Roman"/>
          <w:sz w:val="28"/>
          <w:szCs w:val="28"/>
          <w:lang w:val="ru-RU"/>
        </w:rPr>
        <w:t>» сбалансирован по доходами и расходам, доходная и расходная части бюджета обоснованы, дефицит бюджета соответствует предельным значениям, установленным пунктом 3 статьи 92.1 Бюджетного кодекса Российской Федерации, размер муниципального внутреннего долга соответствует требованиям пункта 3 статьи 107 Бюджетного кодекса Российской Федерации;</w:t>
      </w:r>
    </w:p>
    <w:p w:rsidR="004443DC" w:rsidRPr="004443DC" w:rsidRDefault="004443DC" w:rsidP="004443DC">
      <w:pPr>
        <w:pStyle w:val="ConsPlusNormal"/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C6A6F" w:rsidRPr="004443DC" w:rsidRDefault="006D6142" w:rsidP="004443DC">
      <w:pPr>
        <w:pStyle w:val="ConsPlusNormal"/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43DC">
        <w:rPr>
          <w:rFonts w:ascii="Times New Roman" w:hAnsi="Times New Roman" w:cs="Times New Roman"/>
          <w:sz w:val="28"/>
          <w:szCs w:val="28"/>
        </w:rPr>
        <w:t xml:space="preserve">Проект бюджета </w:t>
      </w:r>
      <w:r w:rsidR="00613AD2" w:rsidRPr="004443D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Енотаевка</w:t>
      </w:r>
      <w:r w:rsidRPr="004443DC">
        <w:rPr>
          <w:rFonts w:ascii="Times New Roman" w:hAnsi="Times New Roman" w:cs="Times New Roman"/>
          <w:sz w:val="28"/>
          <w:szCs w:val="28"/>
        </w:rPr>
        <w:t xml:space="preserve"> составлен на  три года (очередной финансовы</w:t>
      </w:r>
      <w:r w:rsidR="001D75FF">
        <w:rPr>
          <w:rFonts w:ascii="Times New Roman" w:hAnsi="Times New Roman" w:cs="Times New Roman"/>
          <w:sz w:val="28"/>
          <w:szCs w:val="28"/>
        </w:rPr>
        <w:t>й год и плановый период) на 2023 год и плановый период 2024 и 2025</w:t>
      </w:r>
      <w:r w:rsidRPr="004443DC">
        <w:rPr>
          <w:rFonts w:ascii="Times New Roman" w:hAnsi="Times New Roman" w:cs="Times New Roman"/>
          <w:sz w:val="28"/>
          <w:szCs w:val="28"/>
        </w:rPr>
        <w:t xml:space="preserve"> годов на основании п. 4.3 ст. 4 Положения о бюджетном процессе.</w:t>
      </w:r>
      <w:r w:rsidR="006C6A6F" w:rsidRPr="004443DC">
        <w:rPr>
          <w:rFonts w:ascii="Times New Roman" w:hAnsi="Times New Roman" w:cs="Times New Roman"/>
          <w:sz w:val="28"/>
          <w:szCs w:val="28"/>
        </w:rPr>
        <w:t xml:space="preserve"> Параметры бюд</w:t>
      </w:r>
      <w:r w:rsidR="001D75FF">
        <w:rPr>
          <w:rFonts w:ascii="Times New Roman" w:hAnsi="Times New Roman" w:cs="Times New Roman"/>
          <w:sz w:val="28"/>
          <w:szCs w:val="28"/>
        </w:rPr>
        <w:t xml:space="preserve">жета </w:t>
      </w:r>
      <w:r w:rsidR="001D75F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="001D75FF">
        <w:rPr>
          <w:rFonts w:ascii="Times New Roman" w:hAnsi="Times New Roman" w:cs="Times New Roman"/>
          <w:sz w:val="28"/>
          <w:szCs w:val="28"/>
        </w:rPr>
        <w:t xml:space="preserve"> «Село Енотаевка» на 2023</w:t>
      </w:r>
      <w:r w:rsidR="006C6A6F" w:rsidRPr="004443DC">
        <w:rPr>
          <w:rFonts w:ascii="Times New Roman" w:hAnsi="Times New Roman" w:cs="Times New Roman"/>
          <w:sz w:val="28"/>
          <w:szCs w:val="28"/>
        </w:rPr>
        <w:t xml:space="preserve"> </w:t>
      </w:r>
      <w:r w:rsidR="001D75FF">
        <w:rPr>
          <w:rFonts w:ascii="Times New Roman" w:hAnsi="Times New Roman" w:cs="Times New Roman"/>
          <w:sz w:val="28"/>
          <w:szCs w:val="28"/>
        </w:rPr>
        <w:lastRenderedPageBreak/>
        <w:t>год и плановый период 2024 и 2025</w:t>
      </w:r>
      <w:r w:rsidR="006C6A6F" w:rsidRPr="004443DC">
        <w:rPr>
          <w:rFonts w:ascii="Times New Roman" w:hAnsi="Times New Roman" w:cs="Times New Roman"/>
          <w:sz w:val="28"/>
          <w:szCs w:val="28"/>
        </w:rPr>
        <w:t xml:space="preserve"> годы сформированы в соответствии с требованиями БК РФ и федерального закона от 6 октября 2003 года № 131-ФЗ «Об общих принципах организации местного самоуправления в Российской Федерации» (ред. от 23.11.2021). </w:t>
      </w:r>
    </w:p>
    <w:p w:rsidR="006C6A6F" w:rsidRPr="004443DC" w:rsidRDefault="006C6A6F" w:rsidP="004443DC">
      <w:pPr>
        <w:pStyle w:val="ConsPlusNormal"/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20FF6" w:rsidRPr="004443DC" w:rsidRDefault="006D6142" w:rsidP="004443DC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3DC">
        <w:rPr>
          <w:rFonts w:ascii="Times New Roman" w:hAnsi="Times New Roman"/>
          <w:sz w:val="28"/>
          <w:szCs w:val="28"/>
        </w:rPr>
        <w:t>В соответствии со ст. 136 Бюджетного кодекса РФ и на основании распор</w:t>
      </w:r>
      <w:r w:rsidRPr="004443DC">
        <w:rPr>
          <w:rFonts w:ascii="Times New Roman" w:hAnsi="Times New Roman"/>
          <w:sz w:val="28"/>
          <w:szCs w:val="28"/>
        </w:rPr>
        <w:t>я</w:t>
      </w:r>
      <w:r w:rsidRPr="004443DC">
        <w:rPr>
          <w:rFonts w:ascii="Times New Roman" w:hAnsi="Times New Roman"/>
          <w:sz w:val="28"/>
          <w:szCs w:val="28"/>
        </w:rPr>
        <w:t xml:space="preserve">жения Министерства финансов Астраханской области от </w:t>
      </w:r>
      <w:r w:rsidRPr="004443DC">
        <w:rPr>
          <w:rFonts w:ascii="Times New Roman" w:eastAsia="Andale Sans UI;Arial Unicode MS" w:hAnsi="Times New Roman"/>
          <w:kern w:val="2"/>
          <w:sz w:val="28"/>
          <w:szCs w:val="28"/>
          <w:lang w:eastAsia="ja-JP" w:bidi="fa-IR"/>
        </w:rPr>
        <w:t>22</w:t>
      </w:r>
      <w:r w:rsidRPr="004443DC">
        <w:rPr>
          <w:rFonts w:ascii="Times New Roman" w:hAnsi="Times New Roman"/>
          <w:sz w:val="28"/>
          <w:szCs w:val="28"/>
        </w:rPr>
        <w:t>.07.202</w:t>
      </w:r>
      <w:r w:rsidRPr="004443DC">
        <w:rPr>
          <w:rFonts w:ascii="Times New Roman" w:eastAsia="Andale Sans UI;Arial Unicode MS" w:hAnsi="Times New Roman"/>
          <w:kern w:val="2"/>
          <w:sz w:val="28"/>
          <w:szCs w:val="28"/>
          <w:lang w:eastAsia="ja-JP" w:bidi="fa-IR"/>
        </w:rPr>
        <w:t>1</w:t>
      </w:r>
      <w:r w:rsidRPr="004443DC">
        <w:rPr>
          <w:rFonts w:ascii="Times New Roman" w:hAnsi="Times New Roman"/>
          <w:sz w:val="28"/>
          <w:szCs w:val="28"/>
        </w:rPr>
        <w:t xml:space="preserve"> № </w:t>
      </w:r>
      <w:r w:rsidRPr="004443DC">
        <w:rPr>
          <w:rFonts w:ascii="Times New Roman" w:eastAsia="Andale Sans UI;Arial Unicode MS" w:hAnsi="Times New Roman"/>
          <w:kern w:val="2"/>
          <w:sz w:val="28"/>
          <w:szCs w:val="28"/>
          <w:lang w:eastAsia="ja-JP" w:bidi="fa-IR"/>
        </w:rPr>
        <w:t>234</w:t>
      </w:r>
      <w:r w:rsidRPr="004443DC">
        <w:rPr>
          <w:rFonts w:ascii="Times New Roman" w:hAnsi="Times New Roman"/>
          <w:sz w:val="28"/>
          <w:szCs w:val="28"/>
        </w:rPr>
        <w:t>-р, вступающего в силу с 01.01.202</w:t>
      </w:r>
      <w:r w:rsidRPr="004443DC">
        <w:rPr>
          <w:rFonts w:ascii="Times New Roman" w:eastAsia="Andale Sans UI;Arial Unicode MS" w:hAnsi="Times New Roman"/>
          <w:kern w:val="2"/>
          <w:sz w:val="28"/>
          <w:szCs w:val="28"/>
          <w:lang w:eastAsia="ja-JP" w:bidi="fa-IR"/>
        </w:rPr>
        <w:t xml:space="preserve">2 </w:t>
      </w:r>
      <w:r w:rsidRPr="004443DC">
        <w:rPr>
          <w:rFonts w:ascii="Times New Roman" w:hAnsi="Times New Roman"/>
          <w:sz w:val="28"/>
          <w:szCs w:val="28"/>
        </w:rPr>
        <w:t>года, муниципальное образование «</w:t>
      </w:r>
      <w:r w:rsidR="00613AD2" w:rsidRPr="004443DC">
        <w:rPr>
          <w:rFonts w:ascii="Times New Roman" w:eastAsia="Times New Roman" w:hAnsi="Times New Roman"/>
          <w:sz w:val="28"/>
          <w:szCs w:val="28"/>
          <w:lang w:eastAsia="ru-RU"/>
        </w:rPr>
        <w:t>Село Енотаевка</w:t>
      </w:r>
      <w:r w:rsidRPr="004443DC">
        <w:rPr>
          <w:rFonts w:ascii="Times New Roman" w:hAnsi="Times New Roman"/>
          <w:sz w:val="28"/>
          <w:szCs w:val="28"/>
        </w:rPr>
        <w:t>» на 202</w:t>
      </w:r>
      <w:r w:rsidR="001D75FF">
        <w:rPr>
          <w:rFonts w:ascii="Times New Roman" w:eastAsia="Andale Sans UI;Arial Unicode MS" w:hAnsi="Times New Roman"/>
          <w:kern w:val="2"/>
          <w:sz w:val="28"/>
          <w:szCs w:val="28"/>
          <w:lang w:eastAsia="ja-JP" w:bidi="fa-IR"/>
        </w:rPr>
        <w:t>3</w:t>
      </w:r>
      <w:r w:rsidRPr="004443DC">
        <w:rPr>
          <w:rFonts w:ascii="Times New Roman" w:hAnsi="Times New Roman"/>
          <w:sz w:val="28"/>
          <w:szCs w:val="28"/>
        </w:rPr>
        <w:t xml:space="preserve"> год включено в перечень муниципальных образований Астраханской области, в бюджетах которых доля дотаций из других бюдж</w:t>
      </w:r>
      <w:r w:rsidRPr="004443DC">
        <w:rPr>
          <w:rFonts w:ascii="Times New Roman" w:hAnsi="Times New Roman"/>
          <w:sz w:val="28"/>
          <w:szCs w:val="28"/>
        </w:rPr>
        <w:t>е</w:t>
      </w:r>
      <w:r w:rsidRPr="004443DC">
        <w:rPr>
          <w:rFonts w:ascii="Times New Roman" w:hAnsi="Times New Roman"/>
          <w:sz w:val="28"/>
          <w:szCs w:val="28"/>
        </w:rPr>
        <w:t>тов бюджетной системы Российской Федерации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</w:t>
      </w:r>
      <w:r w:rsidRPr="004443DC">
        <w:rPr>
          <w:rFonts w:ascii="Times New Roman" w:hAnsi="Times New Roman"/>
          <w:sz w:val="28"/>
          <w:szCs w:val="28"/>
        </w:rPr>
        <w:t>и</w:t>
      </w:r>
      <w:r w:rsidRPr="004443DC">
        <w:rPr>
          <w:rFonts w:ascii="Times New Roman" w:hAnsi="Times New Roman"/>
          <w:sz w:val="28"/>
          <w:szCs w:val="28"/>
        </w:rPr>
        <w:t>вами отчислений, в течение двух из трех последних отчетных финансовых лет превышает 20процентов объема собственных доходов местного бюджета.</w:t>
      </w:r>
    </w:p>
    <w:p w:rsidR="00EF4BF1" w:rsidRPr="00EF4BF1" w:rsidRDefault="00EF4BF1" w:rsidP="00EF4BF1">
      <w:pPr>
        <w:pStyle w:val="ConsPlusNormal"/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4BF1">
        <w:rPr>
          <w:rFonts w:ascii="Times New Roman" w:hAnsi="Times New Roman" w:cs="Times New Roman"/>
          <w:sz w:val="28"/>
          <w:szCs w:val="28"/>
        </w:rPr>
        <w:t xml:space="preserve">Доходы бюджета </w:t>
      </w:r>
      <w:r w:rsidR="00D9233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F4BF1">
        <w:rPr>
          <w:rFonts w:ascii="Times New Roman" w:hAnsi="Times New Roman" w:cs="Times New Roman"/>
          <w:sz w:val="28"/>
          <w:szCs w:val="28"/>
        </w:rPr>
        <w:t xml:space="preserve"> «Село Енотаевка» предусмотрены по Проекту решения на 2023 год в сумме 20434,0 тыс. рублей, увеличение по сравнению с назначениями 2022 года на 558,2 тыс. рублей или на 2,81 %. В том числе налоговые и неналоговые доходы в сумме 10515,0 тыс. рублей, увеличение по сравнению с назначениями в 2022 году на 883,7  тыс. рублей или на 9,17 %. Безвозмездные поступления в сумме 9919,0 тыс. рублей, уменьшение по сравнению с назначениями 2022 года на 325,5 тыс. рублей или 3,17 %. </w:t>
      </w:r>
    </w:p>
    <w:p w:rsidR="00EF4BF1" w:rsidRPr="00EF4BF1" w:rsidRDefault="00EF4BF1" w:rsidP="00EF4BF1">
      <w:pPr>
        <w:pStyle w:val="ConsPlusNormal"/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BF1">
        <w:rPr>
          <w:rFonts w:ascii="Times New Roman" w:hAnsi="Times New Roman" w:cs="Times New Roman"/>
          <w:sz w:val="28"/>
          <w:szCs w:val="28"/>
        </w:rPr>
        <w:t>Структура доходов в 2023году:</w:t>
      </w:r>
    </w:p>
    <w:p w:rsidR="00EF4BF1" w:rsidRPr="00EF4BF1" w:rsidRDefault="00EF4BF1" w:rsidP="00EF4BF1">
      <w:pPr>
        <w:pStyle w:val="ConsPlusNormal"/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BF1">
        <w:rPr>
          <w:rFonts w:ascii="Times New Roman" w:hAnsi="Times New Roman" w:cs="Times New Roman"/>
          <w:sz w:val="28"/>
          <w:szCs w:val="28"/>
        </w:rPr>
        <w:t>- собственные доходы утверждены в сумме 10515,0 тыс. рублей или 51,5 % от общей суммы доходов,</w:t>
      </w:r>
    </w:p>
    <w:p w:rsidR="00EF4BF1" w:rsidRPr="00EF4BF1" w:rsidRDefault="00EF4BF1" w:rsidP="00EF4BF1">
      <w:pPr>
        <w:pStyle w:val="ConsPlusNormal"/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BF1">
        <w:rPr>
          <w:rFonts w:ascii="Times New Roman" w:hAnsi="Times New Roman" w:cs="Times New Roman"/>
          <w:sz w:val="28"/>
          <w:szCs w:val="28"/>
        </w:rPr>
        <w:t>- безвозмездные поступления  утверждены в сумме 9919,0 тыс. рублей или 48,5 % от общей суммы доходов.</w:t>
      </w:r>
    </w:p>
    <w:p w:rsidR="00EF4BF1" w:rsidRPr="00EF4BF1" w:rsidRDefault="00EF4BF1" w:rsidP="00EF4BF1">
      <w:pPr>
        <w:pStyle w:val="ConsPlusNormal"/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4BF1">
        <w:rPr>
          <w:rFonts w:ascii="Times New Roman" w:hAnsi="Times New Roman" w:cs="Times New Roman"/>
          <w:sz w:val="28"/>
          <w:szCs w:val="28"/>
        </w:rPr>
        <w:t xml:space="preserve">В составе собственных доходов </w:t>
      </w:r>
      <w:r w:rsidR="00D9233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F4BF1">
        <w:rPr>
          <w:rFonts w:ascii="Times New Roman" w:hAnsi="Times New Roman" w:cs="Times New Roman"/>
          <w:sz w:val="28"/>
          <w:szCs w:val="28"/>
        </w:rPr>
        <w:t xml:space="preserve"> «Село Енотаевка» на 2023 год предполагаются: </w:t>
      </w:r>
    </w:p>
    <w:p w:rsidR="00EF4BF1" w:rsidRPr="00EF4BF1" w:rsidRDefault="00EF4BF1" w:rsidP="00EF4BF1">
      <w:pPr>
        <w:pStyle w:val="ConsPlusNormal"/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4BF1">
        <w:rPr>
          <w:rFonts w:ascii="Times New Roman" w:hAnsi="Times New Roman" w:cs="Times New Roman"/>
          <w:sz w:val="28"/>
          <w:szCs w:val="28"/>
        </w:rPr>
        <w:t>- налоговые доходы в сумме 10335,0 тыс. рублей – 98,3 % от собственных доходов или 50,6 % от общей суммы доходов.</w:t>
      </w:r>
    </w:p>
    <w:p w:rsidR="00EF4BF1" w:rsidRPr="00EF4BF1" w:rsidRDefault="00EF4BF1" w:rsidP="00EF4BF1">
      <w:pPr>
        <w:pStyle w:val="ConsPlusNormal"/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BF1">
        <w:rPr>
          <w:rFonts w:ascii="Times New Roman" w:hAnsi="Times New Roman" w:cs="Times New Roman"/>
          <w:sz w:val="28"/>
          <w:szCs w:val="28"/>
        </w:rPr>
        <w:t>- неналоговые доходы в сумме 180,0 тыс. рублей – 1,7 % от собственных доходов или 0,9 % от общей суммы доходов.</w:t>
      </w:r>
    </w:p>
    <w:p w:rsidR="00EF4BF1" w:rsidRPr="00EF4BF1" w:rsidRDefault="00EF4BF1" w:rsidP="00EF4BF1">
      <w:pPr>
        <w:pStyle w:val="ConsPlusNormal"/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4BF1">
        <w:rPr>
          <w:rFonts w:ascii="Times New Roman" w:hAnsi="Times New Roman" w:cs="Times New Roman"/>
          <w:sz w:val="28"/>
          <w:szCs w:val="28"/>
        </w:rPr>
        <w:t>Основная доля доходов, из общих налоговых доходов составляет налог на доходы физических лиц:</w:t>
      </w:r>
    </w:p>
    <w:p w:rsidR="00EF4BF1" w:rsidRPr="00EF4BF1" w:rsidRDefault="00EF4BF1" w:rsidP="00EF4BF1">
      <w:pPr>
        <w:pStyle w:val="ConsPlusNormal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4BF1">
        <w:rPr>
          <w:rFonts w:ascii="Times New Roman" w:hAnsi="Times New Roman" w:cs="Times New Roman"/>
          <w:color w:val="auto"/>
          <w:sz w:val="28"/>
          <w:szCs w:val="28"/>
        </w:rPr>
        <w:t>2023 год – 7235,0 тыс. рублей или 35,4 % в общем объеме доходов;</w:t>
      </w:r>
    </w:p>
    <w:p w:rsidR="00EF4BF1" w:rsidRPr="00EF4BF1" w:rsidRDefault="00EF4BF1" w:rsidP="00EF4BF1">
      <w:pPr>
        <w:pStyle w:val="ConsPlusNormal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4BF1">
        <w:rPr>
          <w:rFonts w:ascii="Times New Roman" w:hAnsi="Times New Roman" w:cs="Times New Roman"/>
          <w:color w:val="auto"/>
          <w:sz w:val="28"/>
          <w:szCs w:val="28"/>
        </w:rPr>
        <w:t>2024 год – 7287,0 тыс. рублей или 38,3 % в общем объеме доходов;</w:t>
      </w:r>
    </w:p>
    <w:p w:rsidR="00EF4BF1" w:rsidRPr="00EF4BF1" w:rsidRDefault="00EF4BF1" w:rsidP="00EF4BF1">
      <w:pPr>
        <w:pStyle w:val="ConsPlusNormal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BF1">
        <w:rPr>
          <w:rFonts w:ascii="Times New Roman" w:hAnsi="Times New Roman" w:cs="Times New Roman"/>
          <w:color w:val="auto"/>
          <w:sz w:val="28"/>
          <w:szCs w:val="28"/>
        </w:rPr>
        <w:t>2025 год – 7287,0 тыс. рублей или 38,3 % в общем объеме</w:t>
      </w:r>
      <w:r w:rsidRPr="00EF4BF1">
        <w:rPr>
          <w:rFonts w:ascii="Times New Roman" w:hAnsi="Times New Roman" w:cs="Times New Roman"/>
          <w:sz w:val="28"/>
          <w:szCs w:val="28"/>
        </w:rPr>
        <w:t xml:space="preserve"> доходов.</w:t>
      </w:r>
    </w:p>
    <w:p w:rsidR="00EF4BF1" w:rsidRPr="00EF4BF1" w:rsidRDefault="00EF4BF1" w:rsidP="00EF4BF1">
      <w:pPr>
        <w:pStyle w:val="ConsPlusNormal"/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4BF1">
        <w:rPr>
          <w:rFonts w:ascii="Times New Roman" w:hAnsi="Times New Roman" w:cs="Times New Roman"/>
          <w:sz w:val="28"/>
          <w:szCs w:val="28"/>
        </w:rPr>
        <w:t>Поступление налогов на совокупный доход, которые представлены единым сельскохозяйственным налогом в Проекте решения на 2023 год,  предусмотрены в сумме 450,0 тыс. рублей, что соответствует назначениям в 2022 году.</w:t>
      </w:r>
    </w:p>
    <w:p w:rsidR="00EF4BF1" w:rsidRPr="00EF4BF1" w:rsidRDefault="00EF4BF1" w:rsidP="00EF4BF1">
      <w:pPr>
        <w:pStyle w:val="ConsPlusNormal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BF1">
        <w:rPr>
          <w:rFonts w:ascii="Times New Roman" w:hAnsi="Times New Roman" w:cs="Times New Roman"/>
          <w:sz w:val="28"/>
          <w:szCs w:val="28"/>
        </w:rPr>
        <w:t>2024 год – 450,0 тыс. рублей;</w:t>
      </w:r>
    </w:p>
    <w:p w:rsidR="00EF4BF1" w:rsidRPr="00EF4BF1" w:rsidRDefault="00EF4BF1" w:rsidP="00EF4BF1">
      <w:pPr>
        <w:pStyle w:val="ConsPlusNormal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BF1">
        <w:rPr>
          <w:rFonts w:ascii="Times New Roman" w:hAnsi="Times New Roman" w:cs="Times New Roman"/>
          <w:sz w:val="28"/>
          <w:szCs w:val="28"/>
        </w:rPr>
        <w:lastRenderedPageBreak/>
        <w:t>2025 год – 450,0 тыс. рублей.</w:t>
      </w:r>
    </w:p>
    <w:p w:rsidR="00EF4BF1" w:rsidRPr="00EF4BF1" w:rsidRDefault="00EF4BF1" w:rsidP="00EF4BF1">
      <w:pPr>
        <w:pStyle w:val="ConsPlusNormal"/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BF1">
        <w:rPr>
          <w:rFonts w:ascii="Times New Roman" w:hAnsi="Times New Roman" w:cs="Times New Roman"/>
          <w:sz w:val="28"/>
          <w:szCs w:val="28"/>
        </w:rPr>
        <w:t xml:space="preserve">Поступление налогов на имущество в 2023 году ожидается за счет налога на имущество физических лиц и земельного налога, которые в структуре собственных доходов составляют </w:t>
      </w:r>
      <w:r w:rsidRPr="00EF4BF1">
        <w:rPr>
          <w:rFonts w:ascii="Times New Roman" w:hAnsi="Times New Roman" w:cs="Times New Roman"/>
          <w:color w:val="auto"/>
          <w:sz w:val="28"/>
          <w:szCs w:val="28"/>
        </w:rPr>
        <w:t>25,2 %. В Проекте решения предусмотрены в 2650,0 тыс. рублей, что меньше назначений 2022 года</w:t>
      </w:r>
      <w:r w:rsidRPr="00EF4BF1">
        <w:rPr>
          <w:rFonts w:ascii="Times New Roman" w:hAnsi="Times New Roman" w:cs="Times New Roman"/>
          <w:sz w:val="28"/>
          <w:szCs w:val="28"/>
        </w:rPr>
        <w:t xml:space="preserve"> на 900,0 тыс. рублей или 25,4 %. </w:t>
      </w:r>
    </w:p>
    <w:p w:rsidR="00EF4BF1" w:rsidRPr="00EF4BF1" w:rsidRDefault="00EF4BF1" w:rsidP="00EF4BF1">
      <w:pPr>
        <w:pStyle w:val="ConsPlusNormal"/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4BF1">
        <w:rPr>
          <w:rFonts w:ascii="Times New Roman" w:hAnsi="Times New Roman" w:cs="Times New Roman"/>
          <w:sz w:val="28"/>
          <w:szCs w:val="28"/>
        </w:rPr>
        <w:t xml:space="preserve">Сумма поступлений от налогов на имущество физических лиц, рассчитана в соответствии с Положением о налоге на имущество физических лиц на территории </w:t>
      </w:r>
      <w:r w:rsidR="00D9233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F4BF1">
        <w:rPr>
          <w:rFonts w:ascii="Times New Roman" w:hAnsi="Times New Roman" w:cs="Times New Roman"/>
          <w:sz w:val="28"/>
          <w:szCs w:val="28"/>
        </w:rPr>
        <w:t xml:space="preserve"> «Село Енотаевка», утвержденном решением Совета </w:t>
      </w:r>
      <w:r w:rsidR="00D9233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F4BF1">
        <w:rPr>
          <w:rFonts w:ascii="Times New Roman" w:hAnsi="Times New Roman" w:cs="Times New Roman"/>
          <w:sz w:val="28"/>
          <w:szCs w:val="28"/>
        </w:rPr>
        <w:t xml:space="preserve"> «Село Енотаевка» от 25.10.2019 № 26 и  составляет:</w:t>
      </w:r>
    </w:p>
    <w:p w:rsidR="00EF4BF1" w:rsidRPr="00EF4BF1" w:rsidRDefault="00EF4BF1" w:rsidP="00EF4BF1">
      <w:pPr>
        <w:pStyle w:val="ConsPlusNormal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BF1">
        <w:rPr>
          <w:rFonts w:ascii="Times New Roman" w:hAnsi="Times New Roman" w:cs="Times New Roman"/>
          <w:sz w:val="28"/>
          <w:szCs w:val="28"/>
        </w:rPr>
        <w:t>2023 год — 1150,0 тыс. рублей или 10,9 % от общей суммы собственных доходов;</w:t>
      </w:r>
    </w:p>
    <w:p w:rsidR="00EF4BF1" w:rsidRPr="00EF4BF1" w:rsidRDefault="00EF4BF1" w:rsidP="00EF4BF1">
      <w:pPr>
        <w:pStyle w:val="ConsPlusNormal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BF1">
        <w:rPr>
          <w:rFonts w:ascii="Times New Roman" w:hAnsi="Times New Roman" w:cs="Times New Roman"/>
          <w:sz w:val="28"/>
          <w:szCs w:val="28"/>
        </w:rPr>
        <w:t>2024 год — 1200,0 тыс. рублей или 10,97 % от общей суммы собственных доходов;</w:t>
      </w:r>
    </w:p>
    <w:p w:rsidR="00EF4BF1" w:rsidRPr="00EF4BF1" w:rsidRDefault="00EF4BF1" w:rsidP="00EF4BF1">
      <w:pPr>
        <w:pStyle w:val="ConsPlusNormal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BF1">
        <w:rPr>
          <w:rFonts w:ascii="Times New Roman" w:hAnsi="Times New Roman" w:cs="Times New Roman"/>
          <w:sz w:val="28"/>
          <w:szCs w:val="28"/>
        </w:rPr>
        <w:t>2025 год — 1200,0 тыс. рублей или 12,4 % от общей суммы собственных доходов.</w:t>
      </w:r>
    </w:p>
    <w:p w:rsidR="00EF4BF1" w:rsidRPr="00EF4BF1" w:rsidRDefault="00EF4BF1" w:rsidP="00EF4BF1">
      <w:pPr>
        <w:pStyle w:val="ConsPlusNormal"/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4BF1">
        <w:rPr>
          <w:rFonts w:ascii="Times New Roman" w:hAnsi="Times New Roman" w:cs="Times New Roman"/>
          <w:sz w:val="28"/>
          <w:szCs w:val="28"/>
        </w:rPr>
        <w:t xml:space="preserve">Сумма поступлений от земельного налога,  рассчитана в соответствии с Положением о земельном налогообложении на территории </w:t>
      </w:r>
      <w:r w:rsidR="00D9233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F4BF1">
        <w:rPr>
          <w:rFonts w:ascii="Times New Roman" w:hAnsi="Times New Roman" w:cs="Times New Roman"/>
          <w:sz w:val="28"/>
          <w:szCs w:val="28"/>
        </w:rPr>
        <w:t xml:space="preserve"> «Село Енотаевка», утвержденном решением Совета </w:t>
      </w:r>
      <w:r w:rsidR="00D9233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F4BF1">
        <w:rPr>
          <w:rFonts w:ascii="Times New Roman" w:hAnsi="Times New Roman" w:cs="Times New Roman"/>
          <w:sz w:val="28"/>
          <w:szCs w:val="28"/>
        </w:rPr>
        <w:t xml:space="preserve"> «Село Енотаевка» от 19.09.2019 № 24 и  составляет:</w:t>
      </w:r>
    </w:p>
    <w:p w:rsidR="00EF4BF1" w:rsidRPr="00EF4BF1" w:rsidRDefault="00EF4BF1" w:rsidP="00EF4BF1">
      <w:pPr>
        <w:pStyle w:val="ConsPlusNormal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BF1">
        <w:rPr>
          <w:rFonts w:ascii="Times New Roman" w:hAnsi="Times New Roman" w:cs="Times New Roman"/>
          <w:sz w:val="28"/>
          <w:szCs w:val="28"/>
        </w:rPr>
        <w:t>2023 год — 1500,0  тыс. рублей или 14,3 % от общей суммы собственных доходов;</w:t>
      </w:r>
    </w:p>
    <w:p w:rsidR="00EF4BF1" w:rsidRPr="00EF4BF1" w:rsidRDefault="00EF4BF1" w:rsidP="00EF4BF1">
      <w:pPr>
        <w:pStyle w:val="ConsPlusNormal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BF1">
        <w:rPr>
          <w:rFonts w:ascii="Times New Roman" w:hAnsi="Times New Roman" w:cs="Times New Roman"/>
          <w:sz w:val="28"/>
          <w:szCs w:val="28"/>
        </w:rPr>
        <w:t>2024 год — 1800,0 тыс. рублей или 16,5 % от общей суммы собственных доходов;</w:t>
      </w:r>
    </w:p>
    <w:p w:rsidR="00EF4BF1" w:rsidRPr="00EF4BF1" w:rsidRDefault="00EF4BF1" w:rsidP="00EF4BF1">
      <w:pPr>
        <w:pStyle w:val="ConsPlusNormal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BF1">
        <w:rPr>
          <w:rFonts w:ascii="Times New Roman" w:hAnsi="Times New Roman" w:cs="Times New Roman"/>
          <w:sz w:val="28"/>
          <w:szCs w:val="28"/>
        </w:rPr>
        <w:t>2025 год — 1800,0 тыс. рублей или 18,6 % от общей суммы собственных доходов;</w:t>
      </w:r>
    </w:p>
    <w:p w:rsidR="00EF4BF1" w:rsidRPr="00EF4BF1" w:rsidRDefault="00EF4BF1" w:rsidP="00EF4BF1">
      <w:pPr>
        <w:pStyle w:val="ConsPlusNormal"/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BF1">
        <w:rPr>
          <w:rFonts w:ascii="Times New Roman" w:hAnsi="Times New Roman" w:cs="Times New Roman"/>
          <w:sz w:val="28"/>
          <w:szCs w:val="28"/>
        </w:rPr>
        <w:t>Оба положения не противоречат действующему законодательству в части определения налоговой базы и налоговых ставок.</w:t>
      </w:r>
    </w:p>
    <w:p w:rsidR="00EF4BF1" w:rsidRPr="00EF4BF1" w:rsidRDefault="00EF4BF1" w:rsidP="00EF4BF1">
      <w:pPr>
        <w:pStyle w:val="ConsPlusNormal"/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4BF1">
        <w:rPr>
          <w:rFonts w:ascii="Times New Roman" w:hAnsi="Times New Roman" w:cs="Times New Roman"/>
          <w:sz w:val="28"/>
          <w:szCs w:val="28"/>
        </w:rPr>
        <w:t xml:space="preserve">Поступление в бюджет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F4BF1">
        <w:rPr>
          <w:rFonts w:ascii="Times New Roman" w:hAnsi="Times New Roman" w:cs="Times New Roman"/>
          <w:sz w:val="28"/>
          <w:szCs w:val="28"/>
        </w:rPr>
        <w:t>«Село Енотаевка» неналоговых доходов ожидается за счет дохода от оказания платных услуг (работ) и дохода от использования имущества, находящегося в государственной и муниципальной собственности, дохода от компенсации затрат и доходы от прочих неналоговых доходов,  которые в структуре собственных доходов составляет 1,7 %. В Проекте решения предусмотрены в сумме 180,0 тыс. рублей.</w:t>
      </w:r>
    </w:p>
    <w:p w:rsidR="00EF4BF1" w:rsidRPr="00EF4BF1" w:rsidRDefault="00EF4BF1" w:rsidP="00EF4BF1">
      <w:pPr>
        <w:pStyle w:val="ConsPlusNormal"/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BF1">
        <w:rPr>
          <w:rFonts w:ascii="Times New Roman" w:hAnsi="Times New Roman" w:cs="Times New Roman"/>
          <w:sz w:val="28"/>
          <w:szCs w:val="28"/>
        </w:rPr>
        <w:t>Прогноз по Безвозмездным поступлениям на 2023 год составляет 9919,0 тыс. рублей, уменьшение по сравнению с назначениями 2022 года на 325,5 тыс. рублей или 3,2 %.</w:t>
      </w:r>
    </w:p>
    <w:p w:rsidR="00EF4BF1" w:rsidRPr="00EF4BF1" w:rsidRDefault="00EF4BF1" w:rsidP="00EF4BF1">
      <w:pPr>
        <w:pStyle w:val="ConsPlusNormal"/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4BF1">
        <w:rPr>
          <w:rFonts w:ascii="Times New Roman" w:hAnsi="Times New Roman" w:cs="Times New Roman"/>
          <w:sz w:val="28"/>
          <w:szCs w:val="28"/>
        </w:rPr>
        <w:t xml:space="preserve">По разделу «Общегосударственные вопросы» расходы на 2023 год предусмотрены в объеме 8 955,5 тыс. рублей, при этом доля расходов по разделу в общих расходах бюджета </w:t>
      </w:r>
      <w:r w:rsidR="00D9233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F4BF1">
        <w:rPr>
          <w:rFonts w:ascii="Times New Roman" w:hAnsi="Times New Roman" w:cs="Times New Roman"/>
          <w:sz w:val="28"/>
          <w:szCs w:val="28"/>
        </w:rPr>
        <w:t>«Село Енотаевка» составляет 43,8 %.</w:t>
      </w:r>
    </w:p>
    <w:p w:rsidR="00EF4BF1" w:rsidRPr="00EF4BF1" w:rsidRDefault="00EF4BF1" w:rsidP="00EF4BF1">
      <w:pPr>
        <w:pStyle w:val="ConsPlusNormal"/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4BF1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</w:t>
      </w:r>
      <w:r w:rsidR="00D9233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F4BF1">
        <w:rPr>
          <w:rFonts w:ascii="Times New Roman" w:hAnsi="Times New Roman" w:cs="Times New Roman"/>
          <w:sz w:val="28"/>
          <w:szCs w:val="28"/>
        </w:rPr>
        <w:t xml:space="preserve"> «Село </w:t>
      </w:r>
      <w:r w:rsidRPr="00EF4BF1">
        <w:rPr>
          <w:rFonts w:ascii="Times New Roman" w:hAnsi="Times New Roman" w:cs="Times New Roman"/>
          <w:sz w:val="28"/>
          <w:szCs w:val="28"/>
        </w:rPr>
        <w:lastRenderedPageBreak/>
        <w:t>Енотаевка» на 2023 год прогнозируется в сумме 20434,0  тыс. рублей, что ниже уровня ожидаемого исполнения бюджета за 2022 год на 1167,5 тыс. рублей.</w:t>
      </w:r>
    </w:p>
    <w:p w:rsidR="00EF4BF1" w:rsidRPr="00EF4BF1" w:rsidRDefault="00EF4BF1" w:rsidP="00EF4BF1">
      <w:pPr>
        <w:pStyle w:val="ConsPlusNormal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BF1">
        <w:rPr>
          <w:rFonts w:ascii="Times New Roman" w:hAnsi="Times New Roman" w:cs="Times New Roman"/>
          <w:sz w:val="28"/>
          <w:szCs w:val="28"/>
        </w:rPr>
        <w:t>Расходы по разделу «Благоуст</w:t>
      </w:r>
      <w:bookmarkStart w:id="0" w:name="__DdeLink__1737_565686141"/>
      <w:r w:rsidRPr="00EF4BF1">
        <w:rPr>
          <w:rFonts w:ascii="Times New Roman" w:hAnsi="Times New Roman" w:cs="Times New Roman"/>
          <w:sz w:val="28"/>
          <w:szCs w:val="28"/>
        </w:rPr>
        <w:t xml:space="preserve">ройство» предусмотрены в сумме 9 272,6тыс. рублей. При этом доля расходов по разделу в общих расходах бюджета </w:t>
      </w:r>
      <w:r w:rsidR="00D9233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F4BF1">
        <w:rPr>
          <w:rFonts w:ascii="Times New Roman" w:hAnsi="Times New Roman" w:cs="Times New Roman"/>
          <w:sz w:val="28"/>
          <w:szCs w:val="28"/>
        </w:rPr>
        <w:t xml:space="preserve"> «Село Енотаевка» в 2023 году составляет </w:t>
      </w:r>
      <w:bookmarkEnd w:id="0"/>
      <w:r w:rsidRPr="00EF4BF1">
        <w:rPr>
          <w:rFonts w:ascii="Times New Roman" w:hAnsi="Times New Roman" w:cs="Times New Roman"/>
          <w:sz w:val="28"/>
          <w:szCs w:val="28"/>
        </w:rPr>
        <w:t>45,4 %.</w:t>
      </w:r>
    </w:p>
    <w:p w:rsidR="00EF4BF1" w:rsidRPr="00EF4BF1" w:rsidRDefault="00EF4BF1" w:rsidP="00EF4BF1">
      <w:pPr>
        <w:pStyle w:val="ConsPlusNormal"/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BF1">
        <w:rPr>
          <w:rFonts w:ascii="Times New Roman" w:hAnsi="Times New Roman" w:cs="Times New Roman"/>
          <w:sz w:val="28"/>
          <w:szCs w:val="28"/>
        </w:rPr>
        <w:t xml:space="preserve">Бюджетные ассигнования по разделу «Культура и кинематография» запланированы в объеме 1 750,6 тыс. рублей, при этом доля расходов по разделу в общих расходах бюджета </w:t>
      </w:r>
      <w:r w:rsidR="00D9233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F4BF1">
        <w:rPr>
          <w:rFonts w:ascii="Times New Roman" w:hAnsi="Times New Roman" w:cs="Times New Roman"/>
          <w:sz w:val="28"/>
          <w:szCs w:val="28"/>
        </w:rPr>
        <w:t xml:space="preserve"> «Село Енотаевка» в 2023 году составляет 8,6 %.</w:t>
      </w:r>
    </w:p>
    <w:p w:rsidR="00EF4BF1" w:rsidRPr="00EF4BF1" w:rsidRDefault="00EF4BF1" w:rsidP="00EF4BF1">
      <w:pPr>
        <w:pStyle w:val="ConsPlusNormal"/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4BF1">
        <w:rPr>
          <w:rFonts w:ascii="Times New Roman" w:hAnsi="Times New Roman" w:cs="Times New Roman"/>
          <w:sz w:val="28"/>
          <w:szCs w:val="28"/>
        </w:rPr>
        <w:t xml:space="preserve">Расходы по разделу «Социальная политика» запланированы в объеме 50,0 тыс. рублей. При этом доля расходов по  разделу в общих расходах бюджета </w:t>
      </w:r>
      <w:r w:rsidR="00D9233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F4BF1">
        <w:rPr>
          <w:rFonts w:ascii="Times New Roman" w:hAnsi="Times New Roman" w:cs="Times New Roman"/>
          <w:sz w:val="28"/>
          <w:szCs w:val="28"/>
        </w:rPr>
        <w:t xml:space="preserve"> «Село Енотаевка» в 2023 году составляет 0,2%.</w:t>
      </w:r>
    </w:p>
    <w:p w:rsidR="00EF4BF1" w:rsidRPr="00EF4BF1" w:rsidRDefault="00EF4BF1" w:rsidP="00EF4BF1">
      <w:pPr>
        <w:pStyle w:val="ConsPlusNormal"/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4BF1">
        <w:rPr>
          <w:rFonts w:ascii="Times New Roman" w:hAnsi="Times New Roman" w:cs="Times New Roman"/>
          <w:sz w:val="28"/>
          <w:szCs w:val="28"/>
        </w:rPr>
        <w:t>В 2023 году расходы по разделу «Физическая культура и спорт»,</w:t>
      </w:r>
      <w:r w:rsidRPr="00EF4BF1">
        <w:rPr>
          <w:sz w:val="28"/>
          <w:szCs w:val="28"/>
        </w:rPr>
        <w:t xml:space="preserve"> </w:t>
      </w:r>
      <w:r w:rsidRPr="00EF4BF1">
        <w:rPr>
          <w:rFonts w:ascii="Times New Roman" w:hAnsi="Times New Roman" w:cs="Times New Roman"/>
          <w:sz w:val="28"/>
          <w:szCs w:val="28"/>
        </w:rPr>
        <w:t xml:space="preserve">«Национальная безопасность и правоохранительная деятельность» запланированы в сумме 255,3 тыс. рублей, доля расходов составляет 1,2 % в общих расходах бюджета </w:t>
      </w:r>
      <w:r w:rsidR="00D9233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F4BF1">
        <w:rPr>
          <w:rFonts w:ascii="Times New Roman" w:hAnsi="Times New Roman" w:cs="Times New Roman"/>
          <w:sz w:val="28"/>
          <w:szCs w:val="28"/>
        </w:rPr>
        <w:t xml:space="preserve"> «Село Енотаевка».</w:t>
      </w:r>
    </w:p>
    <w:p w:rsidR="00613AD2" w:rsidRPr="00EF4BF1" w:rsidRDefault="00613AD2" w:rsidP="004443DC">
      <w:pPr>
        <w:pStyle w:val="ConsPlusNormal"/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F4BF1" w:rsidRPr="00EF4BF1" w:rsidRDefault="00EF4BF1" w:rsidP="00EF4BF1">
      <w:pPr>
        <w:pStyle w:val="ConsPlusNormal"/>
        <w:spacing w:line="240" w:lineRule="auto"/>
        <w:ind w:firstLine="426"/>
        <w:jc w:val="both"/>
        <w:rPr>
          <w:sz w:val="28"/>
          <w:szCs w:val="28"/>
        </w:rPr>
      </w:pPr>
      <w:r w:rsidRPr="00EF4BF1">
        <w:rPr>
          <w:rFonts w:ascii="Times New Roman" w:hAnsi="Times New Roman" w:cs="Times New Roman"/>
          <w:sz w:val="28"/>
          <w:szCs w:val="28"/>
        </w:rPr>
        <w:t>В соответствии со ст. 33 БК РФ принцип сбалансированности бюджета означает, что объем предусмотренных бюджетом расходов должен соответствовать суммарному объему доходов бюджета и поступлений источников финансирования его дефицита, уменьшенных на суммы выплат из бюджета, связанных с источниками финансирования дефицита бюджета и изменением остатков на счетах по учету средств бюджетов.</w:t>
      </w:r>
    </w:p>
    <w:p w:rsidR="00EF4BF1" w:rsidRPr="00EF4BF1" w:rsidRDefault="00EF4BF1" w:rsidP="00EF4BF1">
      <w:pPr>
        <w:pStyle w:val="ConsPlusNormal"/>
        <w:spacing w:line="240" w:lineRule="auto"/>
        <w:ind w:firstLine="426"/>
        <w:jc w:val="both"/>
        <w:rPr>
          <w:sz w:val="28"/>
          <w:szCs w:val="28"/>
        </w:rPr>
      </w:pPr>
      <w:r w:rsidRPr="00EF4BF1">
        <w:rPr>
          <w:rFonts w:ascii="Times New Roman" w:hAnsi="Times New Roman" w:cs="Times New Roman"/>
          <w:sz w:val="28"/>
          <w:szCs w:val="28"/>
        </w:rPr>
        <w:t xml:space="preserve">В 2023 году прогнозируется поступление доходов в сумме 20434,0 тыс. рублей и на 2024 -2025 года в сумме 19 546,7 тыс. рублей, 19382,5 тыс. рублей соответственно. Объем расходов бюджета </w:t>
      </w:r>
      <w:r w:rsidR="00D9233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F4BF1">
        <w:rPr>
          <w:rFonts w:ascii="Times New Roman" w:hAnsi="Times New Roman" w:cs="Times New Roman"/>
          <w:sz w:val="28"/>
          <w:szCs w:val="28"/>
        </w:rPr>
        <w:t xml:space="preserve"> «Село Енотаевка» на 2023 год прогнозируется в сумме 20434,0  тыс. рублей и на 2023-2024 года в сумме 19546,7 тыс. рублей, 19382,5 тыс. рублей соответственно.</w:t>
      </w:r>
      <w:r w:rsidRPr="00EF4BF1">
        <w:rPr>
          <w:sz w:val="28"/>
          <w:szCs w:val="28"/>
        </w:rPr>
        <w:t xml:space="preserve"> </w:t>
      </w:r>
    </w:p>
    <w:p w:rsidR="00EF4BF1" w:rsidRPr="00EF4BF1" w:rsidRDefault="00EF4BF1" w:rsidP="00EF4BF1">
      <w:pPr>
        <w:pStyle w:val="ConsPlusNormal"/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BF1">
        <w:rPr>
          <w:rFonts w:ascii="Times New Roman" w:hAnsi="Times New Roman" w:cs="Times New Roman"/>
          <w:sz w:val="28"/>
          <w:szCs w:val="28"/>
        </w:rPr>
        <w:t>При составлении, утверждении и исполнении бюджета уполномоченные органы должны исходить из необходимости минимизации размера дефицита бюджета.</w:t>
      </w:r>
    </w:p>
    <w:p w:rsidR="00EF4BF1" w:rsidRPr="00EF4BF1" w:rsidRDefault="00EF4BF1" w:rsidP="00EF4BF1">
      <w:pPr>
        <w:pStyle w:val="ConsPlusNormal"/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4BF1">
        <w:rPr>
          <w:rFonts w:ascii="Times New Roman" w:hAnsi="Times New Roman" w:cs="Times New Roman"/>
          <w:sz w:val="28"/>
          <w:szCs w:val="28"/>
        </w:rPr>
        <w:t xml:space="preserve">Проект бюджета на 2023 год и плановый период 2024-2025 гг. утверждается с отсутствием дефицита и профицита бюджета, что является сбалансированным бюджетом. </w:t>
      </w:r>
    </w:p>
    <w:p w:rsidR="00613AD2" w:rsidRPr="00EF4BF1" w:rsidRDefault="00EF4BF1" w:rsidP="00EF4BF1">
      <w:pPr>
        <w:pStyle w:val="ConsPlusNormal"/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4BF1">
        <w:rPr>
          <w:rFonts w:ascii="Times New Roman" w:hAnsi="Times New Roman" w:cs="Times New Roman"/>
          <w:sz w:val="28"/>
          <w:szCs w:val="28"/>
        </w:rPr>
        <w:t>Обслуживание государственного и муниципального долга в проекте бюджета на 2023 год и плановый период 2024-2025 гг. отсутствует</w:t>
      </w:r>
      <w:r w:rsidR="00613AD2" w:rsidRPr="00EF4BF1">
        <w:rPr>
          <w:rFonts w:ascii="Times New Roman" w:hAnsi="Times New Roman" w:cs="Times New Roman"/>
          <w:sz w:val="28"/>
          <w:szCs w:val="28"/>
        </w:rPr>
        <w:t>.</w:t>
      </w:r>
    </w:p>
    <w:p w:rsidR="00A20FF6" w:rsidRPr="00EF4BF1" w:rsidRDefault="00A20FF6" w:rsidP="004443DC">
      <w:pPr>
        <w:suppressAutoHyphens w:val="0"/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613AD2" w:rsidRPr="004443DC" w:rsidRDefault="00613AD2" w:rsidP="004443DC">
      <w:pPr>
        <w:pStyle w:val="ConsPlusNormal"/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3DC">
        <w:rPr>
          <w:rFonts w:ascii="Times New Roman" w:hAnsi="Times New Roman" w:cs="Times New Roman"/>
          <w:sz w:val="28"/>
          <w:szCs w:val="28"/>
        </w:rPr>
        <w:t xml:space="preserve">В соответствии с п. 2 ст. 179 БК РФ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местной администрации муниципального </w:t>
      </w:r>
      <w:r w:rsidRPr="004443DC">
        <w:rPr>
          <w:rFonts w:ascii="Times New Roman" w:hAnsi="Times New Roman" w:cs="Times New Roman"/>
          <w:sz w:val="28"/>
          <w:szCs w:val="28"/>
        </w:rPr>
        <w:lastRenderedPageBreak/>
        <w:t>образования.</w:t>
      </w:r>
    </w:p>
    <w:p w:rsidR="00613AD2" w:rsidRPr="004443DC" w:rsidRDefault="00613AD2" w:rsidP="004443DC">
      <w:pPr>
        <w:pStyle w:val="ConsPlusNormal"/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3DC">
        <w:rPr>
          <w:rFonts w:ascii="Times New Roman" w:hAnsi="Times New Roman" w:cs="Times New Roman"/>
          <w:sz w:val="28"/>
          <w:szCs w:val="28"/>
        </w:rPr>
        <w:t>Основной целью бюджетной политики, проводимой на всех уровнях власти, является создание условий и стимулов для повышения эффективности бюджетных расходов. Для достижения этой цели основными направлениями налоговой и бюджетной политики поселения должен быть предусмотрен ряд мер, в том числе, завершение перехода к программно-целевому методу планирования расходов бюджета.</w:t>
      </w:r>
    </w:p>
    <w:p w:rsidR="00613AD2" w:rsidRPr="004443DC" w:rsidRDefault="00613AD2" w:rsidP="004443DC">
      <w:pPr>
        <w:pStyle w:val="ConsPlusNormal"/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443DC">
        <w:rPr>
          <w:rFonts w:ascii="Times New Roman" w:hAnsi="Times New Roman" w:cs="Times New Roman"/>
          <w:sz w:val="28"/>
          <w:szCs w:val="28"/>
          <w:shd w:val="clear" w:color="auto" w:fill="FFFFFF"/>
        </w:rPr>
        <w:t>Расходы на реализацию ведомственной целевой программы «</w:t>
      </w:r>
      <w:r w:rsidRPr="004443DC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муниципального образования </w:t>
      </w:r>
      <w:r w:rsidR="00EF4B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443DC">
        <w:rPr>
          <w:rFonts w:ascii="Times New Roman" w:hAnsi="Times New Roman" w:cs="Times New Roman"/>
          <w:sz w:val="28"/>
          <w:szCs w:val="28"/>
        </w:rPr>
        <w:t xml:space="preserve"> «Се</w:t>
      </w:r>
      <w:r w:rsidR="00EF4BF1">
        <w:rPr>
          <w:rFonts w:ascii="Times New Roman" w:hAnsi="Times New Roman" w:cs="Times New Roman"/>
          <w:sz w:val="28"/>
          <w:szCs w:val="28"/>
        </w:rPr>
        <w:t>ло Енотаевка» за 2022</w:t>
      </w:r>
      <w:r w:rsidRPr="004443DC">
        <w:rPr>
          <w:rFonts w:ascii="Times New Roman" w:hAnsi="Times New Roman" w:cs="Times New Roman"/>
          <w:sz w:val="28"/>
          <w:szCs w:val="28"/>
        </w:rPr>
        <w:t xml:space="preserve"> год </w:t>
      </w:r>
      <w:r w:rsidR="00EF4BF1">
        <w:rPr>
          <w:rFonts w:ascii="Times New Roman" w:hAnsi="Times New Roman" w:cs="Times New Roman"/>
          <w:sz w:val="28"/>
          <w:szCs w:val="28"/>
        </w:rPr>
        <w:t>и ожидаемые итоги на период 2023-2024</w:t>
      </w:r>
      <w:r w:rsidRPr="004443DC">
        <w:rPr>
          <w:rFonts w:ascii="Times New Roman" w:hAnsi="Times New Roman" w:cs="Times New Roman"/>
          <w:sz w:val="28"/>
          <w:szCs w:val="28"/>
        </w:rPr>
        <w:t xml:space="preserve"> годы,  </w:t>
      </w:r>
      <w:r w:rsidRPr="004443DC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соответствует запланированным  рас</w:t>
      </w:r>
      <w:r w:rsidR="00EF4BF1">
        <w:rPr>
          <w:rFonts w:ascii="Times New Roman" w:hAnsi="Times New Roman" w:cs="Times New Roman"/>
          <w:sz w:val="28"/>
          <w:szCs w:val="28"/>
          <w:shd w:val="clear" w:color="auto" w:fill="FFFFFF"/>
        </w:rPr>
        <w:t>ходам в  Проекте бюджета на 2023</w:t>
      </w:r>
      <w:r w:rsidRPr="004443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год.</w:t>
      </w:r>
    </w:p>
    <w:p w:rsidR="004443DC" w:rsidRPr="004443DC" w:rsidRDefault="004443DC" w:rsidP="004443DC">
      <w:pPr>
        <w:pStyle w:val="ConsPlusNormal"/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3DC" w:rsidRPr="004443DC" w:rsidRDefault="004443DC" w:rsidP="004443DC">
      <w:pPr>
        <w:pStyle w:val="ConsPlusNormal"/>
        <w:spacing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43DC">
        <w:rPr>
          <w:rFonts w:ascii="Times New Roman" w:hAnsi="Times New Roman" w:cs="Times New Roman"/>
          <w:b/>
          <w:sz w:val="28"/>
          <w:szCs w:val="28"/>
        </w:rPr>
        <w:t>Выводы и предложения</w:t>
      </w:r>
    </w:p>
    <w:p w:rsidR="004443DC" w:rsidRPr="004443DC" w:rsidRDefault="004443DC" w:rsidP="004443DC">
      <w:pPr>
        <w:pStyle w:val="ConsPlusNormal"/>
        <w:spacing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4443DC" w:rsidRPr="004443DC" w:rsidRDefault="004443DC" w:rsidP="004443DC">
      <w:pPr>
        <w:pStyle w:val="ConsPlusNormal"/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443DC">
        <w:rPr>
          <w:rFonts w:ascii="Times New Roman" w:hAnsi="Times New Roman" w:cs="Times New Roman"/>
          <w:sz w:val="28"/>
          <w:szCs w:val="28"/>
        </w:rPr>
        <w:t xml:space="preserve">На основании изложенного Контрольно-счетная палата МО «Село Енотаевка» считает: </w:t>
      </w:r>
    </w:p>
    <w:p w:rsidR="004443DC" w:rsidRPr="004443DC" w:rsidRDefault="004443DC" w:rsidP="004443DC">
      <w:pPr>
        <w:pStyle w:val="ConsPlusNormal"/>
        <w:spacing w:line="240" w:lineRule="auto"/>
        <w:ind w:firstLine="425"/>
        <w:rPr>
          <w:rFonts w:ascii="Times New Roman" w:eastAsia="Times New Roman" w:hAnsi="Times New Roman" w:cs="Times New Roman"/>
          <w:sz w:val="28"/>
          <w:szCs w:val="28"/>
        </w:rPr>
      </w:pPr>
    </w:p>
    <w:p w:rsidR="004443DC" w:rsidRPr="004443DC" w:rsidRDefault="004443DC" w:rsidP="004443DC">
      <w:pPr>
        <w:pStyle w:val="ConsPlusNormal"/>
        <w:numPr>
          <w:ilvl w:val="0"/>
          <w:numId w:val="4"/>
        </w:numPr>
        <w:tabs>
          <w:tab w:val="clear" w:pos="0"/>
          <w:tab w:val="num" w:pos="-142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3DC">
        <w:rPr>
          <w:rFonts w:ascii="Times New Roman" w:hAnsi="Times New Roman" w:cs="Times New Roman"/>
          <w:sz w:val="28"/>
          <w:szCs w:val="28"/>
        </w:rPr>
        <w:t xml:space="preserve">Представленный Проект решения Совета муниципального образования </w:t>
      </w:r>
      <w:r w:rsidR="00EF4BF1">
        <w:rPr>
          <w:rFonts w:ascii="Times New Roman" w:hAnsi="Times New Roman" w:cs="Times New Roman"/>
          <w:sz w:val="28"/>
          <w:szCs w:val="28"/>
        </w:rPr>
        <w:t>«Село Енотаевка» на 2023 год и плановый период 2024 и 2025</w:t>
      </w:r>
      <w:r w:rsidRPr="004443DC">
        <w:rPr>
          <w:rFonts w:ascii="Times New Roman" w:hAnsi="Times New Roman" w:cs="Times New Roman"/>
          <w:sz w:val="28"/>
          <w:szCs w:val="28"/>
        </w:rPr>
        <w:t xml:space="preserve"> гг.» соответствует нормам действующего Бюджетного кодекса Российской Федерации.</w:t>
      </w:r>
    </w:p>
    <w:p w:rsidR="004443DC" w:rsidRPr="004443DC" w:rsidRDefault="004443DC" w:rsidP="004443DC">
      <w:pPr>
        <w:pStyle w:val="ConsPlusNormal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3DC">
        <w:rPr>
          <w:rFonts w:ascii="Times New Roman" w:hAnsi="Times New Roman" w:cs="Times New Roman"/>
          <w:sz w:val="28"/>
          <w:szCs w:val="28"/>
        </w:rPr>
        <w:t>Результаты проведенного анализа Проекта решения и документов, составляющих основу формирования бюджета, дают основание для принятия Проекта решения в первом чтении.</w:t>
      </w:r>
    </w:p>
    <w:p w:rsidR="00613AD2" w:rsidRPr="004443DC" w:rsidRDefault="00613AD2" w:rsidP="004443DC">
      <w:pPr>
        <w:pStyle w:val="ConsPlusNormal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0FF6" w:rsidRPr="004443DC" w:rsidRDefault="00A20FF6" w:rsidP="004443DC">
      <w:pPr>
        <w:pStyle w:val="Standard"/>
        <w:ind w:firstLine="706"/>
        <w:jc w:val="both"/>
        <w:rPr>
          <w:rFonts w:cs="Times New Roman"/>
          <w:sz w:val="28"/>
          <w:szCs w:val="28"/>
        </w:rPr>
      </w:pPr>
    </w:p>
    <w:p w:rsidR="00A20FF6" w:rsidRPr="004443DC" w:rsidRDefault="00A20FF6" w:rsidP="004443DC">
      <w:pPr>
        <w:pStyle w:val="ae"/>
        <w:spacing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0FF6" w:rsidRPr="004443DC" w:rsidRDefault="006D6142" w:rsidP="004443DC">
      <w:pPr>
        <w:pStyle w:val="ae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443DC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</w:p>
    <w:p w:rsidR="0043714A" w:rsidRDefault="0043714A" w:rsidP="004443DC">
      <w:pPr>
        <w:pStyle w:val="ae"/>
        <w:spacing w:before="228" w:after="228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714A" w:rsidRPr="004443DC" w:rsidRDefault="0043714A" w:rsidP="0043714A">
      <w:pPr>
        <w:pStyle w:val="ae"/>
        <w:spacing w:before="228" w:after="228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КСП МО </w:t>
      </w:r>
      <w:r w:rsidR="006D6142" w:rsidRPr="004443D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Село</w:t>
      </w:r>
      <w:r w:rsidR="006E6F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43DC" w:rsidRPr="004443DC">
        <w:rPr>
          <w:rFonts w:ascii="Times New Roman" w:eastAsia="Times New Roman" w:hAnsi="Times New Roman"/>
          <w:sz w:val="28"/>
          <w:szCs w:val="28"/>
          <w:lang w:eastAsia="ru-RU"/>
        </w:rPr>
        <w:t>Енотаевка</w:t>
      </w:r>
      <w:r w:rsidR="006D6142" w:rsidRPr="004443DC">
        <w:rPr>
          <w:rFonts w:ascii="Times New Roman" w:eastAsia="Times New Roman" w:hAnsi="Times New Roman"/>
          <w:sz w:val="28"/>
          <w:szCs w:val="28"/>
          <w:lang w:eastAsia="ru-RU"/>
        </w:rPr>
        <w:t xml:space="preserve">»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4443DC">
        <w:rPr>
          <w:rFonts w:ascii="Times New Roman" w:eastAsia="Times New Roman" w:hAnsi="Times New Roman"/>
          <w:sz w:val="28"/>
          <w:szCs w:val="28"/>
          <w:lang w:eastAsia="ru-RU"/>
        </w:rPr>
        <w:t>М.В.Бенива</w:t>
      </w:r>
    </w:p>
    <w:p w:rsidR="00A20FF6" w:rsidRPr="004443DC" w:rsidRDefault="006D6142" w:rsidP="004443DC">
      <w:pPr>
        <w:pStyle w:val="ae"/>
        <w:spacing w:before="228" w:after="228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443D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43714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</w:p>
    <w:p w:rsidR="00A20FF6" w:rsidRPr="004443DC" w:rsidRDefault="00A20FF6" w:rsidP="004443DC">
      <w:pPr>
        <w:pStyle w:val="ae"/>
        <w:spacing w:before="114" w:after="114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A20FF6" w:rsidRPr="004443DC" w:rsidSect="00A20FF6">
      <w:headerReference w:type="default" r:id="rId8"/>
      <w:pgSz w:w="11906" w:h="16838"/>
      <w:pgMar w:top="1134" w:right="850" w:bottom="993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196" w:rsidRDefault="00487196" w:rsidP="00A20FF6">
      <w:pPr>
        <w:spacing w:after="0" w:line="240" w:lineRule="auto"/>
      </w:pPr>
      <w:r>
        <w:separator/>
      </w:r>
    </w:p>
  </w:endnote>
  <w:endnote w:type="continuationSeparator" w:id="1">
    <w:p w:rsidR="00487196" w:rsidRDefault="00487196" w:rsidP="00A2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;Arial Unicode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196" w:rsidRDefault="00487196" w:rsidP="00A20FF6">
      <w:pPr>
        <w:spacing w:after="0" w:line="240" w:lineRule="auto"/>
      </w:pPr>
      <w:r>
        <w:separator/>
      </w:r>
    </w:p>
  </w:footnote>
  <w:footnote w:type="continuationSeparator" w:id="1">
    <w:p w:rsidR="00487196" w:rsidRDefault="00487196" w:rsidP="00A20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142" w:rsidRDefault="006D6142">
    <w:pPr>
      <w:pStyle w:val="Header"/>
      <w:jc w:val="right"/>
    </w:pPr>
  </w:p>
  <w:p w:rsidR="006D6142" w:rsidRDefault="006D61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307D78BE"/>
    <w:multiLevelType w:val="multilevel"/>
    <w:tmpl w:val="DF708C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20D5755"/>
    <w:multiLevelType w:val="multilevel"/>
    <w:tmpl w:val="1C58D1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1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0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5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1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59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48" w:hanging="2160"/>
      </w:pPr>
    </w:lvl>
  </w:abstractNum>
  <w:abstractNum w:abstractNumId="4">
    <w:nsid w:val="48FB03F7"/>
    <w:multiLevelType w:val="multilevel"/>
    <w:tmpl w:val="213672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5C4F1ED8"/>
    <w:multiLevelType w:val="hybridMultilevel"/>
    <w:tmpl w:val="A664C784"/>
    <w:lvl w:ilvl="0" w:tplc="3EC0B98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306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0FF6"/>
    <w:rsid w:val="000114A1"/>
    <w:rsid w:val="000C7FFC"/>
    <w:rsid w:val="001D75FF"/>
    <w:rsid w:val="00284D97"/>
    <w:rsid w:val="002A5A9B"/>
    <w:rsid w:val="002F7755"/>
    <w:rsid w:val="003D2584"/>
    <w:rsid w:val="0043714A"/>
    <w:rsid w:val="004443DC"/>
    <w:rsid w:val="00487196"/>
    <w:rsid w:val="006037F6"/>
    <w:rsid w:val="00613AD2"/>
    <w:rsid w:val="00644095"/>
    <w:rsid w:val="00647101"/>
    <w:rsid w:val="00672105"/>
    <w:rsid w:val="006C6A6F"/>
    <w:rsid w:val="006D6142"/>
    <w:rsid w:val="006E5FFB"/>
    <w:rsid w:val="006E6F25"/>
    <w:rsid w:val="00767B3B"/>
    <w:rsid w:val="00861C4E"/>
    <w:rsid w:val="00904C55"/>
    <w:rsid w:val="0094332D"/>
    <w:rsid w:val="009A4C2C"/>
    <w:rsid w:val="00A17BA5"/>
    <w:rsid w:val="00A20FF6"/>
    <w:rsid w:val="00A63719"/>
    <w:rsid w:val="00A9799C"/>
    <w:rsid w:val="00B10C5A"/>
    <w:rsid w:val="00C44C99"/>
    <w:rsid w:val="00CB23B4"/>
    <w:rsid w:val="00CE38F6"/>
    <w:rsid w:val="00D9233F"/>
    <w:rsid w:val="00DA5985"/>
    <w:rsid w:val="00EE1A57"/>
    <w:rsid w:val="00EF4BF1"/>
    <w:rsid w:val="00F03A25"/>
    <w:rsid w:val="00F30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9B6"/>
    <w:pPr>
      <w:spacing w:after="200" w:line="276" w:lineRule="auto"/>
    </w:pPr>
    <w:rPr>
      <w:rFonts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qFormat/>
    <w:rsid w:val="00DB6B8E"/>
    <w:rPr>
      <w:rFonts w:ascii="Calibri" w:eastAsia="Calibri" w:hAnsi="Calibri" w:cs="Times New Roman"/>
    </w:rPr>
  </w:style>
  <w:style w:type="character" w:customStyle="1" w:styleId="a4">
    <w:name w:val="Основной текст с отступом Знак"/>
    <w:basedOn w:val="a0"/>
    <w:uiPriority w:val="99"/>
    <w:semiHidden/>
    <w:qFormat/>
    <w:rsid w:val="00F41C84"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0"/>
    <w:uiPriority w:val="99"/>
    <w:semiHidden/>
    <w:qFormat/>
    <w:rsid w:val="00F46F08"/>
    <w:rPr>
      <w:rFonts w:ascii="Tahoma" w:eastAsia="Calibri" w:hAnsi="Tahoma" w:cs="Tahoma"/>
      <w:sz w:val="16"/>
      <w:szCs w:val="16"/>
    </w:rPr>
  </w:style>
  <w:style w:type="character" w:customStyle="1" w:styleId="a6">
    <w:name w:val="Верхний колонтитул Знак"/>
    <w:basedOn w:val="a0"/>
    <w:uiPriority w:val="99"/>
    <w:qFormat/>
    <w:rsid w:val="000A60D6"/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uiPriority w:val="99"/>
    <w:qFormat/>
    <w:rsid w:val="000A60D6"/>
    <w:rPr>
      <w:rFonts w:ascii="Calibri" w:eastAsia="Calibri" w:hAnsi="Calibri" w:cs="Times New Roman"/>
    </w:rPr>
  </w:style>
  <w:style w:type="character" w:customStyle="1" w:styleId="-">
    <w:name w:val="Интернет-ссылка"/>
    <w:rsid w:val="00DC1687"/>
    <w:rPr>
      <w:color w:val="000080"/>
      <w:u w:val="single"/>
    </w:rPr>
  </w:style>
  <w:style w:type="character" w:customStyle="1" w:styleId="a8">
    <w:name w:val="Маркеры"/>
    <w:qFormat/>
    <w:rsid w:val="00DC1687"/>
    <w:rPr>
      <w:rFonts w:ascii="OpenSymbol" w:eastAsia="OpenSymbol" w:hAnsi="OpenSymbol" w:cs="OpenSymbol"/>
    </w:rPr>
  </w:style>
  <w:style w:type="character" w:customStyle="1" w:styleId="a9">
    <w:name w:val="Символ нумерации"/>
    <w:qFormat/>
    <w:rsid w:val="00DC1687"/>
  </w:style>
  <w:style w:type="character" w:customStyle="1" w:styleId="WW8Num9z0">
    <w:name w:val="WW8Num9z0"/>
    <w:qFormat/>
    <w:rsid w:val="00DC1687"/>
    <w:rPr>
      <w:rFonts w:ascii="Symbol" w:hAnsi="Symbol" w:cs="OpenSymbol;Arial Unicode MS"/>
      <w:sz w:val="28"/>
      <w:szCs w:val="28"/>
      <w:lang w:val="ru-RU"/>
    </w:rPr>
  </w:style>
  <w:style w:type="character" w:customStyle="1" w:styleId="WW8Num5z0">
    <w:name w:val="WW8Num5z0"/>
    <w:qFormat/>
    <w:rsid w:val="00DC1687"/>
    <w:rPr>
      <w:rFonts w:ascii="Symbol" w:hAnsi="Symbol" w:cs="OpenSymbol;Arial Unicode MS"/>
      <w:sz w:val="28"/>
      <w:szCs w:val="28"/>
      <w:lang w:val="ru-RU"/>
    </w:rPr>
  </w:style>
  <w:style w:type="character" w:customStyle="1" w:styleId="WW8Num6z0">
    <w:name w:val="WW8Num6z0"/>
    <w:qFormat/>
    <w:rsid w:val="00DC1687"/>
    <w:rPr>
      <w:rFonts w:ascii="Symbol" w:hAnsi="Symbol" w:cs="OpenSymbol;Arial Unicode MS"/>
      <w:sz w:val="28"/>
      <w:szCs w:val="28"/>
      <w:lang w:val="ru-RU"/>
    </w:rPr>
  </w:style>
  <w:style w:type="character" w:customStyle="1" w:styleId="WW8Num7z0">
    <w:name w:val="WW8Num7z0"/>
    <w:qFormat/>
    <w:rsid w:val="00DC1687"/>
    <w:rPr>
      <w:rFonts w:ascii="Symbol" w:hAnsi="Symbol" w:cs="OpenSymbol;Arial Unicode MS"/>
      <w:sz w:val="28"/>
      <w:szCs w:val="28"/>
      <w:lang w:val="ru-RU"/>
    </w:rPr>
  </w:style>
  <w:style w:type="character" w:customStyle="1" w:styleId="WW8Num8z0">
    <w:name w:val="WW8Num8z0"/>
    <w:qFormat/>
    <w:rsid w:val="00DC1687"/>
    <w:rPr>
      <w:rFonts w:ascii="Symbol" w:hAnsi="Symbol" w:cs="OpenSymbol;Arial Unicode MS"/>
    </w:rPr>
  </w:style>
  <w:style w:type="paragraph" w:customStyle="1" w:styleId="aa">
    <w:name w:val="Заголовок"/>
    <w:basedOn w:val="a"/>
    <w:next w:val="ab"/>
    <w:qFormat/>
    <w:rsid w:val="00DC16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uiPriority w:val="99"/>
    <w:unhideWhenUsed/>
    <w:rsid w:val="00DB6B8E"/>
    <w:pPr>
      <w:spacing w:after="120"/>
    </w:pPr>
  </w:style>
  <w:style w:type="paragraph" w:styleId="ac">
    <w:name w:val="List"/>
    <w:basedOn w:val="ab"/>
    <w:rsid w:val="00DC1687"/>
    <w:rPr>
      <w:rFonts w:cs="Mangal"/>
    </w:rPr>
  </w:style>
  <w:style w:type="paragraph" w:customStyle="1" w:styleId="Caption">
    <w:name w:val="Caption"/>
    <w:basedOn w:val="a"/>
    <w:qFormat/>
    <w:rsid w:val="00DC168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rsid w:val="00DC1687"/>
    <w:pPr>
      <w:suppressLineNumbers/>
    </w:pPr>
    <w:rPr>
      <w:rFonts w:cs="Mangal"/>
    </w:rPr>
  </w:style>
  <w:style w:type="paragraph" w:styleId="ae">
    <w:name w:val="List Paragraph"/>
    <w:basedOn w:val="a"/>
    <w:qFormat/>
    <w:rsid w:val="00DC1687"/>
    <w:pPr>
      <w:spacing w:after="0"/>
      <w:ind w:left="720"/>
      <w:contextualSpacing/>
    </w:pPr>
  </w:style>
  <w:style w:type="paragraph" w:customStyle="1" w:styleId="Standard">
    <w:name w:val="Standard"/>
    <w:qFormat/>
    <w:rsid w:val="00B056D5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styleId="af">
    <w:name w:val="Body Text Indent"/>
    <w:basedOn w:val="a"/>
    <w:uiPriority w:val="99"/>
    <w:semiHidden/>
    <w:unhideWhenUsed/>
    <w:rsid w:val="00F41C84"/>
    <w:pPr>
      <w:spacing w:after="120"/>
      <w:ind w:left="283"/>
    </w:pPr>
  </w:style>
  <w:style w:type="paragraph" w:customStyle="1" w:styleId="CharChar">
    <w:name w:val="Char Char Знак Знак Знак"/>
    <w:basedOn w:val="a"/>
    <w:qFormat/>
    <w:rsid w:val="00F41C84"/>
    <w:pPr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f0">
    <w:name w:val="Balloon Text"/>
    <w:basedOn w:val="a"/>
    <w:uiPriority w:val="99"/>
    <w:semiHidden/>
    <w:unhideWhenUsed/>
    <w:qFormat/>
    <w:rsid w:val="00F46F0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1">
    <w:name w:val="Верхний и нижний колонтитулы"/>
    <w:basedOn w:val="a"/>
    <w:qFormat/>
    <w:rsid w:val="00DC1687"/>
  </w:style>
  <w:style w:type="paragraph" w:customStyle="1" w:styleId="Header">
    <w:name w:val="Header"/>
    <w:basedOn w:val="a"/>
    <w:uiPriority w:val="99"/>
    <w:unhideWhenUsed/>
    <w:rsid w:val="000A60D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0A60D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31">
    <w:name w:val="Основной текст (3)1"/>
    <w:basedOn w:val="a"/>
    <w:qFormat/>
    <w:rsid w:val="00DC1687"/>
    <w:pPr>
      <w:shd w:val="clear" w:color="auto" w:fill="FFFFFF"/>
      <w:spacing w:before="300" w:after="0" w:line="274" w:lineRule="exact"/>
    </w:pPr>
    <w:rPr>
      <w:rFonts w:eastAsia="Calibri"/>
    </w:rPr>
  </w:style>
  <w:style w:type="paragraph" w:customStyle="1" w:styleId="af2">
    <w:name w:val="Содержимое таблицы"/>
    <w:basedOn w:val="a"/>
    <w:qFormat/>
    <w:rsid w:val="00DC1687"/>
    <w:pPr>
      <w:suppressLineNumbers/>
    </w:pPr>
  </w:style>
  <w:style w:type="paragraph" w:customStyle="1" w:styleId="l">
    <w:name w:val="l"/>
    <w:basedOn w:val="a"/>
    <w:qFormat/>
    <w:rsid w:val="00DC1687"/>
    <w:pPr>
      <w:spacing w:before="280" w:after="280"/>
    </w:pPr>
    <w:rPr>
      <w:rFonts w:eastAsia="Times New Roman"/>
    </w:rPr>
  </w:style>
  <w:style w:type="numbering" w:customStyle="1" w:styleId="WW8Num9">
    <w:name w:val="WW8Num9"/>
    <w:qFormat/>
    <w:rsid w:val="00DC1687"/>
  </w:style>
  <w:style w:type="numbering" w:customStyle="1" w:styleId="WW8Num5">
    <w:name w:val="WW8Num5"/>
    <w:qFormat/>
    <w:rsid w:val="00DC1687"/>
  </w:style>
  <w:style w:type="numbering" w:customStyle="1" w:styleId="WW8Num6">
    <w:name w:val="WW8Num6"/>
    <w:qFormat/>
    <w:rsid w:val="00DC1687"/>
  </w:style>
  <w:style w:type="numbering" w:customStyle="1" w:styleId="WW8Num7">
    <w:name w:val="WW8Num7"/>
    <w:qFormat/>
    <w:rsid w:val="00DC1687"/>
  </w:style>
  <w:style w:type="numbering" w:customStyle="1" w:styleId="WW8Num8">
    <w:name w:val="WW8Num8"/>
    <w:qFormat/>
    <w:rsid w:val="00DC1687"/>
  </w:style>
  <w:style w:type="paragraph" w:styleId="af3">
    <w:name w:val="header"/>
    <w:basedOn w:val="a"/>
    <w:link w:val="1"/>
    <w:uiPriority w:val="99"/>
    <w:semiHidden/>
    <w:unhideWhenUsed/>
    <w:rsid w:val="00C44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link w:val="af3"/>
    <w:uiPriority w:val="99"/>
    <w:semiHidden/>
    <w:rsid w:val="00C44C99"/>
    <w:rPr>
      <w:rFonts w:cs="Times New Roman"/>
      <w:sz w:val="22"/>
    </w:rPr>
  </w:style>
  <w:style w:type="paragraph" w:styleId="af4">
    <w:name w:val="footer"/>
    <w:basedOn w:val="a"/>
    <w:link w:val="10"/>
    <w:uiPriority w:val="99"/>
    <w:semiHidden/>
    <w:unhideWhenUsed/>
    <w:rsid w:val="00C44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f4"/>
    <w:uiPriority w:val="99"/>
    <w:semiHidden/>
    <w:rsid w:val="00C44C99"/>
    <w:rPr>
      <w:rFonts w:cs="Times New Roman"/>
      <w:sz w:val="22"/>
    </w:rPr>
  </w:style>
  <w:style w:type="paragraph" w:customStyle="1" w:styleId="ConsPlusNormal">
    <w:name w:val="ConsPlusNormal"/>
    <w:link w:val="ConsPlusNormal0"/>
    <w:qFormat/>
    <w:rsid w:val="00613AD2"/>
    <w:pPr>
      <w:widowControl w:val="0"/>
      <w:spacing w:line="100" w:lineRule="atLeast"/>
    </w:pPr>
    <w:rPr>
      <w:rFonts w:ascii="Arial" w:eastAsia="SimSun" w:hAnsi="Arial" w:cs="Arial"/>
      <w:color w:val="00000A"/>
      <w:szCs w:val="20"/>
      <w:lang w:eastAsia="zh-CN"/>
    </w:rPr>
  </w:style>
  <w:style w:type="character" w:customStyle="1" w:styleId="ConsPlusNormal0">
    <w:name w:val="ConsPlusNormal Знак"/>
    <w:link w:val="ConsPlusNormal"/>
    <w:qFormat/>
    <w:locked/>
    <w:rsid w:val="00613AD2"/>
    <w:rPr>
      <w:rFonts w:ascii="Arial" w:eastAsia="SimSun" w:hAnsi="Arial" w:cs="Arial"/>
      <w:color w:val="00000A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9D5A0-C246-465E-8453-0BFEB2D0E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2400</Words>
  <Characters>13681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Табалыкина</dc:creator>
  <cp:lastModifiedBy>user-pc</cp:lastModifiedBy>
  <cp:revision>2</cp:revision>
  <cp:lastPrinted>2022-07-12T08:39:00Z</cp:lastPrinted>
  <dcterms:created xsi:type="dcterms:W3CDTF">2024-02-28T07:38:00Z</dcterms:created>
  <dcterms:modified xsi:type="dcterms:W3CDTF">2024-02-28T07:38:00Z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