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F8" w:rsidRPr="00DA3EF8" w:rsidRDefault="00DA3EF8" w:rsidP="00DA3EF8">
      <w:pPr>
        <w:pStyle w:val="a5"/>
        <w:spacing w:before="0" w:after="0"/>
        <w:jc w:val="right"/>
        <w:rPr>
          <w:rFonts w:ascii="Times New Roman" w:hAnsi="Times New Roman" w:cs="Times New Roman"/>
          <w:lang w:val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Утвержден                                                                                                                                                                                       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решением Совета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муниципального образования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 «Сельское поселение село Енотаевка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proofErr w:type="spellStart"/>
      <w:r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</w:t>
      </w:r>
    </w:p>
    <w:p w:rsidR="00DA3EF8" w:rsidRP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>Астраханской области»</w:t>
      </w:r>
    </w:p>
    <w:p w:rsidR="00DA3EF8" w:rsidRDefault="00DA3EF8" w:rsidP="00DA3EF8">
      <w:pPr>
        <w:pStyle w:val="Standard"/>
        <w:suppressAutoHyphens w:val="0"/>
        <w:jc w:val="right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DA3EF8">
        <w:rPr>
          <w:rFonts w:ascii="Times New Roman" w:hAnsi="Times New Roman" w:cs="Times New Roman"/>
          <w:lang w:val="ru-RU" w:eastAsia="ru-RU"/>
        </w:rPr>
        <w:t xml:space="preserve">от </w:t>
      </w:r>
      <w:r w:rsidR="00845C19">
        <w:rPr>
          <w:rFonts w:ascii="Times New Roman" w:hAnsi="Times New Roman" w:cs="Times New Roman"/>
          <w:lang w:val="ru-RU" w:eastAsia="ru-RU"/>
        </w:rPr>
        <w:t>27.03.202</w:t>
      </w:r>
      <w:r w:rsidR="004E4EAB">
        <w:rPr>
          <w:rFonts w:ascii="Times New Roman" w:hAnsi="Times New Roman" w:cs="Times New Roman"/>
          <w:lang w:val="ru-RU" w:eastAsia="ru-RU"/>
        </w:rPr>
        <w:t>4</w:t>
      </w:r>
      <w:r w:rsidRPr="00DA3EF8">
        <w:rPr>
          <w:rFonts w:ascii="Times New Roman" w:hAnsi="Times New Roman" w:cs="Times New Roman"/>
          <w:lang w:val="ru-RU" w:eastAsia="ru-RU"/>
        </w:rPr>
        <w:t xml:space="preserve"> №</w:t>
      </w:r>
      <w:r w:rsidR="004E4EAB">
        <w:rPr>
          <w:rFonts w:ascii="Times New Roman" w:hAnsi="Times New Roman" w:cs="Times New Roman"/>
          <w:lang w:val="ru-RU" w:eastAsia="ru-RU"/>
        </w:rPr>
        <w:t>7</w:t>
      </w:r>
    </w:p>
    <w:p w:rsidR="00DA3EF8" w:rsidRDefault="00DA3EF8" w:rsidP="00DA3EF8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A3EF8" w:rsidRPr="00DA3EF8" w:rsidRDefault="00DA3EF8" w:rsidP="00DA3EF8">
      <w:pPr>
        <w:pStyle w:val="Standard"/>
        <w:suppressAutoHyphens w:val="0"/>
        <w:jc w:val="center"/>
        <w:rPr>
          <w:rFonts w:ascii="Times New Roman" w:hAnsi="Times New Roman" w:cs="Times New Roman"/>
          <w:b/>
          <w:lang w:val="ru-RU"/>
        </w:rPr>
      </w:pPr>
      <w:r w:rsidRPr="00DA3EF8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 xml:space="preserve">Ежегодный отчет Главы </w:t>
      </w:r>
      <w:r w:rsidRPr="00DA3EF8">
        <w:rPr>
          <w:rFonts w:ascii="Times New Roman" w:hAnsi="Times New Roman" w:cs="Times New Roman"/>
          <w:b/>
          <w:lang w:val="ru-RU" w:eastAsia="ru-RU"/>
        </w:rPr>
        <w:t xml:space="preserve">муниципального образования  «Сельское поселение село Енотаевка </w:t>
      </w:r>
      <w:proofErr w:type="spellStart"/>
      <w:r w:rsidRPr="00DA3EF8">
        <w:rPr>
          <w:rFonts w:ascii="Times New Roman" w:hAnsi="Times New Roman" w:cs="Times New Roman"/>
          <w:b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b/>
          <w:lang w:val="ru-RU" w:eastAsia="ru-RU"/>
        </w:rPr>
        <w:t xml:space="preserve"> муниципального района Астраханской области» </w:t>
      </w:r>
      <w:r w:rsidRPr="00DA3EF8">
        <w:rPr>
          <w:rFonts w:ascii="Times New Roman" w:hAnsi="Times New Roman" w:cs="Times New Roman"/>
          <w:b/>
          <w:color w:val="000000"/>
          <w:shd w:val="clear" w:color="auto" w:fill="FFFFFF"/>
          <w:lang w:val="ru-RU"/>
        </w:rPr>
        <w:t xml:space="preserve">о результатах своей деятельности и деятельности администрации муниципального образования </w:t>
      </w:r>
      <w:r w:rsidRPr="00DA3EF8">
        <w:rPr>
          <w:rFonts w:ascii="Times New Roman" w:hAnsi="Times New Roman" w:cs="Times New Roman"/>
          <w:b/>
          <w:lang w:val="ru-RU" w:eastAsia="ru-RU"/>
        </w:rPr>
        <w:t xml:space="preserve">муниципального образования  «Сельское поселение село Енотаевка </w:t>
      </w:r>
      <w:proofErr w:type="spellStart"/>
      <w:r w:rsidRPr="00DA3EF8">
        <w:rPr>
          <w:rFonts w:ascii="Times New Roman" w:hAnsi="Times New Roman" w:cs="Times New Roman"/>
          <w:b/>
          <w:lang w:val="ru-RU" w:eastAsia="ru-RU"/>
        </w:rPr>
        <w:t>Енотаевского</w:t>
      </w:r>
      <w:proofErr w:type="spellEnd"/>
      <w:r w:rsidRPr="00DA3EF8">
        <w:rPr>
          <w:rFonts w:ascii="Times New Roman" w:hAnsi="Times New Roman" w:cs="Times New Roman"/>
          <w:b/>
          <w:lang w:val="ru-RU" w:eastAsia="ru-RU"/>
        </w:rPr>
        <w:t xml:space="preserve"> муниципального района Астраханской области» </w:t>
      </w:r>
      <w:r w:rsidRPr="00DA3EF8">
        <w:rPr>
          <w:rFonts w:ascii="Times New Roman" w:hAnsi="Times New Roman" w:cs="Times New Roman"/>
          <w:b/>
          <w:lang w:val="ru-RU"/>
        </w:rPr>
        <w:t>за 202</w:t>
      </w:r>
      <w:r w:rsidR="004E4EAB">
        <w:rPr>
          <w:rFonts w:ascii="Times New Roman" w:hAnsi="Times New Roman" w:cs="Times New Roman"/>
          <w:b/>
          <w:lang w:val="ru-RU"/>
        </w:rPr>
        <w:t>3</w:t>
      </w:r>
      <w:r w:rsidRPr="00DA3EF8">
        <w:rPr>
          <w:rFonts w:ascii="Times New Roman" w:hAnsi="Times New Roman" w:cs="Times New Roman"/>
          <w:b/>
          <w:lang w:val="ru-RU"/>
        </w:rPr>
        <w:t xml:space="preserve"> год</w:t>
      </w:r>
    </w:p>
    <w:p w:rsidR="00DA3EF8" w:rsidRPr="00DA3EF8" w:rsidRDefault="00DA3EF8" w:rsidP="00DA3E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9F3" w:rsidRPr="00DA3EF8" w:rsidRDefault="00207BF7" w:rsidP="00DA3EF8">
      <w:pPr>
        <w:pStyle w:val="Standard"/>
        <w:suppressAutoHyphens w:val="0"/>
        <w:jc w:val="both"/>
        <w:rPr>
          <w:rFonts w:ascii="Times New Roman" w:hAnsi="Times New Roman" w:cs="Times New Roman"/>
          <w:lang w:val="ru-RU"/>
        </w:rPr>
      </w:pPr>
      <w:r w:rsidRPr="00DA3EF8">
        <w:rPr>
          <w:rFonts w:ascii="Times New Roman" w:hAnsi="Times New Roman" w:cs="Times New Roman"/>
          <w:lang w:val="ru-RU"/>
        </w:rPr>
        <w:t xml:space="preserve">     </w:t>
      </w:r>
      <w:proofErr w:type="gramStart"/>
      <w:r w:rsidR="006459F3" w:rsidRPr="00DA3EF8">
        <w:rPr>
          <w:rFonts w:ascii="Times New Roman" w:hAnsi="Times New Roman" w:cs="Times New Roman"/>
          <w:lang w:val="ru-RU"/>
        </w:rPr>
        <w:t xml:space="preserve">Администрацией </w:t>
      </w:r>
      <w:r w:rsidR="00DA3EF8" w:rsidRPr="00DA3EF8">
        <w:rPr>
          <w:rFonts w:ascii="Times New Roman" w:hAnsi="Times New Roman" w:cs="Times New Roman"/>
          <w:lang w:val="ru-RU" w:eastAsia="ru-RU"/>
        </w:rPr>
        <w:t xml:space="preserve">муниципального образования «Сельское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Астраханской области»</w:t>
      </w:r>
      <w:r w:rsidR="006459F3" w:rsidRPr="00DA3EF8">
        <w:rPr>
          <w:rFonts w:ascii="Times New Roman" w:hAnsi="Times New Roman" w:cs="Times New Roman"/>
          <w:lang w:val="ru-RU"/>
        </w:rPr>
        <w:t xml:space="preserve"> проводится работа по решению приоритетных задач, определенных Федеральным законом от 06.10.2003года №131</w:t>
      </w:r>
      <w:r w:rsidR="00410ECC" w:rsidRPr="00DA3EF8">
        <w:rPr>
          <w:rFonts w:ascii="Times New Roman" w:hAnsi="Times New Roman" w:cs="Times New Roman"/>
          <w:lang w:val="ru-RU"/>
        </w:rPr>
        <w:t>-ФЗ</w:t>
      </w:r>
      <w:r w:rsidR="006459F3" w:rsidRPr="00DA3EF8">
        <w:rPr>
          <w:rFonts w:ascii="Times New Roman" w:hAnsi="Times New Roman" w:cs="Times New Roman"/>
          <w:lang w:val="ru-RU"/>
        </w:rPr>
        <w:t xml:space="preserve"> «Об общих принципах организации местного самоуправления в Российской Федерации»,  а также </w:t>
      </w:r>
      <w:r w:rsidR="004E4EAB">
        <w:rPr>
          <w:rFonts w:ascii="Times New Roman" w:hAnsi="Times New Roman" w:cs="Times New Roman"/>
          <w:lang w:val="ru-RU"/>
        </w:rPr>
        <w:t xml:space="preserve">в своей работе исполнительный орган </w:t>
      </w:r>
      <w:r w:rsidR="006459F3" w:rsidRPr="00DA3EF8">
        <w:rPr>
          <w:rFonts w:ascii="Times New Roman" w:hAnsi="Times New Roman" w:cs="Times New Roman"/>
          <w:lang w:val="ru-RU"/>
        </w:rPr>
        <w:t>руководствуется Уставом муниципального образования «</w:t>
      </w:r>
      <w:r w:rsidR="00DA3EF8" w:rsidRPr="00DA3EF8">
        <w:rPr>
          <w:rFonts w:ascii="Times New Roman" w:hAnsi="Times New Roman" w:cs="Times New Roman"/>
          <w:lang w:val="ru-RU" w:eastAsia="ru-RU"/>
        </w:rPr>
        <w:t xml:space="preserve">Сельское поселение село Енотаевка </w:t>
      </w:r>
      <w:proofErr w:type="spellStart"/>
      <w:r w:rsidR="00DA3EF8" w:rsidRPr="00DA3EF8">
        <w:rPr>
          <w:rFonts w:ascii="Times New Roman" w:hAnsi="Times New Roman" w:cs="Times New Roman"/>
          <w:lang w:val="ru-RU" w:eastAsia="ru-RU"/>
        </w:rPr>
        <w:t>Енотаевского</w:t>
      </w:r>
      <w:proofErr w:type="spellEnd"/>
      <w:r w:rsidR="00DA3EF8" w:rsidRPr="00DA3EF8">
        <w:rPr>
          <w:rFonts w:ascii="Times New Roman" w:hAnsi="Times New Roman" w:cs="Times New Roman"/>
          <w:lang w:val="ru-RU" w:eastAsia="ru-RU"/>
        </w:rPr>
        <w:t xml:space="preserve"> муниципального района Астраханской области</w:t>
      </w:r>
      <w:r w:rsidR="006459F3" w:rsidRPr="00DA3EF8">
        <w:rPr>
          <w:rFonts w:ascii="Times New Roman" w:hAnsi="Times New Roman" w:cs="Times New Roman"/>
          <w:lang w:val="ru-RU"/>
        </w:rPr>
        <w:t>».</w:t>
      </w:r>
      <w:proofErr w:type="gramEnd"/>
    </w:p>
    <w:p w:rsidR="006459F3" w:rsidRPr="00DA3EF8" w:rsidRDefault="006459F3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Администрация является исполнительно-распорядительным органом муниципального образования, наделенного  полномочиями по решению вопросов местного значения.</w:t>
      </w:r>
    </w:p>
    <w:p w:rsidR="006459F3" w:rsidRPr="00DA3EF8" w:rsidRDefault="006459F3" w:rsidP="00207B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Эти полномочия осуществляются путем организации повседневной работы администрации села, по </w:t>
      </w:r>
      <w:r w:rsidR="00410ECC" w:rsidRPr="00DA3EF8">
        <w:rPr>
          <w:rFonts w:ascii="Times New Roman" w:hAnsi="Times New Roman" w:cs="Times New Roman"/>
          <w:sz w:val="24"/>
          <w:szCs w:val="24"/>
        </w:rPr>
        <w:t xml:space="preserve">благоустройству села, </w:t>
      </w:r>
      <w:r w:rsidRPr="00DA3EF8">
        <w:rPr>
          <w:rFonts w:ascii="Times New Roman" w:hAnsi="Times New Roman" w:cs="Times New Roman"/>
          <w:sz w:val="24"/>
          <w:szCs w:val="24"/>
        </w:rPr>
        <w:t>подготовке нормативных документов, в том числе для рассмотрения Советом депутатов, проведени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встреч с жителями села, осуществлени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личного приема граждан главой села и должностными лицами администрации, рассмотрени</w:t>
      </w:r>
      <w:r w:rsidR="00410ECC" w:rsidRPr="00DA3EF8">
        <w:rPr>
          <w:rFonts w:ascii="Times New Roman" w:hAnsi="Times New Roman" w:cs="Times New Roman"/>
          <w:sz w:val="24"/>
          <w:szCs w:val="24"/>
        </w:rPr>
        <w:t>я</w:t>
      </w:r>
      <w:r w:rsidRPr="00DA3EF8">
        <w:rPr>
          <w:rFonts w:ascii="Times New Roman" w:hAnsi="Times New Roman" w:cs="Times New Roman"/>
          <w:sz w:val="24"/>
          <w:szCs w:val="24"/>
        </w:rPr>
        <w:t xml:space="preserve"> письменных и устных заявлений и обращений.</w:t>
      </w:r>
    </w:p>
    <w:p w:rsidR="00E00A7F" w:rsidRPr="00DA3EF8" w:rsidRDefault="00E00A7F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3EF8">
        <w:rPr>
          <w:rFonts w:ascii="Times New Roman" w:hAnsi="Times New Roman" w:cs="Times New Roman"/>
          <w:sz w:val="24"/>
          <w:szCs w:val="24"/>
        </w:rPr>
        <w:t>Начнем с муниципального бюджета.</w:t>
      </w: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6372" w:rsidRPr="00DA3EF8" w:rsidRDefault="00326372" w:rsidP="00207B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3EF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A3EF8">
        <w:rPr>
          <w:rFonts w:ascii="Times New Roman" w:eastAsia="Calibri" w:hAnsi="Times New Roman" w:cs="Times New Roman"/>
          <w:b/>
          <w:sz w:val="24"/>
          <w:szCs w:val="24"/>
        </w:rPr>
        <w:t>Бюджет</w:t>
      </w:r>
    </w:p>
    <w:p w:rsidR="004E4EAB" w:rsidRPr="004E4EAB" w:rsidRDefault="00326372" w:rsidP="004E4EA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3EF8">
        <w:rPr>
          <w:rFonts w:ascii="Times New Roman" w:hAnsi="Times New Roman" w:cs="Times New Roman"/>
          <w:sz w:val="24"/>
          <w:szCs w:val="24"/>
        </w:rPr>
        <w:t xml:space="preserve">        </w:t>
      </w:r>
      <w:r w:rsidR="004E4EAB"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Доходная часть муниципального бюджета за  12 месяцев 2023 год составила </w:t>
      </w:r>
      <w:r w:rsidR="004E4EAB"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 млн. 161 тыс. </w:t>
      </w:r>
      <w:proofErr w:type="spellStart"/>
      <w:r w:rsidR="004E4EAB"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руб</w:t>
      </w:r>
      <w:proofErr w:type="spellEnd"/>
      <w:r w:rsidR="004E4EAB"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4E4EAB"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т.ч.: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собственные доходы выполнены в сумме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 млн.040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ублей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  плане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 млн.185 тыс. руб., % выполнения составил 126 %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Безвозмездные поступления составили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 млн. 121 тыс. руб.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главных источников дохода местного бюджета являются налоговые поступления: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-Налог на доходы с физических лиц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сумме 6 млн.299т.р.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-Земельный налог с организаций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(в сумме  140 </w:t>
      </w:r>
      <w:proofErr w:type="spell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-Земельный налог с физических лиц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сумме 486 т.р.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-Налог на имущество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сумме 1млн.417   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уб. )</w:t>
      </w:r>
    </w:p>
    <w:p w:rsidR="004E4EAB" w:rsidRPr="004E4EAB" w:rsidRDefault="004E4EAB" w:rsidP="004E4EA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 Дотация местному бюджету на выравнивание бюджетной обеспеченности поступила в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сумме 6 млн.752т. руб.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сельских поселений на поддержку мер по обеспечению сбалансированности бюджетов не поступала.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 Субсидии бюджетам сельских поселений на  поддержку государственных программ субъектов Российской Федерации  и муниципальных программ формирования современной городской сред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поступили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сумме 3 млн.034 тыс.руб.</w:t>
      </w:r>
    </w:p>
    <w:p w:rsidR="004E4EAB" w:rsidRPr="004E4EAB" w:rsidRDefault="004E4EAB" w:rsidP="004E4EAB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Безвозмездные поступления в бюджет сельского поселения  поступили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размере 240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ублей 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жителя села Енотаевки, эти средства были использованы на разработку проекта внесения изменений в Правила землепользования и застройки.</w:t>
      </w:r>
    </w:p>
    <w:p w:rsidR="00144064" w:rsidRDefault="004E4EAB" w:rsidP="0014406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  Расходы бюджета за 12 мес. 2023г составили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 млн.870 тыс. рублей:  </w:t>
      </w:r>
    </w:p>
    <w:p w:rsidR="004E4EAB" w:rsidRPr="00144064" w:rsidRDefault="004E4EAB" w:rsidP="00144064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благоустройство села  –  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 млн.262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уб.</w:t>
      </w:r>
      <w:r w:rsidRPr="004E4E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(сюда вошли расходы по содержанию рабочих, по уборке мусора, уличному освещению,  озеленению и опиловке деревьев, программа городская среда)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содержание культуры составили -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млн.057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  содержание администрации –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 млн.353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социальное обеспечение –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ублей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, (выплата пенсий)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Противопожарное обеспечение -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  тыс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уб.</w:t>
      </w:r>
    </w:p>
    <w:p w:rsid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программе формирования современной городской среды составили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3млн.065т</w:t>
      </w:r>
      <w:proofErr w:type="gram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.р</w:t>
      </w:r>
      <w:proofErr w:type="gramEnd"/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за счет федеральных и областных средств-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3 </w:t>
      </w:r>
      <w:proofErr w:type="spellStart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млн</w:t>
      </w:r>
      <w:proofErr w:type="spellEnd"/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034 тыс.руб.</w:t>
      </w:r>
      <w:r w:rsidRPr="004E4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счет собственных средств- </w:t>
      </w:r>
      <w:r w:rsidRPr="004E4EA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30 тыс.руб.</w:t>
      </w:r>
    </w:p>
    <w:p w:rsidR="004E4EAB" w:rsidRPr="004E4EAB" w:rsidRDefault="004E4EAB" w:rsidP="004E4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4EAB">
        <w:rPr>
          <w:rFonts w:ascii="Times New Roman" w:hAnsi="Times New Roman" w:cs="Times New Roman"/>
          <w:b/>
          <w:bCs/>
          <w:sz w:val="24"/>
          <w:szCs w:val="24"/>
        </w:rPr>
        <w:t>Комфортная городская среда</w:t>
      </w:r>
    </w:p>
    <w:p w:rsidR="004E4EAB" w:rsidRPr="004E4EAB" w:rsidRDefault="004E4EAB" w:rsidP="004E4EA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</w:rPr>
        <w:t xml:space="preserve">         В рамках программы «Формирование современной городской среды на территории муниципального образования </w:t>
      </w:r>
      <w:r w:rsidRPr="004E4EAB">
        <w:rPr>
          <w:rFonts w:ascii="Times New Roman" w:hAnsi="Times New Roman" w:cs="Times New Roman"/>
          <w:bCs/>
          <w:sz w:val="24"/>
          <w:szCs w:val="24"/>
        </w:rPr>
        <w:t>в 2023году</w:t>
      </w:r>
      <w:r w:rsidRPr="004E4EAB">
        <w:rPr>
          <w:rFonts w:ascii="Times New Roman" w:hAnsi="Times New Roman" w:cs="Times New Roman"/>
          <w:sz w:val="24"/>
          <w:szCs w:val="24"/>
        </w:rPr>
        <w:t xml:space="preserve"> </w:t>
      </w:r>
      <w:r w:rsidRPr="004E4EAB">
        <w:rPr>
          <w:rFonts w:ascii="Times New Roman" w:hAnsi="Times New Roman" w:cs="Times New Roman"/>
          <w:bCs/>
          <w:sz w:val="24"/>
          <w:szCs w:val="24"/>
        </w:rPr>
        <w:t>заключен</w:t>
      </w:r>
      <w:r w:rsidRPr="004E4EAB">
        <w:rPr>
          <w:rFonts w:ascii="Times New Roman" w:hAnsi="Times New Roman" w:cs="Times New Roman"/>
          <w:sz w:val="24"/>
          <w:szCs w:val="24"/>
        </w:rPr>
        <w:t xml:space="preserve"> муниципальный контракт на Благоустройство парка по ул</w:t>
      </w:r>
      <w:proofErr w:type="gramStart"/>
      <w:r w:rsidRPr="004E4EAB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E4EAB">
        <w:rPr>
          <w:rFonts w:ascii="Times New Roman" w:hAnsi="Times New Roman" w:cs="Times New Roman"/>
          <w:sz w:val="24"/>
          <w:szCs w:val="24"/>
        </w:rPr>
        <w:t>кворцова-Степанова в с.Енотаевка (2 этап), на реализацию данной программы были профинансированы средства из федерального, областного и местного бюджета.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</w:rPr>
        <w:t>- дата заключения от 20.02.2023г;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</w:rPr>
        <w:t>- начало работ с 15.03.2023 по 31.07.2023г;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</w:rPr>
        <w:t>- цена контракта 3065087,17 рублей; (подрядчик ООО «</w:t>
      </w:r>
      <w:proofErr w:type="spellStart"/>
      <w:r w:rsidRPr="004E4EAB">
        <w:rPr>
          <w:rFonts w:ascii="Times New Roman" w:hAnsi="Times New Roman" w:cs="Times New Roman"/>
          <w:sz w:val="24"/>
          <w:szCs w:val="24"/>
        </w:rPr>
        <w:t>Енотаевское</w:t>
      </w:r>
      <w:proofErr w:type="spellEnd"/>
      <w:r w:rsidRPr="004E4EAB">
        <w:rPr>
          <w:rFonts w:ascii="Times New Roman" w:hAnsi="Times New Roman" w:cs="Times New Roman"/>
          <w:sz w:val="24"/>
          <w:szCs w:val="24"/>
        </w:rPr>
        <w:t xml:space="preserve"> дорожное </w:t>
      </w:r>
      <w:proofErr w:type="spellStart"/>
      <w:r w:rsidRPr="004E4EAB">
        <w:rPr>
          <w:rFonts w:ascii="Times New Roman" w:hAnsi="Times New Roman" w:cs="Times New Roman"/>
          <w:sz w:val="24"/>
          <w:szCs w:val="24"/>
        </w:rPr>
        <w:t>ремонтн</w:t>
      </w:r>
      <w:proofErr w:type="gramStart"/>
      <w:r w:rsidRPr="004E4EAB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E4EA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E4EAB">
        <w:rPr>
          <w:rFonts w:ascii="Times New Roman" w:hAnsi="Times New Roman" w:cs="Times New Roman"/>
          <w:sz w:val="24"/>
          <w:szCs w:val="24"/>
        </w:rPr>
        <w:t xml:space="preserve"> строительное предприятие», ген.директор Ляхов А.А.)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E4EAB">
        <w:rPr>
          <w:rFonts w:ascii="Times New Roman" w:hAnsi="Times New Roman" w:cs="Times New Roman"/>
          <w:sz w:val="24"/>
          <w:szCs w:val="24"/>
        </w:rPr>
        <w:t xml:space="preserve"> </w:t>
      </w:r>
      <w:r w:rsidRPr="004E4EAB">
        <w:rPr>
          <w:rFonts w:ascii="Times New Roman" w:hAnsi="Times New Roman" w:cs="Times New Roman"/>
          <w:sz w:val="24"/>
          <w:szCs w:val="24"/>
          <w:highlight w:val="white"/>
          <w:u w:val="single"/>
        </w:rPr>
        <w:t>Выполненные  мероприятия по благоустройству парка  в 2023г</w:t>
      </w:r>
      <w:r w:rsidRPr="004E4EAB">
        <w:rPr>
          <w:rFonts w:ascii="Times New Roman" w:hAnsi="Times New Roman" w:cs="Times New Roman"/>
          <w:sz w:val="24"/>
          <w:szCs w:val="24"/>
          <w:u w:val="single"/>
        </w:rPr>
        <w:t xml:space="preserve"> в рамках программы ФСГС.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 w:rsidRPr="004E4EAB">
        <w:rPr>
          <w:rFonts w:ascii="Times New Roman" w:hAnsi="Times New Roman" w:cs="Times New Roman"/>
          <w:sz w:val="24"/>
          <w:szCs w:val="24"/>
        </w:rPr>
        <w:t>Установка скамеек и урн;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4E4EAB">
        <w:rPr>
          <w:rFonts w:ascii="Times New Roman" w:hAnsi="Times New Roman" w:cs="Times New Roman"/>
        </w:rPr>
        <w:t>2. Установка водяного насоса, установка капельного полива по всему периметру парка;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4E4EAB">
        <w:rPr>
          <w:rFonts w:ascii="Times New Roman" w:hAnsi="Times New Roman" w:cs="Times New Roman"/>
        </w:rPr>
        <w:t>3.Установка асфальтобетонного покрытия, подсыпка щебня;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4E4EAB">
        <w:rPr>
          <w:rFonts w:ascii="Times New Roman" w:hAnsi="Times New Roman" w:cs="Times New Roman"/>
        </w:rPr>
        <w:t>4. Обустройство освещения парка (фонари)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</w:p>
    <w:p w:rsidR="004E4EAB" w:rsidRPr="004E4EAB" w:rsidRDefault="004E4EAB" w:rsidP="004E4EAB">
      <w:pPr>
        <w:pStyle w:val="cef1edeee2edeee9f2e5eaf1f2"/>
        <w:widowControl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E4EAB">
        <w:rPr>
          <w:rFonts w:ascii="Times New Roman" w:hAnsi="Times New Roman" w:cs="Times New Roman"/>
        </w:rPr>
        <w:t xml:space="preserve">         За счет средств местного бюджета, в сентябре </w:t>
      </w:r>
      <w:r w:rsidR="00144064">
        <w:rPr>
          <w:rFonts w:ascii="Times New Roman" w:hAnsi="Times New Roman" w:cs="Times New Roman"/>
        </w:rPr>
        <w:t>2023</w:t>
      </w:r>
      <w:r w:rsidRPr="004E4EAB">
        <w:rPr>
          <w:rFonts w:ascii="Times New Roman" w:hAnsi="Times New Roman" w:cs="Times New Roman"/>
        </w:rPr>
        <w:t xml:space="preserve"> года был приобретен газон на сумму 210,0тыс.руб и уложен в парке по ул</w:t>
      </w:r>
      <w:proofErr w:type="gramStart"/>
      <w:r w:rsidRPr="004E4EAB">
        <w:rPr>
          <w:rFonts w:ascii="Times New Roman" w:hAnsi="Times New Roman" w:cs="Times New Roman"/>
        </w:rPr>
        <w:t>.С</w:t>
      </w:r>
      <w:proofErr w:type="gramEnd"/>
      <w:r w:rsidRPr="004E4EAB">
        <w:rPr>
          <w:rFonts w:ascii="Times New Roman" w:hAnsi="Times New Roman" w:cs="Times New Roman"/>
        </w:rPr>
        <w:t>кворцова-Степанова. А так же был заключен договор с МРЭО по Енотаевскому району АО на установку  и подключение электрических опор для освещения парка по периметру. Работы продолжа</w:t>
      </w:r>
      <w:r w:rsidR="00144064">
        <w:rPr>
          <w:rFonts w:ascii="Times New Roman" w:hAnsi="Times New Roman" w:cs="Times New Roman"/>
        </w:rPr>
        <w:t>ю</w:t>
      </w:r>
      <w:r w:rsidRPr="004E4EAB">
        <w:rPr>
          <w:rFonts w:ascii="Times New Roman" w:hAnsi="Times New Roman" w:cs="Times New Roman"/>
        </w:rPr>
        <w:t>тся и в 2024году.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4E4EAB">
        <w:rPr>
          <w:rFonts w:ascii="Times New Roman" w:hAnsi="Times New Roman" w:cs="Times New Roman"/>
        </w:rPr>
        <w:t>Министерством строительства и жилищно-коммунального хозяйства Астраханской области были распределены средства субсидии между  бюджетами муниципальных образований на реализацию мероприятий по благоустройству общественных территорий в рамках государственной программы «Формирование комфортной городской среды» на территории Астраханской области на 2024год. Администрации МО «Село Енотаевка» будут направлены средства в размере 4619,4 тыс</w:t>
      </w:r>
      <w:proofErr w:type="gramStart"/>
      <w:r w:rsidRPr="004E4EAB">
        <w:rPr>
          <w:rFonts w:ascii="Times New Roman" w:hAnsi="Times New Roman" w:cs="Times New Roman"/>
        </w:rPr>
        <w:t>.р</w:t>
      </w:r>
      <w:proofErr w:type="gramEnd"/>
      <w:r w:rsidRPr="004E4EAB">
        <w:rPr>
          <w:rFonts w:ascii="Times New Roman" w:hAnsi="Times New Roman" w:cs="Times New Roman"/>
        </w:rPr>
        <w:t>ублей.</w:t>
      </w:r>
    </w:p>
    <w:p w:rsidR="00144064" w:rsidRDefault="00144064" w:rsidP="001440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144064" w:rsidRPr="00144064" w:rsidRDefault="00144064" w:rsidP="001440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44064">
        <w:rPr>
          <w:rFonts w:ascii="Times New Roman" w:hAnsi="Times New Roman" w:cs="Times New Roman"/>
          <w:sz w:val="24"/>
          <w:szCs w:val="24"/>
        </w:rPr>
        <w:t>В рамках программы «Формирование современной городской среды на территории муниципального образования «Село Енотаевка»</w:t>
      </w:r>
      <w:r w:rsidRPr="001440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4064">
        <w:rPr>
          <w:rFonts w:ascii="Times New Roman" w:hAnsi="Times New Roman" w:cs="Times New Roman"/>
          <w:bCs/>
          <w:sz w:val="24"/>
          <w:szCs w:val="24"/>
        </w:rPr>
        <w:t>в 2024году</w:t>
      </w:r>
      <w:r w:rsidRPr="00144064">
        <w:rPr>
          <w:rFonts w:ascii="Times New Roman" w:hAnsi="Times New Roman" w:cs="Times New Roman"/>
          <w:sz w:val="24"/>
          <w:szCs w:val="24"/>
        </w:rPr>
        <w:t xml:space="preserve"> </w:t>
      </w:r>
      <w:r w:rsidRPr="00144064">
        <w:rPr>
          <w:rFonts w:ascii="Times New Roman" w:hAnsi="Times New Roman" w:cs="Times New Roman"/>
          <w:bCs/>
          <w:sz w:val="24"/>
          <w:szCs w:val="24"/>
        </w:rPr>
        <w:t xml:space="preserve">  заключен</w:t>
      </w:r>
      <w:r w:rsidRPr="00144064">
        <w:rPr>
          <w:rFonts w:ascii="Times New Roman" w:hAnsi="Times New Roman" w:cs="Times New Roman"/>
          <w:sz w:val="24"/>
          <w:szCs w:val="24"/>
        </w:rPr>
        <w:t xml:space="preserve"> муниципальный контракт на Благоустройство парка по ул</w:t>
      </w:r>
      <w:proofErr w:type="gramStart"/>
      <w:r w:rsidRPr="00144064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44064">
        <w:rPr>
          <w:rFonts w:ascii="Times New Roman" w:hAnsi="Times New Roman" w:cs="Times New Roman"/>
          <w:sz w:val="24"/>
          <w:szCs w:val="24"/>
        </w:rPr>
        <w:t>кворцова-Степанова в с.Енотаевка (3 этап), на реализацию данной программы были предусмотрены средства из федерального, областного и местного бюджета.</w:t>
      </w:r>
    </w:p>
    <w:p w:rsidR="00144064" w:rsidRPr="00144064" w:rsidRDefault="00144064" w:rsidP="00144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064">
        <w:rPr>
          <w:rFonts w:ascii="Times New Roman" w:hAnsi="Times New Roman" w:cs="Times New Roman"/>
          <w:sz w:val="24"/>
          <w:szCs w:val="24"/>
        </w:rPr>
        <w:t>- дата заключения от 04.03.2024г;</w:t>
      </w:r>
    </w:p>
    <w:p w:rsidR="00144064" w:rsidRPr="00144064" w:rsidRDefault="00144064" w:rsidP="00144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064">
        <w:rPr>
          <w:rFonts w:ascii="Times New Roman" w:hAnsi="Times New Roman" w:cs="Times New Roman"/>
          <w:sz w:val="24"/>
          <w:szCs w:val="24"/>
        </w:rPr>
        <w:lastRenderedPageBreak/>
        <w:t>- начало работ с 15.03.2024 по 31.07.2024г;</w:t>
      </w:r>
    </w:p>
    <w:p w:rsidR="00144064" w:rsidRPr="00144064" w:rsidRDefault="00144064" w:rsidP="00144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064">
        <w:rPr>
          <w:rFonts w:ascii="Times New Roman" w:hAnsi="Times New Roman" w:cs="Times New Roman"/>
          <w:sz w:val="24"/>
          <w:szCs w:val="24"/>
        </w:rPr>
        <w:t>- цена контракта 3802030 рублей; (подрядчик ООО «</w:t>
      </w:r>
      <w:proofErr w:type="spellStart"/>
      <w:r w:rsidRPr="00144064">
        <w:rPr>
          <w:rFonts w:ascii="Times New Roman" w:hAnsi="Times New Roman" w:cs="Times New Roman"/>
          <w:sz w:val="24"/>
          <w:szCs w:val="24"/>
        </w:rPr>
        <w:t>Енотаевское</w:t>
      </w:r>
      <w:proofErr w:type="spellEnd"/>
      <w:r w:rsidRPr="00144064">
        <w:rPr>
          <w:rFonts w:ascii="Times New Roman" w:hAnsi="Times New Roman" w:cs="Times New Roman"/>
          <w:sz w:val="24"/>
          <w:szCs w:val="24"/>
        </w:rPr>
        <w:t xml:space="preserve"> дорожное </w:t>
      </w:r>
      <w:proofErr w:type="spellStart"/>
      <w:r w:rsidRPr="00144064">
        <w:rPr>
          <w:rFonts w:ascii="Times New Roman" w:hAnsi="Times New Roman" w:cs="Times New Roman"/>
          <w:sz w:val="24"/>
          <w:szCs w:val="24"/>
        </w:rPr>
        <w:t>ремонтн</w:t>
      </w:r>
      <w:proofErr w:type="gramStart"/>
      <w:r w:rsidRPr="0014406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14406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44064">
        <w:rPr>
          <w:rFonts w:ascii="Times New Roman" w:hAnsi="Times New Roman" w:cs="Times New Roman"/>
          <w:sz w:val="24"/>
          <w:szCs w:val="24"/>
        </w:rPr>
        <w:t xml:space="preserve"> строительное предприятие», ген.директор Ляхов А.А.)</w:t>
      </w:r>
    </w:p>
    <w:p w:rsidR="00144064" w:rsidRPr="00144064" w:rsidRDefault="00144064" w:rsidP="00144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44064">
        <w:rPr>
          <w:rFonts w:ascii="Times New Roman" w:hAnsi="Times New Roman" w:cs="Times New Roman"/>
          <w:sz w:val="24"/>
          <w:szCs w:val="24"/>
          <w:highlight w:val="white"/>
          <w:u w:val="single"/>
        </w:rPr>
        <w:t>Мероприятия по благоустройству парка  в 2024г</w:t>
      </w:r>
      <w:r w:rsidRPr="00144064">
        <w:rPr>
          <w:rFonts w:ascii="Times New Roman" w:hAnsi="Times New Roman" w:cs="Times New Roman"/>
          <w:sz w:val="24"/>
          <w:szCs w:val="24"/>
          <w:u w:val="single"/>
        </w:rPr>
        <w:t xml:space="preserve"> в рамках программы ФСГС.</w:t>
      </w:r>
    </w:p>
    <w:p w:rsidR="00144064" w:rsidRPr="00144064" w:rsidRDefault="00144064" w:rsidP="00144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064">
        <w:rPr>
          <w:rFonts w:ascii="Times New Roman" w:hAnsi="Times New Roman" w:cs="Times New Roman"/>
          <w:sz w:val="24"/>
          <w:szCs w:val="24"/>
          <w:highlight w:val="white"/>
        </w:rPr>
        <w:t xml:space="preserve">1. </w:t>
      </w:r>
      <w:r w:rsidRPr="00144064">
        <w:rPr>
          <w:rFonts w:ascii="Times New Roman" w:hAnsi="Times New Roman" w:cs="Times New Roman"/>
          <w:sz w:val="24"/>
          <w:szCs w:val="24"/>
        </w:rPr>
        <w:t>Установка волейбольной и баскетбольной площадки;</w:t>
      </w:r>
    </w:p>
    <w:p w:rsidR="00144064" w:rsidRPr="00144064" w:rsidRDefault="00144064" w:rsidP="00144064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144064">
        <w:rPr>
          <w:rFonts w:ascii="Times New Roman" w:hAnsi="Times New Roman" w:cs="Times New Roman"/>
        </w:rPr>
        <w:t>2. Установка резинового покрытия;</w:t>
      </w:r>
    </w:p>
    <w:p w:rsidR="00144064" w:rsidRPr="00144064" w:rsidRDefault="00144064" w:rsidP="00144064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144064">
        <w:rPr>
          <w:rFonts w:ascii="Times New Roman" w:hAnsi="Times New Roman" w:cs="Times New Roman"/>
        </w:rPr>
        <w:t>3. подсыпка щебня;</w:t>
      </w:r>
    </w:p>
    <w:p w:rsidR="00144064" w:rsidRPr="00144064" w:rsidRDefault="00144064" w:rsidP="00144064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  <w:r w:rsidRPr="00144064">
        <w:rPr>
          <w:rFonts w:ascii="Times New Roman" w:hAnsi="Times New Roman" w:cs="Times New Roman"/>
        </w:rPr>
        <w:t>4. Озеленение</w:t>
      </w:r>
    </w:p>
    <w:p w:rsidR="00144064" w:rsidRPr="00144064" w:rsidRDefault="00144064" w:rsidP="00144064">
      <w:pPr>
        <w:pStyle w:val="cef1edeee2edeee9f2e5eaf1f2"/>
        <w:widowControl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4064">
        <w:rPr>
          <w:rFonts w:ascii="Times New Roman" w:hAnsi="Times New Roman" w:cs="Times New Roman"/>
        </w:rPr>
        <w:t xml:space="preserve">         За счет сэкономленных средств после проведения аукциона (торгов)</w:t>
      </w:r>
      <w:proofErr w:type="gramStart"/>
      <w:r w:rsidRPr="00144064">
        <w:rPr>
          <w:rFonts w:ascii="Times New Roman" w:hAnsi="Times New Roman" w:cs="Times New Roman"/>
        </w:rPr>
        <w:t xml:space="preserve"> ,</w:t>
      </w:r>
      <w:proofErr w:type="gramEnd"/>
      <w:r w:rsidRPr="00144064">
        <w:rPr>
          <w:rFonts w:ascii="Times New Roman" w:hAnsi="Times New Roman" w:cs="Times New Roman"/>
        </w:rPr>
        <w:t xml:space="preserve"> был заключен договор на поставку саженцев Айлант  на сумму 19,1тыс.руб. Все саженцы б</w:t>
      </w:r>
      <w:r>
        <w:rPr>
          <w:rFonts w:ascii="Times New Roman" w:hAnsi="Times New Roman" w:cs="Times New Roman"/>
        </w:rPr>
        <w:t>удут высажены в ближайшее время</w:t>
      </w:r>
      <w:r w:rsidRPr="00144064">
        <w:rPr>
          <w:rFonts w:ascii="Times New Roman" w:hAnsi="Times New Roman" w:cs="Times New Roman"/>
        </w:rPr>
        <w:t>.</w:t>
      </w:r>
    </w:p>
    <w:p w:rsidR="004E4EAB" w:rsidRPr="004E4EAB" w:rsidRDefault="004E4EAB" w:rsidP="004E4EAB">
      <w:pPr>
        <w:pStyle w:val="cef1edeee2edeee9f2e5eaf1f2"/>
        <w:widowControl/>
        <w:spacing w:after="0" w:line="240" w:lineRule="auto"/>
        <w:jc w:val="both"/>
        <w:rPr>
          <w:rFonts w:ascii="Times New Roman" w:hAnsi="Times New Roman" w:cs="Times New Roman"/>
        </w:rPr>
      </w:pP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Style w:val="a6"/>
          <w:rFonts w:ascii="Times New Roman" w:hAnsi="Times New Roman" w:cs="Times New Roman"/>
          <w:lang w:val="ru-RU"/>
        </w:rPr>
        <w:t>Нормативно</w:t>
      </w:r>
      <w:r w:rsidR="00144064">
        <w:rPr>
          <w:rStyle w:val="a6"/>
          <w:rFonts w:ascii="Times New Roman" w:hAnsi="Times New Roman" w:cs="Times New Roman"/>
          <w:lang w:val="ru-RU"/>
        </w:rPr>
        <w:t>-</w:t>
      </w:r>
      <w:r w:rsidRPr="004E4EAB">
        <w:rPr>
          <w:rStyle w:val="a6"/>
          <w:rFonts w:ascii="Times New Roman" w:hAnsi="Times New Roman" w:cs="Times New Roman"/>
          <w:lang w:val="ru-RU"/>
        </w:rPr>
        <w:t>правовая</w:t>
      </w: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Style w:val="a6"/>
          <w:rFonts w:ascii="Times New Roman" w:hAnsi="Times New Roman" w:cs="Times New Roman"/>
          <w:lang w:val="ru-RU"/>
        </w:rPr>
        <w:t xml:space="preserve"> деятельность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Администрацией сельского поселения в отчетный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период совместно с Советом депутатов обеспечивалась необходимая законотворческая деятельность. Сотрудниками администрации поселения разрабатывались нормативные правовые акты, касающиеся обеспечения деятельности </w:t>
      </w:r>
      <w:r w:rsidR="00144064">
        <w:rPr>
          <w:rFonts w:ascii="Times New Roman" w:hAnsi="Times New Roman" w:cs="Times New Roman"/>
          <w:lang w:val="ru-RU"/>
        </w:rPr>
        <w:t>а</w:t>
      </w:r>
      <w:r w:rsidRPr="004E4EAB">
        <w:rPr>
          <w:rFonts w:ascii="Times New Roman" w:hAnsi="Times New Roman" w:cs="Times New Roman"/>
          <w:lang w:val="ru-RU"/>
        </w:rPr>
        <w:t>дминистрации поселения в части решения вопросов местного значения, которые в последующем предлагались вниманию депутатов на рассмотрение и утверждение. За отчетный период состоялось 1</w:t>
      </w:r>
      <w:r w:rsidR="00144064">
        <w:rPr>
          <w:rFonts w:ascii="Times New Roman" w:hAnsi="Times New Roman" w:cs="Times New Roman"/>
          <w:lang w:val="ru-RU"/>
        </w:rPr>
        <w:t xml:space="preserve">4 </w:t>
      </w:r>
      <w:r w:rsidRPr="004E4EAB">
        <w:rPr>
          <w:rFonts w:ascii="Times New Roman" w:hAnsi="Times New Roman" w:cs="Times New Roman"/>
          <w:lang w:val="ru-RU"/>
        </w:rPr>
        <w:t xml:space="preserve">заседаний Совета депутатов, на которых принято </w:t>
      </w:r>
      <w:r w:rsidR="00144064">
        <w:rPr>
          <w:rFonts w:ascii="Times New Roman" w:hAnsi="Times New Roman" w:cs="Times New Roman"/>
          <w:lang w:val="ru-RU"/>
        </w:rPr>
        <w:t>35</w:t>
      </w:r>
      <w:r w:rsidRPr="004E4EAB">
        <w:rPr>
          <w:rFonts w:ascii="Times New Roman" w:hAnsi="Times New Roman" w:cs="Times New Roman"/>
          <w:lang w:val="ru-RU"/>
        </w:rPr>
        <w:t xml:space="preserve"> решени</w:t>
      </w:r>
      <w:r w:rsidR="00144064">
        <w:rPr>
          <w:rFonts w:ascii="Times New Roman" w:hAnsi="Times New Roman" w:cs="Times New Roman"/>
          <w:lang w:val="ru-RU"/>
        </w:rPr>
        <w:t>й</w:t>
      </w:r>
      <w:r w:rsidRPr="004E4EAB">
        <w:rPr>
          <w:rFonts w:ascii="Times New Roman" w:hAnsi="Times New Roman" w:cs="Times New Roman"/>
          <w:lang w:val="ru-RU"/>
        </w:rPr>
        <w:t xml:space="preserve"> для решения вопросов местного значения.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С целью реализации полномочий, предусмотренных законом, администрацией  села принято  159 постановлений, 17 административных регламентов предоставления муниципальных услуг. Жителям села оказано 1760 муниципальных услу</w:t>
      </w:r>
      <w:proofErr w:type="gramStart"/>
      <w:r w:rsidRPr="004E4EAB">
        <w:rPr>
          <w:rFonts w:ascii="Times New Roman" w:hAnsi="Times New Roman" w:cs="Times New Roman"/>
          <w:lang w:val="ru-RU"/>
        </w:rPr>
        <w:t>г-</w:t>
      </w:r>
      <w:proofErr w:type="gramEnd"/>
      <w:r w:rsidRPr="004E4EAB">
        <w:rPr>
          <w:rFonts w:ascii="Times New Roman" w:hAnsi="Times New Roman" w:cs="Times New Roman"/>
          <w:lang w:val="ru-RU"/>
        </w:rPr>
        <w:t xml:space="preserve"> это и выдача выписок и справок, присвоение и изменение адресов объектов адресации, выдача градостроительных планов.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В </w:t>
      </w:r>
      <w:r w:rsidR="00144064">
        <w:rPr>
          <w:rFonts w:ascii="Times New Roman" w:hAnsi="Times New Roman" w:cs="Times New Roman"/>
          <w:lang w:val="ru-RU"/>
        </w:rPr>
        <w:t>2023</w:t>
      </w:r>
      <w:r w:rsidRPr="004E4EAB">
        <w:rPr>
          <w:rFonts w:ascii="Times New Roman" w:hAnsi="Times New Roman" w:cs="Times New Roman"/>
          <w:lang w:val="ru-RU"/>
        </w:rPr>
        <w:t xml:space="preserve"> году внесены изменения в Правила землепользования и застройки муниципального образования.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 Для выполнения полномочий по благоустройству создано МКУ «Свет», утверждены тарифы на платные услуги. Многие жители уже воспользовались их услугами.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b/>
          <w:lang w:val="ru-RU"/>
        </w:rPr>
      </w:pPr>
      <w:r w:rsidRPr="004E4EAB">
        <w:rPr>
          <w:rFonts w:ascii="Times New Roman" w:hAnsi="Times New Roman" w:cs="Times New Roman"/>
          <w:b/>
          <w:lang w:val="ru-RU"/>
        </w:rPr>
        <w:t>П</w:t>
      </w:r>
      <w:r w:rsidR="00144064">
        <w:rPr>
          <w:rFonts w:ascii="Times New Roman" w:hAnsi="Times New Roman" w:cs="Times New Roman"/>
          <w:b/>
          <w:lang w:val="ru-RU"/>
        </w:rPr>
        <w:t xml:space="preserve">ожарная </w:t>
      </w:r>
      <w:r w:rsidRPr="004E4EAB">
        <w:rPr>
          <w:rFonts w:ascii="Times New Roman" w:hAnsi="Times New Roman" w:cs="Times New Roman"/>
          <w:b/>
          <w:lang w:val="ru-RU"/>
        </w:rPr>
        <w:t>безопасность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Для обеспечения пожарной безопасности на территории поселения проводится ряд мер: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-  </w:t>
      </w:r>
      <w:r w:rsidR="00144064">
        <w:rPr>
          <w:rFonts w:ascii="Times New Roman" w:hAnsi="Times New Roman" w:cs="Times New Roman"/>
          <w:lang w:val="ru-RU"/>
        </w:rPr>
        <w:t xml:space="preserve">был </w:t>
      </w:r>
      <w:r w:rsidRPr="004E4EAB">
        <w:rPr>
          <w:rFonts w:ascii="Times New Roman" w:hAnsi="Times New Roman" w:cs="Times New Roman"/>
          <w:lang w:val="ru-RU"/>
        </w:rPr>
        <w:t xml:space="preserve">утвержден План мероприятий по обеспечению первичных мер пожарной безопасности на территории </w:t>
      </w:r>
      <w:proofErr w:type="spellStart"/>
      <w:r w:rsidRPr="004E4EAB">
        <w:rPr>
          <w:rFonts w:ascii="Times New Roman" w:hAnsi="Times New Roman" w:cs="Times New Roman"/>
          <w:lang w:val="ru-RU"/>
        </w:rPr>
        <w:t>Енотаевского</w:t>
      </w:r>
      <w:proofErr w:type="spellEnd"/>
      <w:r w:rsidRPr="004E4EAB">
        <w:rPr>
          <w:rFonts w:ascii="Times New Roman" w:hAnsi="Times New Roman" w:cs="Times New Roman"/>
          <w:lang w:val="ru-RU"/>
        </w:rPr>
        <w:t xml:space="preserve"> сельского поселения на 2023 год.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Проводи</w:t>
      </w:r>
      <w:r w:rsidR="00144064">
        <w:rPr>
          <w:rFonts w:ascii="Times New Roman" w:hAnsi="Times New Roman" w:cs="Times New Roman"/>
          <w:lang w:val="ru-RU"/>
        </w:rPr>
        <w:t>лось</w:t>
      </w:r>
      <w:r w:rsidRPr="004E4EAB">
        <w:rPr>
          <w:rFonts w:ascii="Times New Roman" w:hAnsi="Times New Roman" w:cs="Times New Roman"/>
          <w:lang w:val="ru-RU"/>
        </w:rPr>
        <w:t xml:space="preserve"> информирование населения о правилах пожарной безопасности в зимний и летний период, путём размещения информации на информационных стендах поселения, на официальном сайте Администрации сельского поселения, при </w:t>
      </w:r>
      <w:proofErr w:type="spellStart"/>
      <w:r w:rsidRPr="004E4EAB">
        <w:rPr>
          <w:rFonts w:ascii="Times New Roman" w:hAnsi="Times New Roman" w:cs="Times New Roman"/>
          <w:lang w:val="ru-RU"/>
        </w:rPr>
        <w:t>подворовом</w:t>
      </w:r>
      <w:proofErr w:type="spellEnd"/>
      <w:r w:rsidRPr="004E4EAB">
        <w:rPr>
          <w:rFonts w:ascii="Times New Roman" w:hAnsi="Times New Roman" w:cs="Times New Roman"/>
          <w:lang w:val="ru-RU"/>
        </w:rPr>
        <w:t xml:space="preserve"> обходе.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Так же специалистами провод</w:t>
      </w:r>
      <w:r w:rsidR="00144064">
        <w:rPr>
          <w:rFonts w:ascii="Times New Roman" w:hAnsi="Times New Roman" w:cs="Times New Roman"/>
          <w:lang w:val="ru-RU"/>
        </w:rPr>
        <w:t xml:space="preserve">ились </w:t>
      </w:r>
      <w:r w:rsidRPr="004E4EAB">
        <w:rPr>
          <w:rFonts w:ascii="Times New Roman" w:hAnsi="Times New Roman" w:cs="Times New Roman"/>
          <w:lang w:val="ru-RU"/>
        </w:rPr>
        <w:t xml:space="preserve">мероприятия по недопущению выжигания сухой растительности, сжигания отходов на территории населенных пунктов. В 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>2023 году за счет средств местного бюджета израсходовано на мероприятия по обеспечению первичных мер пожарной безопасности 9 тыс. рублей.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В 2023году продолжена работа по выявлению и уничтожению очагов произрастания дикорастущей конопли. 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</w:rPr>
        <w:t>  </w:t>
      </w:r>
      <w:r w:rsidRPr="004E4EAB">
        <w:rPr>
          <w:rFonts w:ascii="Times New Roman" w:hAnsi="Times New Roman" w:cs="Times New Roman"/>
          <w:lang w:val="ru-RU"/>
        </w:rPr>
        <w:t xml:space="preserve"> </w:t>
      </w:r>
      <w:r w:rsidRPr="004E4EAB">
        <w:rPr>
          <w:rFonts w:ascii="Times New Roman" w:hAnsi="Times New Roman" w:cs="Times New Roman"/>
          <w:lang w:val="ru-RU"/>
        </w:rPr>
        <w:tab/>
        <w:t xml:space="preserve">Администрацией сельского поселения проводилась </w:t>
      </w:r>
      <w:proofErr w:type="spellStart"/>
      <w:r w:rsidRPr="004E4EAB">
        <w:rPr>
          <w:rFonts w:ascii="Times New Roman" w:hAnsi="Times New Roman" w:cs="Times New Roman"/>
          <w:lang w:val="ru-RU"/>
        </w:rPr>
        <w:t>антинаркотическая</w:t>
      </w:r>
      <w:proofErr w:type="spellEnd"/>
      <w:r w:rsidRPr="004E4EAB">
        <w:rPr>
          <w:rFonts w:ascii="Times New Roman" w:hAnsi="Times New Roman" w:cs="Times New Roman"/>
          <w:lang w:val="ru-RU"/>
        </w:rPr>
        <w:t xml:space="preserve"> акция  «СООБЩИ, ГДЕ ТОРГУЮТ СМЕРТЬЮ»: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-на официальном сайте Администрации размещена информация по профилактике наркомании с телефонами доверия, среди жителей поселения проводилась разъяснительная работа о необходимости участия граждан в противодействии незаконному обороту наркотиков и оказания содействия правоохранительным органам;</w:t>
      </w:r>
    </w:p>
    <w:p w:rsid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lastRenderedPageBreak/>
        <w:t>- на информационных стендах Администрации поселения была размещена информация с телефонами доверия, объявления о проведении акции.</w:t>
      </w:r>
    </w:p>
    <w:p w:rsidR="00144064" w:rsidRPr="004E4EAB" w:rsidRDefault="00144064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Вся вышеуказанная работа продолжена и в этом году.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b/>
          <w:lang w:val="ru-RU"/>
        </w:rPr>
        <w:t>В течение года уделяется</w:t>
      </w:r>
      <w:r w:rsidRPr="004E4EAB">
        <w:rPr>
          <w:rFonts w:ascii="Times New Roman" w:hAnsi="Times New Roman" w:cs="Times New Roman"/>
          <w:lang w:val="ru-RU"/>
        </w:rPr>
        <w:t xml:space="preserve"> внимание жителям села в связи с  памятными, юбилейными датами и различными праздниками. Администрация принимает активное участие по оказанию финансовой помощи при организации рождественских и пасхальных мероприятий, акции «Подарок первокласснику», мероприятий, связанных с празднованием Дня Победы, проведения «Дня памяти и скорби», Дня пожилого человека, чествовании старейших жителей села, активистов, подарки детям-инвалидам.    </w:t>
      </w:r>
    </w:p>
    <w:p w:rsidR="002C4F69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По обращениям семей мобилизованных оказыва</w:t>
      </w:r>
      <w:r w:rsidR="009D04F0">
        <w:rPr>
          <w:rFonts w:ascii="Times New Roman" w:hAnsi="Times New Roman" w:cs="Times New Roman"/>
          <w:lang w:val="ru-RU"/>
        </w:rPr>
        <w:t>ется</w:t>
      </w:r>
      <w:r w:rsidRPr="004E4EAB">
        <w:rPr>
          <w:rFonts w:ascii="Times New Roman" w:hAnsi="Times New Roman" w:cs="Times New Roman"/>
          <w:lang w:val="ru-RU"/>
        </w:rPr>
        <w:t xml:space="preserve"> адресная помощь по опиловке деревьев, вывозу мусора, скосу сорной растительности. 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 </w:t>
      </w:r>
      <w:r w:rsidR="00144064">
        <w:rPr>
          <w:rFonts w:ascii="Times New Roman" w:hAnsi="Times New Roman" w:cs="Times New Roman"/>
          <w:lang w:val="ru-RU"/>
        </w:rPr>
        <w:t xml:space="preserve">В наступившем году </w:t>
      </w:r>
      <w:r w:rsidRPr="004E4EAB">
        <w:rPr>
          <w:rFonts w:ascii="Times New Roman" w:hAnsi="Times New Roman" w:cs="Times New Roman"/>
          <w:lang w:val="ru-RU"/>
        </w:rPr>
        <w:t xml:space="preserve"> </w:t>
      </w:r>
      <w:r w:rsidR="00144064">
        <w:rPr>
          <w:rFonts w:ascii="Times New Roman" w:hAnsi="Times New Roman" w:cs="Times New Roman"/>
          <w:lang w:val="ru-RU"/>
        </w:rPr>
        <w:t>в преддверии Международного женского дня сотрудники администрации поселения посетили семьи участников СВО, в том числе погибших, поздравив жен и матерей участников с праздником.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</w:p>
    <w:p w:rsidR="004E4EAB" w:rsidRPr="004E4EAB" w:rsidRDefault="004E4EAB" w:rsidP="004E4EAB">
      <w:pPr>
        <w:pStyle w:val="a5"/>
        <w:shd w:val="clear" w:color="auto" w:fill="FFFFFF"/>
        <w:spacing w:before="0" w:after="0"/>
        <w:ind w:firstLine="708"/>
        <w:jc w:val="both"/>
        <w:rPr>
          <w:rFonts w:ascii="Times New Roman" w:hAnsi="Times New Roman" w:cs="Times New Roman"/>
          <w:lang w:val="ru-RU"/>
        </w:rPr>
      </w:pPr>
      <w:r w:rsidRPr="004E4EAB">
        <w:rPr>
          <w:rStyle w:val="a6"/>
          <w:rFonts w:ascii="Times New Roman" w:hAnsi="Times New Roman" w:cs="Times New Roman"/>
          <w:lang w:val="ru-RU"/>
        </w:rPr>
        <w:t>Одним из самых актуальных вопросов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>был и остается вопрос благоустройства населенных пунктов поселения. Для его решения необходимо достаточное финансирование. Любой человек, приезжающий в сельское поселение, прежде всего, обращает внимание на чистоту и порядок, состояние дорог, освещение и общий архитектурный вид. Проблема благоустройства – это не только финансы, но и человеческий фактор. Казалось, что может быть проще, мы все жители одного сельского поселения, любим и хотим, чтобы в каждом населенном пункте было еще лучше, чище. Кто-то борется за чистоту и порядок, вкладывая свой труд и средства, а кто – то надеется, что им обязаны и должны и продолжают плодить мусор. Еженедельно сотрудники МКУ вывозят с улиц навалы веток и сухой растительности.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Style w:val="a6"/>
          <w:rFonts w:ascii="Times New Roman" w:hAnsi="Times New Roman" w:cs="Times New Roman"/>
          <w:lang w:val="ru-RU"/>
        </w:rPr>
        <w:t xml:space="preserve"> </w:t>
      </w: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Style w:val="a6"/>
          <w:rFonts w:ascii="Times New Roman" w:hAnsi="Times New Roman" w:cs="Times New Roman"/>
          <w:lang w:val="ru-RU"/>
        </w:rPr>
        <w:t xml:space="preserve"> </w:t>
      </w: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Style w:val="a6"/>
          <w:rFonts w:ascii="Times New Roman" w:hAnsi="Times New Roman" w:cs="Times New Roman"/>
          <w:lang w:val="ru-RU"/>
        </w:rPr>
        <w:t xml:space="preserve"> </w:t>
      </w: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Style w:val="a6"/>
          <w:rFonts w:ascii="Times New Roman" w:hAnsi="Times New Roman" w:cs="Times New Roman"/>
          <w:lang w:val="ru-RU"/>
        </w:rPr>
        <w:t xml:space="preserve"> </w:t>
      </w:r>
      <w:r w:rsidRPr="004E4EAB">
        <w:rPr>
          <w:rStyle w:val="a6"/>
          <w:rFonts w:ascii="Times New Roman" w:hAnsi="Times New Roman" w:cs="Times New Roman"/>
        </w:rPr>
        <w:t>  </w:t>
      </w:r>
      <w:r w:rsidRPr="004E4EAB">
        <w:rPr>
          <w:rStyle w:val="a6"/>
          <w:rFonts w:ascii="Times New Roman" w:hAnsi="Times New Roman" w:cs="Times New Roman"/>
          <w:lang w:val="ru-RU"/>
        </w:rPr>
        <w:t>В целях благоустройства территории</w:t>
      </w:r>
      <w:r w:rsidRPr="004E4EAB">
        <w:rPr>
          <w:rStyle w:val="a6"/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>села Енотаевка проведены следующие работы: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- регулярная санитарная уборка, покос травы: парка, центральной площади, детских и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спортивных площадок, ремонт спортивных и детских площадок;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>-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произведен косметический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ремонт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</w:t>
      </w:r>
      <w:proofErr w:type="gramStart"/>
      <w:r w:rsidRPr="004E4EAB">
        <w:rPr>
          <w:rFonts w:ascii="Times New Roman" w:hAnsi="Times New Roman" w:cs="Times New Roman"/>
          <w:lang w:val="ru-RU"/>
        </w:rPr>
        <w:t>памятников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ВОВ</w:t>
      </w:r>
      <w:proofErr w:type="gramEnd"/>
      <w:r w:rsidRPr="004E4EAB">
        <w:rPr>
          <w:rFonts w:ascii="Times New Roman" w:hAnsi="Times New Roman" w:cs="Times New Roman"/>
          <w:lang w:val="ru-RU"/>
        </w:rPr>
        <w:t>;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proofErr w:type="gramStart"/>
      <w:r w:rsidRPr="004E4EAB">
        <w:rPr>
          <w:rFonts w:ascii="Times New Roman" w:hAnsi="Times New Roman" w:cs="Times New Roman"/>
          <w:lang w:val="ru-RU"/>
        </w:rPr>
        <w:t xml:space="preserve">- на линиях наружного освещения приобретено и установлено-70 светильников со светодиодными лампами вместо ртутных, 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произведена замена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201 лампы.</w:t>
      </w:r>
      <w:proofErr w:type="gramEnd"/>
      <w:r w:rsidRPr="004E4EAB">
        <w:rPr>
          <w:rFonts w:ascii="Times New Roman" w:hAnsi="Times New Roman" w:cs="Times New Roman"/>
          <w:lang w:val="ru-RU"/>
        </w:rPr>
        <w:t xml:space="preserve"> Общая сумма средств составила 153 тыс. руб.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  <w:lang w:val="ru-RU"/>
        </w:rPr>
        <w:t xml:space="preserve"> </w:t>
      </w:r>
      <w:r w:rsidRPr="004E4EAB">
        <w:rPr>
          <w:rFonts w:ascii="Times New Roman" w:hAnsi="Times New Roman" w:cs="Times New Roman"/>
          <w:lang w:val="ru-RU"/>
        </w:rPr>
        <w:tab/>
        <w:t>Неоднократно Администрация выходила на субботник по зачистке территории поселения и береговой линии.</w:t>
      </w: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</w:rPr>
        <w:t>          </w:t>
      </w:r>
      <w:r w:rsidRPr="004E4EAB">
        <w:rPr>
          <w:rFonts w:ascii="Times New Roman" w:hAnsi="Times New Roman" w:cs="Times New Roman"/>
          <w:lang w:val="ru-RU"/>
        </w:rPr>
        <w:t>Специалистом  Администрации совместно с депутатами Совета  проводятся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рейдовые мероприятия с целью выявления нарушений пресечения «Правил благоустройства муниципального образования». В ходе мероприятий с гражданами проводится беседы, разъясняются Правила благоустройства территории,</w:t>
      </w:r>
      <w:r w:rsidRPr="004E4EAB">
        <w:rPr>
          <w:rFonts w:ascii="Times New Roman" w:hAnsi="Times New Roman" w:cs="Times New Roman"/>
        </w:rPr>
        <w:t> </w:t>
      </w:r>
      <w:r w:rsidRPr="004E4EAB">
        <w:rPr>
          <w:rFonts w:ascii="Times New Roman" w:hAnsi="Times New Roman" w:cs="Times New Roman"/>
          <w:lang w:val="ru-RU"/>
        </w:rPr>
        <w:t xml:space="preserve"> вручаются предписания. В истекшем году выдано 28 предписаний.</w:t>
      </w:r>
    </w:p>
    <w:p w:rsidR="002C4F69" w:rsidRDefault="002C4F69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</w:p>
    <w:p w:rsidR="004E4EAB" w:rsidRPr="004E4EAB" w:rsidRDefault="004E4EAB" w:rsidP="004E4EAB">
      <w:pPr>
        <w:pStyle w:val="a5"/>
        <w:shd w:val="clear" w:color="auto" w:fill="FFFFFF"/>
        <w:spacing w:before="0" w:after="0"/>
        <w:jc w:val="both"/>
        <w:rPr>
          <w:rFonts w:ascii="Times New Roman" w:hAnsi="Times New Roman" w:cs="Times New Roman"/>
          <w:lang w:val="ru-RU"/>
        </w:rPr>
      </w:pPr>
      <w:r w:rsidRPr="004E4EAB">
        <w:rPr>
          <w:rFonts w:ascii="Times New Roman" w:hAnsi="Times New Roman" w:cs="Times New Roman"/>
        </w:rPr>
        <w:t>  </w:t>
      </w:r>
      <w:r w:rsidRPr="004E4EAB">
        <w:rPr>
          <w:rFonts w:ascii="Times New Roman" w:hAnsi="Times New Roman" w:cs="Times New Roman"/>
          <w:lang w:val="ru-RU"/>
        </w:rPr>
        <w:tab/>
        <w:t>Заканчивая разговор о благоустройстве территории сельского поселения, хочется сказать большое спасибо всем руководителям учреждений и организаций и неравнодушным жителям, которые принимают активное участие в благоустройстве нашего родного уголка, а тем</w:t>
      </w:r>
      <w:proofErr w:type="gramStart"/>
      <w:r w:rsidRPr="004E4EAB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4E4EAB">
        <w:rPr>
          <w:rFonts w:ascii="Times New Roman" w:hAnsi="Times New Roman" w:cs="Times New Roman"/>
          <w:lang w:val="ru-RU"/>
        </w:rPr>
        <w:t xml:space="preserve"> кто до сих пор не привел в порядок прилегающую в дому территорию обратиться еще раз – выполните требования Правил благоустройства. Это наше с вами село и нам в нем жить.</w:t>
      </w:r>
    </w:p>
    <w:p w:rsidR="004E4EAB" w:rsidRPr="004E4EAB" w:rsidRDefault="004E4EAB" w:rsidP="004E4E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</w:rPr>
        <w:t xml:space="preserve">         </w:t>
      </w:r>
      <w:r w:rsidR="002C4F69">
        <w:rPr>
          <w:rFonts w:ascii="Times New Roman" w:hAnsi="Times New Roman" w:cs="Times New Roman"/>
          <w:sz w:val="24"/>
          <w:szCs w:val="24"/>
        </w:rPr>
        <w:t xml:space="preserve">  </w:t>
      </w:r>
      <w:r w:rsidRPr="004E4EAB">
        <w:rPr>
          <w:rFonts w:ascii="Times New Roman" w:hAnsi="Times New Roman" w:cs="Times New Roman"/>
          <w:sz w:val="24"/>
          <w:szCs w:val="24"/>
        </w:rPr>
        <w:t>В 2024 году продолж</w:t>
      </w:r>
      <w:r w:rsidR="002C4F69">
        <w:rPr>
          <w:rFonts w:ascii="Times New Roman" w:hAnsi="Times New Roman" w:cs="Times New Roman"/>
          <w:sz w:val="24"/>
          <w:szCs w:val="24"/>
        </w:rPr>
        <w:t>ается</w:t>
      </w:r>
      <w:r w:rsidRPr="004E4EAB">
        <w:rPr>
          <w:rFonts w:ascii="Times New Roman" w:hAnsi="Times New Roman" w:cs="Times New Roman"/>
          <w:sz w:val="24"/>
          <w:szCs w:val="24"/>
        </w:rPr>
        <w:t xml:space="preserve"> работа по реализации в полном объеме планов работы органов местного самоуправления, выполнению показателей по исполнению доходной и расходной части бюджета, оказанию качественных муниципальных услуг, работы по благоустройству, поддержанию порядка на территории поселения.</w:t>
      </w:r>
    </w:p>
    <w:p w:rsidR="00326372" w:rsidRPr="00DA3EF8" w:rsidRDefault="004E4EAB" w:rsidP="00060FD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EAB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 Проблем в поселении еще очень много.  Все возникающие вопросы </w:t>
      </w:r>
      <w:r w:rsidR="00060FDE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4E4EAB">
        <w:rPr>
          <w:rFonts w:ascii="Times New Roman" w:hAnsi="Times New Roman" w:cs="Times New Roman"/>
          <w:sz w:val="24"/>
          <w:szCs w:val="24"/>
          <w:shd w:val="clear" w:color="auto" w:fill="FFFFFF"/>
        </w:rPr>
        <w:t>дминистрация сельского поселения реша</w:t>
      </w:r>
      <w:r w:rsidR="002C4F69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4E4EAB">
        <w:rPr>
          <w:rFonts w:ascii="Times New Roman" w:hAnsi="Times New Roman" w:cs="Times New Roman"/>
          <w:sz w:val="24"/>
          <w:szCs w:val="24"/>
          <w:shd w:val="clear" w:color="auto" w:fill="FFFFFF"/>
        </w:rPr>
        <w:t>т с учетом складывающейся ситуации и финансовых возможно</w:t>
      </w:r>
      <w:r w:rsidR="00060FDE">
        <w:rPr>
          <w:rFonts w:ascii="Times New Roman" w:hAnsi="Times New Roman" w:cs="Times New Roman"/>
          <w:sz w:val="24"/>
          <w:szCs w:val="24"/>
          <w:shd w:val="clear" w:color="auto" w:fill="FFFFFF"/>
        </w:rPr>
        <w:t>стей в тесном сотрудничестве с а</w:t>
      </w:r>
      <w:r w:rsidRPr="004E4EAB">
        <w:rPr>
          <w:rFonts w:ascii="Times New Roman" w:hAnsi="Times New Roman" w:cs="Times New Roman"/>
          <w:sz w:val="24"/>
          <w:szCs w:val="24"/>
          <w:shd w:val="clear" w:color="auto" w:fill="FFFFFF"/>
        </w:rPr>
        <w:t>дминистраций муниципального района, со всеми предприятиями и учреждениями, и жителями поселения.</w:t>
      </w:r>
      <w:r w:rsidRPr="004E4E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60FDE">
        <w:rPr>
          <w:rFonts w:ascii="Times New Roman" w:hAnsi="Times New Roman" w:cs="Times New Roman"/>
          <w:sz w:val="24"/>
          <w:szCs w:val="24"/>
        </w:rPr>
        <w:t>Х</w:t>
      </w:r>
      <w:r w:rsidRPr="004E4EAB">
        <w:rPr>
          <w:rFonts w:ascii="Times New Roman" w:hAnsi="Times New Roman" w:cs="Times New Roman"/>
          <w:sz w:val="24"/>
          <w:szCs w:val="24"/>
        </w:rPr>
        <w:t>очу поблагодарить всех, кто принимал непосредственное участие в развитии поселения</w:t>
      </w:r>
      <w:r w:rsidR="00060FDE">
        <w:rPr>
          <w:rFonts w:ascii="Times New Roman" w:hAnsi="Times New Roman" w:cs="Times New Roman"/>
          <w:sz w:val="24"/>
          <w:szCs w:val="24"/>
        </w:rPr>
        <w:t>, в</w:t>
      </w:r>
      <w:r w:rsidRPr="004E4EAB">
        <w:rPr>
          <w:rFonts w:ascii="Times New Roman" w:hAnsi="Times New Roman" w:cs="Times New Roman"/>
          <w:sz w:val="24"/>
          <w:szCs w:val="24"/>
        </w:rPr>
        <w:t>сех тех, кто оказывал поддержку и помощь в решении насущных проблем и улучшения качества жизни жителей нашего поселения</w:t>
      </w:r>
      <w:r w:rsidR="00060FDE">
        <w:rPr>
          <w:rFonts w:ascii="Times New Roman" w:hAnsi="Times New Roman" w:cs="Times New Roman"/>
          <w:sz w:val="24"/>
          <w:szCs w:val="24"/>
        </w:rPr>
        <w:t>,</w:t>
      </w:r>
      <w:r w:rsidR="00060FDE" w:rsidRPr="00060F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0FDE" w:rsidRPr="00DA3EF8">
        <w:rPr>
          <w:rFonts w:ascii="Times New Roman" w:hAnsi="Times New Roman" w:cs="Times New Roman"/>
          <w:color w:val="000000"/>
          <w:sz w:val="24"/>
          <w:szCs w:val="24"/>
        </w:rPr>
        <w:t>активных жителей села, которые не остались равнодушными и приняли участие в социально-экономическом развитии села, различных мероприятиях, в субботниках по уборке и благоустройству территории нашего села</w:t>
      </w:r>
      <w:r w:rsidRPr="004E4E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60FDE">
        <w:rPr>
          <w:rFonts w:ascii="Times New Roman" w:hAnsi="Times New Roman" w:cs="Times New Roman"/>
          <w:sz w:val="24"/>
          <w:szCs w:val="24"/>
        </w:rPr>
        <w:t xml:space="preserve"> Отдельно выражаю благодарность председателю Совета МО А.А.Щербакову и всему </w:t>
      </w:r>
      <w:r w:rsidR="00DA3EF8" w:rsidRPr="00DA3EF8">
        <w:rPr>
          <w:rFonts w:ascii="Times New Roman" w:hAnsi="Times New Roman" w:cs="Times New Roman"/>
          <w:color w:val="000000"/>
          <w:sz w:val="24"/>
          <w:szCs w:val="24"/>
        </w:rPr>
        <w:t>депутатск</w:t>
      </w:r>
      <w:r w:rsidR="00060FDE">
        <w:rPr>
          <w:rFonts w:ascii="Times New Roman" w:hAnsi="Times New Roman" w:cs="Times New Roman"/>
          <w:color w:val="000000"/>
          <w:sz w:val="24"/>
          <w:szCs w:val="24"/>
        </w:rPr>
        <w:t>ому корпусу за совместную работу, направленную на развитие поселения.</w:t>
      </w:r>
      <w:r w:rsidR="00DA3EF8" w:rsidRPr="00DA3E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6372" w:rsidRPr="00DA3EF8">
        <w:rPr>
          <w:rFonts w:ascii="Times New Roman" w:hAnsi="Times New Roman" w:cs="Times New Roman"/>
          <w:sz w:val="24"/>
          <w:szCs w:val="24"/>
          <w:shd w:val="clear" w:color="auto" w:fill="FFFFFF"/>
        </w:rPr>
        <w:t>Надеюсь, что совместными усилиями решим все намеченные задачи.</w:t>
      </w:r>
    </w:p>
    <w:p w:rsidR="00D73EEE" w:rsidRPr="00DA3EF8" w:rsidRDefault="00D73EEE">
      <w:pPr>
        <w:rPr>
          <w:rFonts w:ascii="Times New Roman" w:hAnsi="Times New Roman" w:cs="Times New Roman"/>
          <w:sz w:val="24"/>
          <w:szCs w:val="24"/>
        </w:rPr>
      </w:pPr>
    </w:p>
    <w:sectPr w:rsidR="00D73EEE" w:rsidRPr="00DA3EF8" w:rsidSect="00D7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372"/>
    <w:rsid w:val="00007B47"/>
    <w:rsid w:val="00060FDE"/>
    <w:rsid w:val="000A1032"/>
    <w:rsid w:val="00144064"/>
    <w:rsid w:val="00173C91"/>
    <w:rsid w:val="001778C6"/>
    <w:rsid w:val="001C1234"/>
    <w:rsid w:val="001C48EC"/>
    <w:rsid w:val="001C7079"/>
    <w:rsid w:val="00207BF7"/>
    <w:rsid w:val="002327C1"/>
    <w:rsid w:val="00274F8D"/>
    <w:rsid w:val="00277754"/>
    <w:rsid w:val="0029417E"/>
    <w:rsid w:val="002A13D0"/>
    <w:rsid w:val="002B1BD4"/>
    <w:rsid w:val="002B5B19"/>
    <w:rsid w:val="002C4F69"/>
    <w:rsid w:val="00303350"/>
    <w:rsid w:val="00326372"/>
    <w:rsid w:val="00410ECC"/>
    <w:rsid w:val="004E4EAB"/>
    <w:rsid w:val="00510EE6"/>
    <w:rsid w:val="005C5292"/>
    <w:rsid w:val="006459F3"/>
    <w:rsid w:val="006E2FFA"/>
    <w:rsid w:val="00701CDE"/>
    <w:rsid w:val="00711587"/>
    <w:rsid w:val="00775CBF"/>
    <w:rsid w:val="008127F4"/>
    <w:rsid w:val="00845C19"/>
    <w:rsid w:val="00847C17"/>
    <w:rsid w:val="008B6022"/>
    <w:rsid w:val="00970F37"/>
    <w:rsid w:val="00976984"/>
    <w:rsid w:val="009B3B34"/>
    <w:rsid w:val="009D04F0"/>
    <w:rsid w:val="009F68CA"/>
    <w:rsid w:val="00A52948"/>
    <w:rsid w:val="00B223C5"/>
    <w:rsid w:val="00BA3CF9"/>
    <w:rsid w:val="00C656BB"/>
    <w:rsid w:val="00CA0D08"/>
    <w:rsid w:val="00D44BA5"/>
    <w:rsid w:val="00D73EEE"/>
    <w:rsid w:val="00DA3EF8"/>
    <w:rsid w:val="00E00A7F"/>
    <w:rsid w:val="00F0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3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f1edeee2edeee9f2e5eaf1f2">
    <w:name w:val="Оceсf1нedоeeвe2нedоeeйe9 тf2еe5кeaсf1тf2"/>
    <w:basedOn w:val="a"/>
    <w:uiPriority w:val="99"/>
    <w:rsid w:val="00326372"/>
    <w:pPr>
      <w:widowControl w:val="0"/>
      <w:autoSpaceDE w:val="0"/>
      <w:autoSpaceDN w:val="0"/>
      <w:adjustRightInd w:val="0"/>
      <w:spacing w:after="140"/>
    </w:pPr>
    <w:rPr>
      <w:rFonts w:ascii="Liberation Serif" w:eastAsiaTheme="minorEastAsia" w:hAnsi="Liberation Seri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0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F37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DA3EF8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5">
    <w:name w:val="Normal (Web)"/>
    <w:basedOn w:val="Standard"/>
    <w:uiPriority w:val="99"/>
    <w:unhideWhenUsed/>
    <w:rsid w:val="00DA3EF8"/>
    <w:pPr>
      <w:spacing w:before="280" w:after="119"/>
    </w:pPr>
  </w:style>
  <w:style w:type="character" w:styleId="a6">
    <w:name w:val="Strong"/>
    <w:basedOn w:val="a0"/>
    <w:uiPriority w:val="22"/>
    <w:qFormat/>
    <w:rsid w:val="004E4E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1956</Words>
  <Characters>11153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22</cp:revision>
  <cp:lastPrinted>2022-12-05T05:50:00Z</cp:lastPrinted>
  <dcterms:created xsi:type="dcterms:W3CDTF">2022-09-08T10:12:00Z</dcterms:created>
  <dcterms:modified xsi:type="dcterms:W3CDTF">2024-04-01T11:30:00Z</dcterms:modified>
</cp:coreProperties>
</file>