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C1" w:rsidRPr="006E0EC1" w:rsidRDefault="008619D8" w:rsidP="006E0EC1">
      <w:pPr>
        <w:ind w:firstLine="709"/>
        <w:jc w:val="center"/>
        <w:rPr>
          <w:noProof/>
          <w:sz w:val="26"/>
          <w:szCs w:val="26"/>
        </w:rPr>
      </w:pPr>
      <w:r>
        <w:rPr>
          <w:sz w:val="26"/>
          <w:szCs w:val="26"/>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pt;margin-top:1pt;width:1.5pt;height:1.5pt;z-index:251656704" filled="f" stroked="f">
            <v:imagedata r:id="rId6" o:title=""/>
            <o:lock v:ext="edit" aspectratio="t"/>
            <w10:anchorlock/>
          </v:shape>
        </w:pict>
      </w:r>
      <w:r w:rsidR="006E0EC1" w:rsidRPr="006E0EC1">
        <w:rPr>
          <w:b/>
          <w:sz w:val="26"/>
          <w:szCs w:val="26"/>
        </w:rPr>
        <w:t>ПОСТАНОВЛЕНИЕ</w:t>
      </w:r>
    </w:p>
    <w:p w:rsidR="006E0EC1" w:rsidRPr="006E0EC1" w:rsidRDefault="006E0EC1" w:rsidP="006E0EC1">
      <w:pPr>
        <w:ind w:right="-110" w:firstLine="709"/>
        <w:jc w:val="center"/>
        <w:rPr>
          <w:b/>
          <w:sz w:val="26"/>
          <w:szCs w:val="26"/>
        </w:rPr>
      </w:pPr>
      <w:r w:rsidRPr="006E0EC1">
        <w:rPr>
          <w:b/>
          <w:spacing w:val="-20"/>
          <w:sz w:val="26"/>
          <w:szCs w:val="26"/>
        </w:rPr>
        <w:t>АДМИНИСТРАЦИИ МУНИЦИПАЛЬНОГО ОБРАЗОВАНИЯ</w:t>
      </w:r>
    </w:p>
    <w:p w:rsidR="006E0EC1" w:rsidRPr="006E0EC1" w:rsidRDefault="006E0EC1" w:rsidP="006E0EC1">
      <w:pPr>
        <w:ind w:right="-110" w:firstLine="709"/>
        <w:jc w:val="center"/>
        <w:rPr>
          <w:b/>
          <w:spacing w:val="-20"/>
          <w:sz w:val="26"/>
          <w:szCs w:val="26"/>
        </w:rPr>
      </w:pPr>
      <w:r w:rsidRPr="006E0EC1">
        <w:rPr>
          <w:b/>
          <w:spacing w:val="-20"/>
          <w:sz w:val="26"/>
          <w:szCs w:val="26"/>
        </w:rPr>
        <w:t xml:space="preserve">«СЕЛЬСКОЕ ПОСЕЛЕНИЕ СЕЛО ЕНОТАЕВКА  ЕНОТАЕВСКОГО </w:t>
      </w:r>
    </w:p>
    <w:p w:rsidR="006E0EC1" w:rsidRPr="006E0EC1" w:rsidRDefault="006E0EC1" w:rsidP="006E0EC1">
      <w:pPr>
        <w:ind w:right="-110" w:firstLine="709"/>
        <w:jc w:val="center"/>
        <w:rPr>
          <w:b/>
          <w:sz w:val="26"/>
          <w:szCs w:val="26"/>
        </w:rPr>
      </w:pPr>
      <w:r w:rsidRPr="006E0EC1">
        <w:rPr>
          <w:b/>
          <w:spacing w:val="-20"/>
          <w:sz w:val="26"/>
          <w:szCs w:val="26"/>
        </w:rPr>
        <w:t>МУНИЦИПАЛЬНОГО РАЙОНА</w:t>
      </w:r>
    </w:p>
    <w:p w:rsidR="006E0EC1" w:rsidRPr="006E0EC1" w:rsidRDefault="006E0EC1" w:rsidP="006E0EC1">
      <w:pPr>
        <w:ind w:firstLine="709"/>
        <w:jc w:val="center"/>
        <w:rPr>
          <w:b/>
          <w:sz w:val="26"/>
          <w:szCs w:val="26"/>
        </w:rPr>
      </w:pPr>
      <w:r w:rsidRPr="006E0EC1">
        <w:rPr>
          <w:b/>
          <w:sz w:val="26"/>
          <w:szCs w:val="26"/>
        </w:rPr>
        <w:t>АСТРАХАНСКОЙ ОБЛАСТИ»</w:t>
      </w:r>
    </w:p>
    <w:p w:rsidR="006E0EC1" w:rsidRPr="006E0EC1" w:rsidRDefault="006E0EC1" w:rsidP="006E0EC1">
      <w:pPr>
        <w:ind w:firstLine="709"/>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80"/>
        <w:gridCol w:w="3240"/>
        <w:gridCol w:w="2158"/>
      </w:tblGrid>
      <w:tr w:rsidR="006E0EC1" w:rsidRPr="006E0EC1" w:rsidTr="006E0EC1">
        <w:tc>
          <w:tcPr>
            <w:tcW w:w="1908" w:type="dxa"/>
            <w:tcBorders>
              <w:top w:val="nil"/>
              <w:left w:val="nil"/>
              <w:bottom w:val="nil"/>
              <w:right w:val="nil"/>
            </w:tcBorders>
          </w:tcPr>
          <w:p w:rsidR="006E0EC1" w:rsidRPr="006E0EC1" w:rsidRDefault="006E0EC1">
            <w:pPr>
              <w:ind w:firstLine="709"/>
              <w:rPr>
                <w:sz w:val="26"/>
                <w:szCs w:val="26"/>
              </w:rPr>
            </w:pPr>
          </w:p>
        </w:tc>
        <w:tc>
          <w:tcPr>
            <w:tcW w:w="1980" w:type="dxa"/>
            <w:tcBorders>
              <w:top w:val="nil"/>
              <w:left w:val="nil"/>
              <w:bottom w:val="single" w:sz="4" w:space="0" w:color="auto"/>
              <w:right w:val="nil"/>
            </w:tcBorders>
            <w:hideMark/>
          </w:tcPr>
          <w:p w:rsidR="006E0EC1" w:rsidRPr="006E0EC1" w:rsidRDefault="00D45967" w:rsidP="007041E9">
            <w:pPr>
              <w:rPr>
                <w:sz w:val="26"/>
                <w:szCs w:val="26"/>
              </w:rPr>
            </w:pPr>
            <w:r>
              <w:rPr>
                <w:sz w:val="26"/>
                <w:szCs w:val="26"/>
              </w:rPr>
              <w:t>2</w:t>
            </w:r>
            <w:proofErr w:type="spellStart"/>
            <w:r w:rsidR="007041E9">
              <w:rPr>
                <w:sz w:val="26"/>
                <w:szCs w:val="26"/>
                <w:lang w:val="en-US"/>
              </w:rPr>
              <w:t>2</w:t>
            </w:r>
            <w:proofErr w:type="spellEnd"/>
            <w:r>
              <w:rPr>
                <w:sz w:val="26"/>
                <w:szCs w:val="26"/>
              </w:rPr>
              <w:t>.0</w:t>
            </w:r>
            <w:r w:rsidR="007041E9">
              <w:rPr>
                <w:sz w:val="26"/>
                <w:szCs w:val="26"/>
                <w:lang w:val="en-US"/>
              </w:rPr>
              <w:t>5</w:t>
            </w:r>
            <w:r w:rsidR="006E0EC1" w:rsidRPr="006E0EC1">
              <w:rPr>
                <w:sz w:val="26"/>
                <w:szCs w:val="26"/>
              </w:rPr>
              <w:t>.202</w:t>
            </w:r>
            <w:r>
              <w:rPr>
                <w:sz w:val="26"/>
                <w:szCs w:val="26"/>
              </w:rPr>
              <w:t>4</w:t>
            </w:r>
          </w:p>
        </w:tc>
        <w:tc>
          <w:tcPr>
            <w:tcW w:w="3240" w:type="dxa"/>
            <w:tcBorders>
              <w:top w:val="nil"/>
              <w:left w:val="nil"/>
              <w:bottom w:val="nil"/>
              <w:right w:val="nil"/>
            </w:tcBorders>
            <w:hideMark/>
          </w:tcPr>
          <w:p w:rsidR="006E0EC1" w:rsidRPr="006E0EC1" w:rsidRDefault="006E0EC1">
            <w:pPr>
              <w:ind w:firstLine="709"/>
              <w:jc w:val="right"/>
              <w:rPr>
                <w:sz w:val="26"/>
                <w:szCs w:val="26"/>
              </w:rPr>
            </w:pPr>
            <w:r w:rsidRPr="006E0EC1">
              <w:rPr>
                <w:sz w:val="26"/>
                <w:szCs w:val="26"/>
              </w:rPr>
              <w:t>№</w:t>
            </w:r>
          </w:p>
        </w:tc>
        <w:tc>
          <w:tcPr>
            <w:tcW w:w="2158" w:type="dxa"/>
            <w:tcBorders>
              <w:top w:val="nil"/>
              <w:left w:val="nil"/>
              <w:bottom w:val="single" w:sz="4" w:space="0" w:color="auto"/>
              <w:right w:val="nil"/>
            </w:tcBorders>
            <w:hideMark/>
          </w:tcPr>
          <w:p w:rsidR="006E0EC1" w:rsidRPr="007041E9" w:rsidRDefault="007041E9">
            <w:pPr>
              <w:ind w:firstLine="709"/>
              <w:rPr>
                <w:sz w:val="26"/>
                <w:szCs w:val="26"/>
                <w:lang w:val="en-US"/>
              </w:rPr>
            </w:pPr>
            <w:r>
              <w:rPr>
                <w:sz w:val="26"/>
                <w:szCs w:val="26"/>
                <w:lang w:val="en-US"/>
              </w:rPr>
              <w:t>68</w:t>
            </w:r>
          </w:p>
        </w:tc>
      </w:tr>
    </w:tbl>
    <w:p w:rsidR="006E0EC1" w:rsidRPr="006E0EC1" w:rsidRDefault="008619D8" w:rsidP="006E0EC1">
      <w:pPr>
        <w:widowControl w:val="0"/>
        <w:ind w:firstLine="709"/>
        <w:rPr>
          <w:sz w:val="26"/>
          <w:szCs w:val="26"/>
        </w:rPr>
      </w:pPr>
      <w:r>
        <w:rPr>
          <w:sz w:val="26"/>
          <w:szCs w:val="26"/>
        </w:rPr>
        <w:pict>
          <v:group id="_x0000_s1027" style="position:absolute;left:0;text-align:left;margin-left:-656.5pt;margin-top:1638.35pt;width:305.4pt;height:54.7pt;z-index:251657728;mso-wrap-distance-left:0;mso-wrap-distance-right:0;mso-position-horizontal-relative:text;mso-position-vertical-relative:text" coordorigin="-13130,32767" coordsize="6107,1093">
            <v:group id="_x0000_s1028" style="position:absolute;left:-11285;top:33281;width:328;height:242;mso-wrap-distance-left:0;mso-wrap-distance-right:0" coordorigin="-11285,33281" coordsize="328,242">
              <v:line id="_x0000_s1029" style="position:absolute" from="-11285,33347" to="-11263,33523" stroked="f" strokecolor="#3465a4">
                <v:stroke color2="#cb9a5b"/>
              </v:line>
              <v:line id="_x0000_s1030" style="position:absolute;flip:y" from="-11285,33281" to="-10957,33333" stroked="f" strokecolor="#3465a4">
                <v:stroke color2="#cb9a5b"/>
              </v:line>
            </v:group>
            <v:group id="_x0000_s1031" style="position:absolute;left:-7394;top:32767;width:370;height:171;mso-wrap-distance-left:0;mso-wrap-distance-right:0" coordorigin="-7394,32767" coordsize="370,171">
              <v:line id="_x0000_s1032" style="position:absolute;flip:x" from="-7394,32767" to="-7064,32819" stroked="f" strokecolor="#3465a4">
                <v:stroke color2="#cb9a5b"/>
              </v:line>
              <v:line id="_x0000_s1033" style="position:absolute" from="-7050,32767" to="-7023,32938" stroked="f" strokecolor="#3465a4">
                <v:stroke color2="#cb9a5b"/>
              </v:line>
            </v:group>
            <v:group id="_x0000_s1034" style="position:absolute;left:-13130;top:33623;width:327;height:237;mso-wrap-distance-left:0;mso-wrap-distance-right:0" coordorigin="-13130,33623" coordsize="327,237">
              <v:line id="_x0000_s1035" style="position:absolute" from="-13130,33685" to="-13107,33860" stroked="f" strokecolor="#3465a4">
                <v:stroke color2="#cb9a5b"/>
              </v:line>
              <v:line id="_x0000_s1036" style="position:absolute;flip:y" from="-13130,33623" to="-12803,33672" stroked="f" strokecolor="#3465a4">
                <v:stroke color2="#cb9a5b"/>
              </v:line>
            </v:group>
            <v:group id="_x0000_s1037" style="position:absolute;left:-11426;top:33502;width:366;height:172;mso-wrap-distance-left:0;mso-wrap-distance-right:0" coordorigin="-11426,33502" coordsize="366,172">
              <v:line id="_x0000_s1038" style="position:absolute;flip:x" from="-11426,33502" to="-11097,33550" stroked="f" strokecolor="#3465a4">
                <v:stroke color2="#cb9a5b"/>
              </v:line>
              <v:line id="_x0000_s1039" style="position:absolute" from="-11084,33502" to="-11059,33674" stroked="f" strokecolor="#3465a4">
                <v:stroke color2="#cb9a5b"/>
              </v:line>
            </v:group>
          </v:group>
        </w:pict>
      </w:r>
    </w:p>
    <w:p w:rsidR="006E0EC1" w:rsidRPr="006E0EC1" w:rsidRDefault="006E0EC1" w:rsidP="006E0EC1">
      <w:pPr>
        <w:widowControl w:val="0"/>
        <w:autoSpaceDE w:val="0"/>
        <w:autoSpaceDN w:val="0"/>
        <w:adjustRightInd w:val="0"/>
        <w:jc w:val="both"/>
        <w:rPr>
          <w:sz w:val="26"/>
          <w:szCs w:val="26"/>
        </w:rPr>
      </w:pPr>
    </w:p>
    <w:p w:rsidR="006E0EC1" w:rsidRPr="006E0EC1" w:rsidRDefault="008619D8" w:rsidP="006E0EC1">
      <w:pPr>
        <w:widowControl w:val="0"/>
        <w:autoSpaceDE w:val="0"/>
        <w:autoSpaceDN w:val="0"/>
        <w:adjustRightInd w:val="0"/>
        <w:jc w:val="both"/>
        <w:rPr>
          <w:sz w:val="26"/>
          <w:szCs w:val="26"/>
        </w:rPr>
      </w:pPr>
      <w:r>
        <w:rPr>
          <w:sz w:val="26"/>
          <w:szCs w:val="26"/>
        </w:rPr>
        <w:pict>
          <v:group id="Group 2" o:spid="_x0000_s1040" style="position:absolute;left:0;text-align:left;margin-left:-148.25pt;margin-top:6.4pt;width:397.65pt;height:26.8pt;z-index:-251657728" coordorigin="185,4478"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">
            <v:group id="Group 3" o:spid="_x0000_s1041" style="position:absolute;left:216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42"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43"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v:group id="Group 6" o:spid="_x0000_s1044" style="position:absolute;left:594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sBQnCAAAA2gAAAA8A&#10;AAAAAAAAAAAAAAAAqgIAAGRycy9kb3ducmV2LnhtbFBLBQYAAAAABAAEAPoAAACZAwAAAAA=&#10;">
              <v:line id="Line 7" o:spid="_x0000_s1045"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46"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group id="Group 9" o:spid="_x0000_s1047" style="position:absolute;left:18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0" o:spid="_x0000_s1048"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 o:spid="_x0000_s1049"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group id="Group 12" o:spid="_x0000_s1050" style="position:absolute;left:162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VpwNPCAAAA2wAAAA8A&#10;AAAAAAAAAAAAAAAAqgIAAGRycy9kb3ducmV2LnhtbFBLBQYAAAAABAAEAPoAAACZAwAAAAA=&#10;">
              <v:line id="Line 13" o:spid="_x0000_s1051"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4" o:spid="_x0000_s1052"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w:pict>
      </w:r>
    </w:p>
    <w:p w:rsidR="006E0EC1" w:rsidRDefault="006E0EC1" w:rsidP="009A4042">
      <w:pPr>
        <w:tabs>
          <w:tab w:val="left" w:pos="4253"/>
          <w:tab w:val="left" w:pos="4678"/>
          <w:tab w:val="left" w:pos="4962"/>
        </w:tabs>
        <w:suppressAutoHyphens/>
        <w:autoSpaceDE w:val="0"/>
        <w:autoSpaceDN w:val="0"/>
        <w:ind w:right="4818"/>
        <w:jc w:val="both"/>
        <w:textAlignment w:val="baseline"/>
        <w:rPr>
          <w:sz w:val="26"/>
          <w:szCs w:val="26"/>
        </w:rPr>
      </w:pPr>
      <w:r w:rsidRPr="006E0EC1">
        <w:rPr>
          <w:rFonts w:eastAsia="Arial Unicode MS"/>
          <w:color w:val="000000" w:themeColor="text1"/>
          <w:kern w:val="2"/>
          <w:sz w:val="26"/>
          <w:szCs w:val="26"/>
        </w:rPr>
        <w:t xml:space="preserve">Об утверждении градостроительного плана земельного участка, расположенного по адресу: </w:t>
      </w:r>
      <w:r w:rsidR="00D45967">
        <w:t xml:space="preserve">Астраханская область, Енотаевский район, </w:t>
      </w:r>
      <w:proofErr w:type="gramStart"/>
      <w:r w:rsidR="00D45967">
        <w:t>с</w:t>
      </w:r>
      <w:proofErr w:type="gramEnd"/>
      <w:r w:rsidR="004444B8">
        <w:t>.</w:t>
      </w:r>
      <w:r w:rsidR="00D45967">
        <w:t xml:space="preserve"> </w:t>
      </w:r>
      <w:proofErr w:type="gramStart"/>
      <w:r w:rsidR="00D45967">
        <w:t>Енотаевка</w:t>
      </w:r>
      <w:proofErr w:type="gramEnd"/>
      <w:r w:rsidR="00D45967">
        <w:t xml:space="preserve">, ул. </w:t>
      </w:r>
      <w:r w:rsidR="004444B8">
        <w:t>Татищева 60 «а»</w:t>
      </w:r>
    </w:p>
    <w:p w:rsidR="009A4042" w:rsidRPr="006E0EC1" w:rsidRDefault="009A4042" w:rsidP="009A4042">
      <w:pPr>
        <w:tabs>
          <w:tab w:val="left" w:pos="4253"/>
          <w:tab w:val="left" w:pos="4678"/>
          <w:tab w:val="left" w:pos="4962"/>
        </w:tabs>
        <w:suppressAutoHyphens/>
        <w:autoSpaceDE w:val="0"/>
        <w:autoSpaceDN w:val="0"/>
        <w:ind w:right="4818"/>
        <w:jc w:val="both"/>
        <w:textAlignment w:val="baseline"/>
        <w:rPr>
          <w:color w:val="000000" w:themeColor="text1"/>
          <w:sz w:val="26"/>
          <w:szCs w:val="26"/>
        </w:rPr>
      </w:pPr>
    </w:p>
    <w:tbl>
      <w:tblPr>
        <w:tblpPr w:leftFromText="181" w:rightFromText="181" w:vertAnchor="page" w:horzAnchor="page" w:tblpX="718" w:tblpY="9421"/>
        <w:tblW w:w="0" w:type="auto"/>
        <w:tblLayout w:type="fixed"/>
        <w:tblLook w:val="01E0"/>
      </w:tblPr>
      <w:tblGrid>
        <w:gridCol w:w="788"/>
      </w:tblGrid>
      <w:tr w:rsidR="006E0EC1" w:rsidRPr="006E0EC1" w:rsidTr="006E0EC1">
        <w:trPr>
          <w:cantSplit/>
          <w:trHeight w:val="2171"/>
        </w:trPr>
        <w:tc>
          <w:tcPr>
            <w:tcW w:w="788" w:type="dxa"/>
            <w:textDirection w:val="btLr"/>
          </w:tcPr>
          <w:p w:rsidR="006E0EC1" w:rsidRPr="006E0EC1" w:rsidRDefault="006E0EC1">
            <w:pPr>
              <w:ind w:firstLine="742"/>
              <w:jc w:val="both"/>
              <w:rPr>
                <w:color w:val="000000" w:themeColor="text1"/>
                <w:sz w:val="26"/>
                <w:szCs w:val="26"/>
              </w:rPr>
            </w:pPr>
          </w:p>
        </w:tc>
      </w:tr>
    </w:tbl>
    <w:p w:rsidR="006E0EC1" w:rsidRPr="006E0EC1" w:rsidRDefault="009A4042" w:rsidP="00F70325">
      <w:pPr>
        <w:pStyle w:val="a4"/>
        <w:tabs>
          <w:tab w:val="left" w:pos="284"/>
        </w:tabs>
        <w:ind w:firstLine="851"/>
        <w:jc w:val="both"/>
        <w:rPr>
          <w:rFonts w:ascii="Times New Roman" w:hAnsi="Times New Roman"/>
          <w:sz w:val="26"/>
          <w:szCs w:val="26"/>
        </w:rPr>
      </w:pPr>
      <w:proofErr w:type="gramStart"/>
      <w:r w:rsidRPr="004444B8">
        <w:rPr>
          <w:rFonts w:ascii="Times New Roman" w:eastAsia="Arial Unicode MS" w:hAnsi="Times New Roman"/>
          <w:color w:val="000000" w:themeColor="text1"/>
          <w:kern w:val="2"/>
          <w:sz w:val="26"/>
          <w:szCs w:val="26"/>
        </w:rPr>
        <w:t xml:space="preserve">Рассмотрев заявление от </w:t>
      </w:r>
      <w:r w:rsidR="00D45967" w:rsidRPr="004444B8">
        <w:rPr>
          <w:rFonts w:ascii="Times New Roman" w:hAnsi="Times New Roman"/>
          <w:sz w:val="26"/>
          <w:szCs w:val="26"/>
        </w:rPr>
        <w:t>1</w:t>
      </w:r>
      <w:r w:rsidR="004444B8" w:rsidRPr="004444B8">
        <w:rPr>
          <w:rFonts w:ascii="Times New Roman" w:hAnsi="Times New Roman"/>
          <w:sz w:val="26"/>
          <w:szCs w:val="26"/>
        </w:rPr>
        <w:t>7</w:t>
      </w:r>
      <w:r w:rsidR="00D45967" w:rsidRPr="004444B8">
        <w:rPr>
          <w:rFonts w:ascii="Times New Roman" w:eastAsia="Arial Unicode MS" w:hAnsi="Times New Roman"/>
          <w:color w:val="000000" w:themeColor="text1"/>
          <w:kern w:val="1"/>
          <w:sz w:val="26"/>
          <w:szCs w:val="26"/>
        </w:rPr>
        <w:t>.0</w:t>
      </w:r>
      <w:r w:rsidR="004444B8" w:rsidRPr="004444B8">
        <w:rPr>
          <w:rFonts w:ascii="Times New Roman" w:eastAsia="Arial Unicode MS" w:hAnsi="Times New Roman"/>
          <w:color w:val="000000" w:themeColor="text1"/>
          <w:kern w:val="1"/>
          <w:sz w:val="26"/>
          <w:szCs w:val="26"/>
        </w:rPr>
        <w:t>5</w:t>
      </w:r>
      <w:r w:rsidR="00D45967" w:rsidRPr="004444B8">
        <w:rPr>
          <w:rFonts w:ascii="Times New Roman" w:eastAsia="Arial Unicode MS" w:hAnsi="Times New Roman"/>
          <w:color w:val="000000" w:themeColor="text1"/>
          <w:kern w:val="1"/>
          <w:sz w:val="26"/>
          <w:szCs w:val="26"/>
        </w:rPr>
        <w:t xml:space="preserve">.2024 № </w:t>
      </w:r>
      <w:r w:rsidR="004444B8" w:rsidRPr="004444B8">
        <w:rPr>
          <w:rFonts w:ascii="Times New Roman" w:eastAsia="Arial Unicode MS" w:hAnsi="Times New Roman"/>
          <w:color w:val="000000" w:themeColor="text1"/>
          <w:kern w:val="1"/>
          <w:sz w:val="26"/>
          <w:szCs w:val="26"/>
        </w:rPr>
        <w:t>547</w:t>
      </w:r>
      <w:r w:rsidR="006E0EC1" w:rsidRPr="004444B8">
        <w:rPr>
          <w:rFonts w:ascii="Times New Roman" w:eastAsia="Arial Unicode MS" w:hAnsi="Times New Roman"/>
          <w:color w:val="000000" w:themeColor="text1"/>
          <w:kern w:val="2"/>
          <w:sz w:val="26"/>
          <w:szCs w:val="26"/>
        </w:rPr>
        <w:t>, руководствуясь</w:t>
      </w:r>
      <w:r w:rsidR="006E0EC1" w:rsidRPr="006E0EC1">
        <w:rPr>
          <w:rFonts w:ascii="Times New Roman" w:eastAsia="Arial Unicode MS" w:hAnsi="Times New Roman"/>
          <w:color w:val="000000" w:themeColor="text1"/>
          <w:kern w:val="2"/>
          <w:sz w:val="26"/>
          <w:szCs w:val="26"/>
        </w:rPr>
        <w:t xml:space="preserve"> Градостроительным кодексом Российской Федерации, Федеральным законом от 27.05.2014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r w:rsidR="006E0EC1" w:rsidRPr="006E0EC1">
        <w:rPr>
          <w:rFonts w:ascii="Times New Roman" w:hAnsi="Times New Roman"/>
          <w:sz w:val="26"/>
          <w:szCs w:val="26"/>
        </w:rPr>
        <w:t>администрация муниципального образования «Сельское поселение село Енотаевка Енотаевского муниципального района Астраханской</w:t>
      </w:r>
      <w:proofErr w:type="gramEnd"/>
      <w:r w:rsidR="006E0EC1" w:rsidRPr="006E0EC1">
        <w:rPr>
          <w:rFonts w:ascii="Times New Roman" w:hAnsi="Times New Roman"/>
          <w:sz w:val="26"/>
          <w:szCs w:val="26"/>
        </w:rPr>
        <w:t xml:space="preserve"> области»</w:t>
      </w:r>
    </w:p>
    <w:p w:rsidR="006E0EC1" w:rsidRPr="006E0EC1" w:rsidRDefault="006E0EC1" w:rsidP="00F70325">
      <w:pPr>
        <w:pStyle w:val="a4"/>
        <w:ind w:firstLine="851"/>
        <w:jc w:val="both"/>
        <w:rPr>
          <w:rFonts w:ascii="Times New Roman" w:hAnsi="Times New Roman"/>
          <w:sz w:val="26"/>
          <w:szCs w:val="26"/>
        </w:rPr>
      </w:pPr>
    </w:p>
    <w:p w:rsidR="006E0EC1" w:rsidRPr="006E0EC1" w:rsidRDefault="006E0EC1" w:rsidP="00F70325">
      <w:pPr>
        <w:pStyle w:val="a4"/>
        <w:ind w:firstLine="851"/>
        <w:jc w:val="both"/>
        <w:rPr>
          <w:rFonts w:ascii="Times New Roman" w:hAnsi="Times New Roman"/>
          <w:sz w:val="26"/>
          <w:szCs w:val="26"/>
        </w:rPr>
      </w:pPr>
      <w:r w:rsidRPr="006E0EC1">
        <w:rPr>
          <w:rFonts w:ascii="Times New Roman" w:hAnsi="Times New Roman"/>
          <w:sz w:val="26"/>
          <w:szCs w:val="26"/>
        </w:rPr>
        <w:t>ПОСТАНОВЛЯЕТ:</w:t>
      </w:r>
    </w:p>
    <w:p w:rsidR="004444B8" w:rsidRDefault="006E0EC1" w:rsidP="004444B8">
      <w:pPr>
        <w:ind w:firstLine="709"/>
        <w:jc w:val="both"/>
        <w:rPr>
          <w:rFonts w:eastAsia="Arial Unicode MS"/>
          <w:color w:val="000000" w:themeColor="text1"/>
          <w:kern w:val="2"/>
          <w:sz w:val="26"/>
          <w:szCs w:val="26"/>
        </w:rPr>
      </w:pPr>
      <w:r w:rsidRPr="00F70325">
        <w:rPr>
          <w:rFonts w:eastAsia="Arial Unicode MS"/>
          <w:color w:val="000000" w:themeColor="text1"/>
          <w:kern w:val="2"/>
          <w:sz w:val="26"/>
          <w:szCs w:val="26"/>
        </w:rPr>
        <w:t xml:space="preserve">1. </w:t>
      </w:r>
      <w:r w:rsidRPr="00D45967">
        <w:rPr>
          <w:rFonts w:eastAsia="Arial Unicode MS"/>
          <w:color w:val="000000" w:themeColor="text1"/>
          <w:kern w:val="2"/>
          <w:sz w:val="26"/>
          <w:szCs w:val="26"/>
        </w:rPr>
        <w:t xml:space="preserve">Утвердить градостроительный план земельного участка, категории земель: </w:t>
      </w:r>
      <w:r w:rsidR="00694938" w:rsidRPr="00D45967">
        <w:rPr>
          <w:rFonts w:eastAsia="Arial Unicode MS"/>
          <w:color w:val="000000" w:themeColor="text1"/>
          <w:kern w:val="2"/>
          <w:sz w:val="26"/>
          <w:szCs w:val="26"/>
        </w:rPr>
        <w:t xml:space="preserve">    </w:t>
      </w:r>
      <w:r w:rsidRPr="00D45967">
        <w:rPr>
          <w:rFonts w:eastAsia="Arial Unicode MS"/>
          <w:color w:val="000000" w:themeColor="text1"/>
          <w:kern w:val="2"/>
          <w:sz w:val="26"/>
          <w:szCs w:val="26"/>
        </w:rPr>
        <w:t xml:space="preserve">«земли населенных пунктов», с кадастровым номером </w:t>
      </w:r>
      <w:r w:rsidR="00D45967" w:rsidRPr="00D45967">
        <w:rPr>
          <w:sz w:val="26"/>
          <w:szCs w:val="26"/>
        </w:rPr>
        <w:t>30:03:05010</w:t>
      </w:r>
      <w:r w:rsidR="004444B8">
        <w:rPr>
          <w:sz w:val="26"/>
          <w:szCs w:val="26"/>
        </w:rPr>
        <w:t>1</w:t>
      </w:r>
      <w:r w:rsidR="00D45967" w:rsidRPr="00D45967">
        <w:rPr>
          <w:sz w:val="26"/>
          <w:szCs w:val="26"/>
        </w:rPr>
        <w:t>:</w:t>
      </w:r>
      <w:r w:rsidR="004444B8">
        <w:rPr>
          <w:sz w:val="26"/>
          <w:szCs w:val="26"/>
        </w:rPr>
        <w:t>4366</w:t>
      </w:r>
      <w:r w:rsidR="00D45967">
        <w:rPr>
          <w:rFonts w:eastAsia="Arial Unicode MS"/>
          <w:color w:val="000000" w:themeColor="text1"/>
          <w:kern w:val="2"/>
          <w:sz w:val="26"/>
          <w:szCs w:val="26"/>
        </w:rPr>
        <w:t xml:space="preserve">, </w:t>
      </w:r>
      <w:r w:rsidR="00F70325" w:rsidRPr="00D45967">
        <w:rPr>
          <w:rFonts w:eastAsia="Arial Unicode MS"/>
          <w:color w:val="000000" w:themeColor="text1"/>
          <w:kern w:val="2"/>
          <w:sz w:val="26"/>
          <w:szCs w:val="26"/>
        </w:rPr>
        <w:t xml:space="preserve">расположенного </w:t>
      </w:r>
      <w:r w:rsidRPr="00D45967">
        <w:rPr>
          <w:rFonts w:eastAsia="Arial Unicode MS"/>
          <w:color w:val="000000" w:themeColor="text1"/>
          <w:kern w:val="2"/>
          <w:sz w:val="26"/>
          <w:szCs w:val="26"/>
        </w:rPr>
        <w:t>по</w:t>
      </w:r>
      <w:r w:rsidR="00F70325" w:rsidRPr="00D45967">
        <w:rPr>
          <w:rFonts w:eastAsia="Arial Unicode MS"/>
          <w:color w:val="000000" w:themeColor="text1"/>
          <w:kern w:val="2"/>
          <w:sz w:val="26"/>
          <w:szCs w:val="26"/>
        </w:rPr>
        <w:t xml:space="preserve"> адресу: </w:t>
      </w:r>
      <w:r w:rsidR="00D45967" w:rsidRPr="00D45967">
        <w:rPr>
          <w:sz w:val="26"/>
          <w:szCs w:val="26"/>
        </w:rPr>
        <w:t>Астраханская область, Е</w:t>
      </w:r>
      <w:r w:rsidR="004444B8">
        <w:rPr>
          <w:sz w:val="26"/>
          <w:szCs w:val="26"/>
        </w:rPr>
        <w:t xml:space="preserve">нотаевский район, </w:t>
      </w:r>
      <w:r w:rsidR="00D45967" w:rsidRPr="00D45967">
        <w:rPr>
          <w:sz w:val="26"/>
          <w:szCs w:val="26"/>
        </w:rPr>
        <w:t xml:space="preserve"> с</w:t>
      </w:r>
      <w:r w:rsidR="004444B8">
        <w:rPr>
          <w:sz w:val="26"/>
          <w:szCs w:val="26"/>
        </w:rPr>
        <w:t>.</w:t>
      </w:r>
      <w:r w:rsidR="00D45967" w:rsidRPr="00D45967">
        <w:rPr>
          <w:sz w:val="26"/>
          <w:szCs w:val="26"/>
        </w:rPr>
        <w:t xml:space="preserve"> Енотаевка, </w:t>
      </w:r>
      <w:r w:rsidR="004444B8">
        <w:t xml:space="preserve">ул. </w:t>
      </w:r>
      <w:r w:rsidR="004444B8" w:rsidRPr="004444B8">
        <w:rPr>
          <w:sz w:val="26"/>
          <w:szCs w:val="26"/>
        </w:rPr>
        <w:t>Татищева 60 «а»</w:t>
      </w:r>
      <w:r w:rsidR="00F70325" w:rsidRPr="004444B8">
        <w:rPr>
          <w:rFonts w:eastAsia="Courier New CYR"/>
          <w:color w:val="000000" w:themeColor="text1"/>
          <w:kern w:val="2"/>
          <w:sz w:val="26"/>
          <w:szCs w:val="26"/>
        </w:rPr>
        <w:t>,</w:t>
      </w:r>
      <w:r w:rsidR="00F70325" w:rsidRPr="00D45967">
        <w:rPr>
          <w:rFonts w:eastAsia="Courier New CYR"/>
          <w:color w:val="000000" w:themeColor="text1"/>
          <w:kern w:val="2"/>
          <w:sz w:val="26"/>
          <w:szCs w:val="26"/>
        </w:rPr>
        <w:t xml:space="preserve"> </w:t>
      </w:r>
      <w:r w:rsidR="00F70325" w:rsidRPr="00D45967">
        <w:rPr>
          <w:rFonts w:eastAsia="Arial Unicode MS"/>
          <w:color w:val="000000" w:themeColor="text1"/>
          <w:kern w:val="2"/>
          <w:sz w:val="26"/>
          <w:szCs w:val="26"/>
        </w:rPr>
        <w:t xml:space="preserve">площадью </w:t>
      </w:r>
      <w:r w:rsidR="004444B8">
        <w:rPr>
          <w:rFonts w:eastAsia="Arial Unicode MS"/>
          <w:color w:val="000000" w:themeColor="text1"/>
          <w:kern w:val="2"/>
          <w:sz w:val="26"/>
          <w:szCs w:val="26"/>
        </w:rPr>
        <w:t>400</w:t>
      </w:r>
      <w:r w:rsidR="00F70325" w:rsidRPr="00D45967">
        <w:rPr>
          <w:rFonts w:eastAsia="Arial Unicode MS"/>
          <w:color w:val="000000" w:themeColor="text1"/>
          <w:kern w:val="2"/>
          <w:sz w:val="26"/>
          <w:szCs w:val="26"/>
        </w:rPr>
        <w:t xml:space="preserve"> кв</w:t>
      </w:r>
      <w:proofErr w:type="gramStart"/>
      <w:r w:rsidR="00F70325" w:rsidRPr="00D45967">
        <w:rPr>
          <w:rFonts w:eastAsia="Arial Unicode MS"/>
          <w:color w:val="000000" w:themeColor="text1"/>
          <w:kern w:val="2"/>
          <w:sz w:val="26"/>
          <w:szCs w:val="26"/>
        </w:rPr>
        <w:t>.м</w:t>
      </w:r>
      <w:proofErr w:type="gramEnd"/>
      <w:r w:rsidR="00F70325" w:rsidRPr="00D45967">
        <w:rPr>
          <w:rFonts w:eastAsia="Arial Unicode MS"/>
          <w:color w:val="000000" w:themeColor="text1"/>
          <w:kern w:val="2"/>
          <w:sz w:val="26"/>
          <w:szCs w:val="26"/>
        </w:rPr>
        <w:t>, с видом разрешенного использования:</w:t>
      </w:r>
      <w:r w:rsidR="00016430">
        <w:rPr>
          <w:rFonts w:eastAsia="Arial Unicode MS"/>
          <w:color w:val="000000" w:themeColor="text1"/>
          <w:kern w:val="2"/>
          <w:sz w:val="26"/>
          <w:szCs w:val="26"/>
        </w:rPr>
        <w:t xml:space="preserve"> </w:t>
      </w:r>
      <w:r w:rsidR="004444B8">
        <w:rPr>
          <w:rFonts w:eastAsia="Arial Unicode MS"/>
          <w:color w:val="000000" w:themeColor="text1"/>
          <w:kern w:val="2"/>
          <w:sz w:val="26"/>
          <w:szCs w:val="26"/>
        </w:rPr>
        <w:t>развлечения</w:t>
      </w:r>
      <w:r w:rsidR="00F70325" w:rsidRPr="00D45967">
        <w:rPr>
          <w:rFonts w:eastAsia="Arial Unicode MS"/>
          <w:color w:val="000000" w:themeColor="text1"/>
          <w:kern w:val="2"/>
          <w:sz w:val="26"/>
          <w:szCs w:val="26"/>
        </w:rPr>
        <w:t>.</w:t>
      </w:r>
    </w:p>
    <w:p w:rsidR="006E0EC1" w:rsidRPr="00F70325" w:rsidRDefault="00F70325" w:rsidP="004444B8">
      <w:pPr>
        <w:ind w:firstLine="709"/>
        <w:jc w:val="both"/>
        <w:rPr>
          <w:rFonts w:eastAsia="Arial Unicode MS"/>
          <w:color w:val="000000" w:themeColor="text1"/>
          <w:kern w:val="2"/>
          <w:sz w:val="26"/>
          <w:szCs w:val="26"/>
        </w:rPr>
      </w:pPr>
      <w:r w:rsidRPr="00F70325">
        <w:rPr>
          <w:rFonts w:eastAsia="Arial Unicode MS"/>
          <w:color w:val="000000" w:themeColor="text1"/>
          <w:kern w:val="2"/>
          <w:sz w:val="26"/>
          <w:szCs w:val="26"/>
        </w:rPr>
        <w:t xml:space="preserve"> </w:t>
      </w:r>
      <w:r w:rsidR="006E0EC1" w:rsidRPr="00F70325">
        <w:rPr>
          <w:rFonts w:eastAsia="Arial Unicode MS"/>
          <w:color w:val="000000" w:themeColor="text1"/>
          <w:kern w:val="2"/>
          <w:sz w:val="26"/>
          <w:szCs w:val="26"/>
        </w:rPr>
        <w:t xml:space="preserve">2. </w:t>
      </w:r>
      <w:proofErr w:type="gramStart"/>
      <w:r w:rsidR="006E0EC1" w:rsidRPr="00F70325">
        <w:rPr>
          <w:rFonts w:eastAsia="Arial Unicode MS"/>
          <w:color w:val="000000" w:themeColor="text1"/>
          <w:kern w:val="2"/>
          <w:sz w:val="26"/>
          <w:szCs w:val="26"/>
        </w:rPr>
        <w:t>Разместить</w:t>
      </w:r>
      <w:proofErr w:type="gramEnd"/>
      <w:r w:rsidR="006E0EC1" w:rsidRPr="00F70325">
        <w:rPr>
          <w:rFonts w:eastAsia="Arial Unicode MS"/>
          <w:color w:val="000000" w:themeColor="text1"/>
          <w:kern w:val="2"/>
          <w:sz w:val="26"/>
          <w:szCs w:val="26"/>
        </w:rPr>
        <w:t xml:space="preserve"> настоящее постановление на официальном сайте администрации муниципального образования </w:t>
      </w:r>
      <w:r w:rsidR="006E0EC1" w:rsidRPr="00F70325">
        <w:rPr>
          <w:sz w:val="26"/>
          <w:szCs w:val="26"/>
        </w:rPr>
        <w:t xml:space="preserve">«Сельское поселение село Енотаевка Енотаевского муниципального района Астраханской области» </w:t>
      </w:r>
      <w:r w:rsidR="006E0EC1" w:rsidRPr="00F70325">
        <w:rPr>
          <w:rFonts w:eastAsia="Arial Unicode MS"/>
          <w:color w:val="000000" w:themeColor="text1"/>
          <w:kern w:val="2"/>
          <w:sz w:val="26"/>
          <w:szCs w:val="26"/>
        </w:rPr>
        <w:t>в сети Интернет</w:t>
      </w:r>
      <w:r w:rsidR="006E0EC1" w:rsidRPr="00F70325">
        <w:rPr>
          <w:color w:val="000000" w:themeColor="text1"/>
          <w:sz w:val="26"/>
          <w:szCs w:val="26"/>
          <w:lang w:eastAsia="zh-CN"/>
        </w:rPr>
        <w:t>.</w:t>
      </w:r>
    </w:p>
    <w:p w:rsidR="00016430" w:rsidRDefault="006E0EC1" w:rsidP="00016430">
      <w:pPr>
        <w:suppressAutoHyphens/>
        <w:ind w:firstLine="709"/>
        <w:jc w:val="both"/>
        <w:rPr>
          <w:color w:val="000000" w:themeColor="text1"/>
          <w:kern w:val="2"/>
          <w:sz w:val="26"/>
          <w:szCs w:val="26"/>
        </w:rPr>
      </w:pPr>
      <w:r w:rsidRPr="00F70325">
        <w:rPr>
          <w:rFonts w:eastAsia="Arial Unicode MS"/>
          <w:color w:val="000000" w:themeColor="text1"/>
          <w:kern w:val="2"/>
          <w:sz w:val="26"/>
          <w:szCs w:val="26"/>
        </w:rPr>
        <w:t>3. Постановление вступает в силу со дня его подписания.</w:t>
      </w:r>
    </w:p>
    <w:p w:rsidR="006E0EC1" w:rsidRPr="00F70325" w:rsidRDefault="00D45967" w:rsidP="00016430">
      <w:pPr>
        <w:suppressAutoHyphens/>
        <w:ind w:firstLine="709"/>
        <w:jc w:val="both"/>
        <w:rPr>
          <w:color w:val="000000" w:themeColor="text1"/>
          <w:kern w:val="2"/>
          <w:sz w:val="26"/>
          <w:szCs w:val="26"/>
        </w:rPr>
      </w:pPr>
      <w:r>
        <w:rPr>
          <w:rFonts w:eastAsia="Arial Unicode MS"/>
          <w:color w:val="000000" w:themeColor="text1"/>
          <w:kern w:val="2"/>
          <w:sz w:val="26"/>
          <w:szCs w:val="26"/>
        </w:rPr>
        <w:t xml:space="preserve"> </w:t>
      </w:r>
      <w:r w:rsidR="006E0EC1" w:rsidRPr="00F70325">
        <w:rPr>
          <w:rFonts w:eastAsia="Arial Unicode MS"/>
          <w:color w:val="000000" w:themeColor="text1"/>
          <w:kern w:val="2"/>
          <w:sz w:val="26"/>
          <w:szCs w:val="26"/>
        </w:rPr>
        <w:t xml:space="preserve">4. </w:t>
      </w:r>
      <w:proofErr w:type="gramStart"/>
      <w:r w:rsidR="006E0EC1" w:rsidRPr="00F70325">
        <w:rPr>
          <w:color w:val="000000" w:themeColor="text1"/>
          <w:sz w:val="26"/>
          <w:szCs w:val="26"/>
          <w:lang w:eastAsia="zh-CN"/>
        </w:rPr>
        <w:t>Контроль за</w:t>
      </w:r>
      <w:proofErr w:type="gramEnd"/>
      <w:r w:rsidR="006E0EC1" w:rsidRPr="00F70325">
        <w:rPr>
          <w:color w:val="000000" w:themeColor="text1"/>
          <w:sz w:val="26"/>
          <w:szCs w:val="26"/>
          <w:lang w:eastAsia="zh-CN"/>
        </w:rPr>
        <w:t xml:space="preserve"> исполнением настоящего постановления оставляю за собой.</w:t>
      </w:r>
    </w:p>
    <w:p w:rsidR="006E0EC1" w:rsidRPr="006E0EC1" w:rsidRDefault="006E0EC1" w:rsidP="00D45967">
      <w:pPr>
        <w:suppressAutoHyphens/>
        <w:spacing w:line="276" w:lineRule="auto"/>
        <w:ind w:firstLine="709"/>
        <w:jc w:val="both"/>
        <w:rPr>
          <w:color w:val="000000" w:themeColor="text1"/>
          <w:sz w:val="26"/>
          <w:szCs w:val="26"/>
          <w:lang w:eastAsia="zh-CN"/>
        </w:rPr>
      </w:pP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Глава муниципального образования</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«Сельское поселение село Енотаевка </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Енотаевского муниципального района</w:t>
      </w:r>
    </w:p>
    <w:p w:rsidR="006E0EC1"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 Астраханской области»                           </w:t>
      </w:r>
      <w:r w:rsidR="00016430">
        <w:rPr>
          <w:rFonts w:ascii="Times New Roman" w:hAnsi="Times New Roman"/>
          <w:sz w:val="26"/>
          <w:szCs w:val="26"/>
        </w:rPr>
        <w:t xml:space="preserve">  </w:t>
      </w:r>
      <w:r w:rsidRPr="006E0EC1">
        <w:rPr>
          <w:rFonts w:ascii="Times New Roman" w:hAnsi="Times New Roman"/>
          <w:sz w:val="26"/>
          <w:szCs w:val="26"/>
        </w:rPr>
        <w:tab/>
        <w:t xml:space="preserve">       </w:t>
      </w:r>
      <w:r w:rsidR="00016430">
        <w:rPr>
          <w:rFonts w:ascii="Times New Roman" w:hAnsi="Times New Roman"/>
          <w:sz w:val="26"/>
          <w:szCs w:val="26"/>
        </w:rPr>
        <w:t xml:space="preserve">                                               </w:t>
      </w:r>
      <w:r w:rsidRPr="006E0EC1">
        <w:rPr>
          <w:rFonts w:ascii="Times New Roman" w:hAnsi="Times New Roman"/>
          <w:sz w:val="26"/>
          <w:szCs w:val="26"/>
        </w:rPr>
        <w:t>В.В. Котлов</w:t>
      </w:r>
    </w:p>
    <w:p w:rsidR="00DD7985" w:rsidRDefault="00DD7985" w:rsidP="006E0EC1">
      <w:pPr>
        <w:pStyle w:val="a4"/>
        <w:jc w:val="both"/>
        <w:rPr>
          <w:rFonts w:ascii="Times New Roman" w:hAnsi="Times New Roman"/>
          <w:sz w:val="26"/>
          <w:szCs w:val="26"/>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016430" w:rsidRDefault="00016430" w:rsidP="00DD7985">
      <w:pPr>
        <w:ind w:left="1418" w:firstLine="709"/>
        <w:rPr>
          <w:b/>
          <w:bCs/>
        </w:rPr>
      </w:pPr>
    </w:p>
    <w:p w:rsidR="006B50E9" w:rsidRDefault="006B50E9" w:rsidP="00DD7985">
      <w:pPr>
        <w:ind w:left="1418" w:firstLine="709"/>
        <w:rPr>
          <w:b/>
          <w:bCs/>
        </w:rPr>
      </w:pPr>
    </w:p>
    <w:p w:rsidR="00DD7985" w:rsidRPr="00C02113" w:rsidRDefault="00DD7985" w:rsidP="00DD7985">
      <w:pPr>
        <w:ind w:left="1418" w:firstLine="709"/>
        <w:rPr>
          <w:b/>
          <w:bCs/>
        </w:rPr>
      </w:pPr>
      <w:r w:rsidRPr="00C02113">
        <w:rPr>
          <w:b/>
          <w:bCs/>
        </w:rPr>
        <w:lastRenderedPageBreak/>
        <w:t>Градостроительный план земельного участка</w:t>
      </w:r>
    </w:p>
    <w:p w:rsidR="00DD7985" w:rsidRPr="00C02113" w:rsidRDefault="00DD7985" w:rsidP="00DD7985">
      <w:pPr>
        <w:spacing w:after="20"/>
      </w:pPr>
      <w:r w:rsidRPr="00C02113">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DD7985" w:rsidRPr="00C02113" w:rsidTr="00DD7985">
        <w:tc>
          <w:tcPr>
            <w:tcW w:w="397"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proofErr w:type="gramStart"/>
            <w:r>
              <w:t>Р</w:t>
            </w:r>
            <w:proofErr w:type="gramEnd"/>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Ф</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4</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5</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017A27" w:rsidP="00DD7985">
            <w:pPr>
              <w:jc w:val="center"/>
            </w:pPr>
            <w:r>
              <w:t>4</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7041E9" w:rsidRDefault="007041E9" w:rsidP="00DD7985">
            <w:pPr>
              <w:jc w:val="center"/>
              <w:rPr>
                <w:lang w:val="en-US"/>
              </w:rPr>
            </w:pPr>
            <w:r>
              <w:rPr>
                <w:lang w:val="en-US"/>
              </w:rPr>
              <w:t>2</w:t>
            </w:r>
          </w:p>
        </w:tc>
      </w:tr>
    </w:tbl>
    <w:p w:rsidR="00DD7985" w:rsidRPr="00C02113" w:rsidRDefault="00DD7985" w:rsidP="00DD7985">
      <w:pPr>
        <w:spacing w:before="240"/>
        <w:rPr>
          <w:b/>
          <w:bCs/>
        </w:rPr>
      </w:pPr>
      <w:r w:rsidRPr="00C02113">
        <w:rPr>
          <w:b/>
          <w:bCs/>
        </w:rPr>
        <w:t>Градостроительный план земельного участка подготовлен на основании</w:t>
      </w:r>
    </w:p>
    <w:p w:rsidR="00DD7985" w:rsidRPr="00847C19" w:rsidRDefault="00DD7985" w:rsidP="00DD7985">
      <w:pPr>
        <w:tabs>
          <w:tab w:val="right" w:pos="9922"/>
        </w:tabs>
        <w:rPr>
          <w:sz w:val="22"/>
          <w:szCs w:val="22"/>
        </w:rPr>
      </w:pPr>
      <w:r>
        <w:t xml:space="preserve">                                                         </w:t>
      </w:r>
      <w:r w:rsidR="00017A27">
        <w:t xml:space="preserve">заявления </w:t>
      </w:r>
      <w:proofErr w:type="spellStart"/>
      <w:r w:rsidR="00016430">
        <w:t>Манжуровой</w:t>
      </w:r>
      <w:proofErr w:type="spellEnd"/>
      <w:r w:rsidR="00016430">
        <w:t xml:space="preserve"> Т.Е. от </w:t>
      </w:r>
      <w:proofErr w:type="spellStart"/>
      <w:proofErr w:type="gramStart"/>
      <w:r w:rsidR="00016430" w:rsidRPr="004444B8">
        <w:rPr>
          <w:rFonts w:eastAsia="Arial Unicode MS"/>
          <w:color w:val="000000" w:themeColor="text1"/>
          <w:kern w:val="2"/>
          <w:sz w:val="26"/>
          <w:szCs w:val="26"/>
        </w:rPr>
        <w:t>от</w:t>
      </w:r>
      <w:proofErr w:type="spellEnd"/>
      <w:proofErr w:type="gramEnd"/>
      <w:r w:rsidR="00016430" w:rsidRPr="004444B8">
        <w:rPr>
          <w:rFonts w:eastAsia="Arial Unicode MS"/>
          <w:color w:val="000000" w:themeColor="text1"/>
          <w:kern w:val="2"/>
          <w:sz w:val="26"/>
          <w:szCs w:val="26"/>
        </w:rPr>
        <w:t xml:space="preserve"> </w:t>
      </w:r>
      <w:r w:rsidR="00016430" w:rsidRPr="004444B8">
        <w:rPr>
          <w:sz w:val="26"/>
          <w:szCs w:val="26"/>
        </w:rPr>
        <w:t>17</w:t>
      </w:r>
      <w:r w:rsidR="00016430" w:rsidRPr="004444B8">
        <w:rPr>
          <w:rFonts w:eastAsia="Arial Unicode MS"/>
          <w:color w:val="000000" w:themeColor="text1"/>
          <w:kern w:val="1"/>
          <w:sz w:val="26"/>
          <w:szCs w:val="26"/>
        </w:rPr>
        <w:t>.05.2024 № 547</w:t>
      </w:r>
    </w:p>
    <w:p w:rsidR="00DD7985" w:rsidRPr="00C02113" w:rsidRDefault="00DD7985" w:rsidP="00DD7985">
      <w:pPr>
        <w:pBdr>
          <w:top w:val="single" w:sz="4" w:space="1" w:color="auto"/>
        </w:pBdr>
        <w:spacing w:after="240"/>
        <w:jc w:val="center"/>
        <w:rPr>
          <w:sz w:val="18"/>
          <w:szCs w:val="18"/>
        </w:rPr>
      </w:pPr>
      <w:r w:rsidRPr="00C02113">
        <w:rPr>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DD7985" w:rsidRPr="00C02113" w:rsidRDefault="00DD7985" w:rsidP="00DD7985">
      <w:pPr>
        <w:rPr>
          <w:b/>
          <w:bCs/>
        </w:rPr>
      </w:pPr>
      <w:r w:rsidRPr="00C02113">
        <w:rPr>
          <w:b/>
          <w:bCs/>
        </w:rPr>
        <w:t>Местонахождение земельного участка</w:t>
      </w:r>
    </w:p>
    <w:p w:rsidR="00DD7985" w:rsidRPr="00847C19" w:rsidRDefault="00DD7985" w:rsidP="00DD7985">
      <w:pPr>
        <w:rPr>
          <w:sz w:val="22"/>
          <w:szCs w:val="22"/>
        </w:rPr>
      </w:pPr>
      <w:r>
        <w:tab/>
      </w:r>
      <w:r>
        <w:tab/>
        <w:t xml:space="preserve">                                          </w:t>
      </w:r>
      <w:r w:rsidRPr="00847C19">
        <w:rPr>
          <w:sz w:val="22"/>
          <w:szCs w:val="22"/>
        </w:rPr>
        <w:t>Астраханская область</w:t>
      </w:r>
    </w:p>
    <w:p w:rsidR="00DD7985" w:rsidRPr="00C02113" w:rsidRDefault="00DD7985" w:rsidP="00DD7985">
      <w:pPr>
        <w:pBdr>
          <w:top w:val="single" w:sz="4" w:space="1" w:color="auto"/>
        </w:pBdr>
        <w:jc w:val="center"/>
        <w:rPr>
          <w:sz w:val="18"/>
          <w:szCs w:val="18"/>
        </w:rPr>
      </w:pPr>
      <w:r w:rsidRPr="00C02113">
        <w:rPr>
          <w:sz w:val="18"/>
          <w:szCs w:val="18"/>
        </w:rPr>
        <w:t>(субъект Российской Федерации)</w:t>
      </w:r>
    </w:p>
    <w:p w:rsidR="00DD7985" w:rsidRPr="00847C19" w:rsidRDefault="00DD7985" w:rsidP="00DD7985">
      <w:pPr>
        <w:ind w:left="720" w:firstLine="720"/>
      </w:pPr>
      <w:r>
        <w:rPr>
          <w:rFonts w:ascii="Times New Roman CYR" w:hAnsi="Times New Roman CYR" w:cs="Times New Roman CYR"/>
          <w:color w:val="FF0000"/>
          <w:sz w:val="22"/>
          <w:szCs w:val="22"/>
        </w:rPr>
        <w:t xml:space="preserve">                       </w:t>
      </w:r>
      <w:r w:rsidRPr="00847C19">
        <w:rPr>
          <w:rFonts w:ascii="Times New Roman CYR" w:hAnsi="Times New Roman CYR" w:cs="Times New Roman CYR"/>
          <w:sz w:val="22"/>
          <w:szCs w:val="22"/>
        </w:rPr>
        <w:t xml:space="preserve">Енотаевский </w:t>
      </w:r>
      <w:r w:rsidR="00016430">
        <w:rPr>
          <w:rFonts w:ascii="Times New Roman CYR" w:hAnsi="Times New Roman CYR" w:cs="Times New Roman CYR"/>
          <w:sz w:val="22"/>
          <w:szCs w:val="22"/>
        </w:rPr>
        <w:t xml:space="preserve">район, </w:t>
      </w:r>
      <w:proofErr w:type="gramStart"/>
      <w:r w:rsidRPr="00847C19">
        <w:rPr>
          <w:rFonts w:ascii="Times New Roman CYR" w:hAnsi="Times New Roman CYR" w:cs="Times New Roman CYR"/>
          <w:sz w:val="22"/>
          <w:szCs w:val="22"/>
        </w:rPr>
        <w:t>с</w:t>
      </w:r>
      <w:proofErr w:type="gramEnd"/>
      <w:r w:rsidR="00016430">
        <w:rPr>
          <w:rFonts w:ascii="Times New Roman CYR" w:hAnsi="Times New Roman CYR" w:cs="Times New Roman CYR"/>
          <w:sz w:val="22"/>
          <w:szCs w:val="22"/>
        </w:rPr>
        <w:t>.</w:t>
      </w:r>
      <w:r w:rsidRPr="00847C19">
        <w:rPr>
          <w:rFonts w:ascii="Times New Roman CYR" w:hAnsi="Times New Roman CYR" w:cs="Times New Roman CYR"/>
          <w:sz w:val="22"/>
          <w:szCs w:val="22"/>
        </w:rPr>
        <w:t xml:space="preserve"> Енотаевка </w:t>
      </w:r>
    </w:p>
    <w:p w:rsidR="00DD7985" w:rsidRPr="00847C19" w:rsidRDefault="00DD7985" w:rsidP="00DD7985">
      <w:pPr>
        <w:pBdr>
          <w:top w:val="single" w:sz="4" w:space="1" w:color="auto"/>
        </w:pBdr>
        <w:jc w:val="center"/>
        <w:rPr>
          <w:sz w:val="18"/>
          <w:szCs w:val="18"/>
        </w:rPr>
      </w:pPr>
      <w:r w:rsidRPr="00847C19">
        <w:rPr>
          <w:sz w:val="18"/>
          <w:szCs w:val="18"/>
        </w:rPr>
        <w:t>(муниципальный район или городской округ)</w:t>
      </w:r>
    </w:p>
    <w:p w:rsidR="00DD7985" w:rsidRPr="00847C19" w:rsidRDefault="00DD7985" w:rsidP="00DD7985">
      <w:r w:rsidRPr="00847C19">
        <w:rPr>
          <w:rFonts w:ascii="Times New Roman CYR" w:hAnsi="Times New Roman CYR" w:cs="Times New Roman CYR"/>
          <w:sz w:val="22"/>
          <w:szCs w:val="22"/>
        </w:rPr>
        <w:t xml:space="preserve">                                                  </w:t>
      </w:r>
      <w:r>
        <w:rPr>
          <w:rFonts w:ascii="Times New Roman CYR" w:hAnsi="Times New Roman CYR" w:cs="Times New Roman CYR"/>
          <w:sz w:val="22"/>
          <w:szCs w:val="22"/>
        </w:rPr>
        <w:t xml:space="preserve"> </w:t>
      </w:r>
      <w:r w:rsidR="006B50E9">
        <w:rPr>
          <w:rFonts w:ascii="Times New Roman CYR" w:hAnsi="Times New Roman CYR" w:cs="Times New Roman CYR"/>
          <w:sz w:val="22"/>
          <w:szCs w:val="22"/>
        </w:rPr>
        <w:t xml:space="preserve">             </w:t>
      </w:r>
      <w:r w:rsidR="00017A27">
        <w:t xml:space="preserve">ул. </w:t>
      </w:r>
      <w:r w:rsidR="00016430">
        <w:t>Татищева 60 «а»</w:t>
      </w:r>
    </w:p>
    <w:p w:rsidR="00DD7985" w:rsidRPr="00C02113" w:rsidRDefault="00DD7985" w:rsidP="00DD7985">
      <w:pPr>
        <w:pBdr>
          <w:top w:val="single" w:sz="4" w:space="1" w:color="auto"/>
        </w:pBdr>
        <w:spacing w:after="120"/>
        <w:jc w:val="center"/>
        <w:rPr>
          <w:sz w:val="18"/>
          <w:szCs w:val="18"/>
        </w:rPr>
      </w:pPr>
      <w:r w:rsidRPr="00C02113">
        <w:rPr>
          <w:sz w:val="18"/>
          <w:szCs w:val="18"/>
        </w:rPr>
        <w:t>(поселение)</w:t>
      </w:r>
    </w:p>
    <w:p w:rsidR="00DD7985" w:rsidRPr="00C02113" w:rsidRDefault="00DD7985" w:rsidP="00DD7985">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vAlign w:val="center"/>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1</w:t>
            </w:r>
          </w:p>
        </w:tc>
        <w:tc>
          <w:tcPr>
            <w:tcW w:w="4196" w:type="dxa"/>
          </w:tcPr>
          <w:p w:rsidR="00DD7985" w:rsidRDefault="00016430" w:rsidP="00016430">
            <w:pPr>
              <w:pStyle w:val="aa"/>
              <w:spacing w:after="0"/>
              <w:jc w:val="center"/>
            </w:pPr>
            <w:r>
              <w:rPr>
                <w:lang w:val="de-DE"/>
              </w:rPr>
              <w:t>5</w:t>
            </w:r>
            <w:r>
              <w:t>20271</w:t>
            </w:r>
            <w:r>
              <w:rPr>
                <w:lang w:val="de-DE"/>
              </w:rPr>
              <w:t>,</w:t>
            </w:r>
            <w:r>
              <w:t>56</w:t>
            </w:r>
          </w:p>
        </w:tc>
        <w:tc>
          <w:tcPr>
            <w:tcW w:w="4196" w:type="dxa"/>
          </w:tcPr>
          <w:p w:rsidR="00DD7985" w:rsidRDefault="00016430" w:rsidP="00016430">
            <w:pPr>
              <w:pStyle w:val="aa"/>
              <w:spacing w:after="0"/>
              <w:jc w:val="center"/>
            </w:pPr>
            <w:r>
              <w:t>1373459,21</w:t>
            </w:r>
          </w:p>
        </w:tc>
      </w:tr>
      <w:tr w:rsidR="00DD7985" w:rsidRPr="00C02113" w:rsidTr="00DD7985">
        <w:trPr>
          <w:trHeight w:val="397"/>
        </w:trPr>
        <w:tc>
          <w:tcPr>
            <w:tcW w:w="1588" w:type="dxa"/>
            <w:vAlign w:val="center"/>
          </w:tcPr>
          <w:p w:rsidR="00DD7985" w:rsidRPr="00C02113" w:rsidRDefault="00DD7985" w:rsidP="00DD7985">
            <w:pPr>
              <w:jc w:val="center"/>
            </w:pPr>
            <w:r>
              <w:t>2</w:t>
            </w:r>
          </w:p>
        </w:tc>
        <w:tc>
          <w:tcPr>
            <w:tcW w:w="4196" w:type="dxa"/>
          </w:tcPr>
          <w:p w:rsidR="00DD7985" w:rsidRDefault="00016430" w:rsidP="00016430">
            <w:pPr>
              <w:pStyle w:val="aa"/>
              <w:spacing w:after="0"/>
              <w:jc w:val="center"/>
            </w:pPr>
            <w:r>
              <w:rPr>
                <w:lang w:val="de-DE"/>
              </w:rPr>
              <w:t>5</w:t>
            </w:r>
            <w:r>
              <w:t>20251</w:t>
            </w:r>
            <w:r>
              <w:rPr>
                <w:lang w:val="de-DE"/>
              </w:rPr>
              <w:t>,</w:t>
            </w:r>
            <w:r>
              <w:t>66</w:t>
            </w:r>
          </w:p>
        </w:tc>
        <w:tc>
          <w:tcPr>
            <w:tcW w:w="4196" w:type="dxa"/>
          </w:tcPr>
          <w:p w:rsidR="00DD7985" w:rsidRDefault="00016430" w:rsidP="00016430">
            <w:pPr>
              <w:pStyle w:val="aa"/>
              <w:spacing w:after="0"/>
              <w:jc w:val="center"/>
            </w:pPr>
            <w:r>
              <w:rPr>
                <w:lang w:val="de-DE"/>
              </w:rPr>
              <w:t>13</w:t>
            </w:r>
            <w:r>
              <w:t>73462,99</w:t>
            </w:r>
          </w:p>
        </w:tc>
      </w:tr>
      <w:tr w:rsidR="00017A27" w:rsidRPr="00C02113" w:rsidTr="00DD7985">
        <w:trPr>
          <w:trHeight w:val="397"/>
        </w:trPr>
        <w:tc>
          <w:tcPr>
            <w:tcW w:w="1588" w:type="dxa"/>
            <w:vAlign w:val="center"/>
          </w:tcPr>
          <w:p w:rsidR="00017A27" w:rsidRPr="00C02113" w:rsidRDefault="00017A27" w:rsidP="00DD7985">
            <w:pPr>
              <w:jc w:val="center"/>
            </w:pPr>
            <w:r>
              <w:t>3</w:t>
            </w:r>
          </w:p>
        </w:tc>
        <w:tc>
          <w:tcPr>
            <w:tcW w:w="4196" w:type="dxa"/>
          </w:tcPr>
          <w:p w:rsidR="00017A27" w:rsidRDefault="00016430" w:rsidP="00016430">
            <w:pPr>
              <w:pStyle w:val="aa"/>
              <w:spacing w:after="0"/>
              <w:jc w:val="center"/>
            </w:pPr>
            <w:r>
              <w:t>520254,73</w:t>
            </w:r>
          </w:p>
        </w:tc>
        <w:tc>
          <w:tcPr>
            <w:tcW w:w="4196" w:type="dxa"/>
          </w:tcPr>
          <w:p w:rsidR="00016430" w:rsidRDefault="00016430" w:rsidP="00016430">
            <w:pPr>
              <w:pStyle w:val="aa"/>
              <w:spacing w:after="0"/>
              <w:jc w:val="center"/>
            </w:pPr>
            <w:r>
              <w:t>1373482,38</w:t>
            </w:r>
          </w:p>
          <w:p w:rsidR="00017A27" w:rsidRDefault="00017A27" w:rsidP="00017A27">
            <w:pPr>
              <w:jc w:val="center"/>
            </w:pPr>
          </w:p>
        </w:tc>
      </w:tr>
      <w:tr w:rsidR="00017A27" w:rsidRPr="00C02113" w:rsidTr="00DD7985">
        <w:trPr>
          <w:trHeight w:val="397"/>
        </w:trPr>
        <w:tc>
          <w:tcPr>
            <w:tcW w:w="1588" w:type="dxa"/>
            <w:vAlign w:val="center"/>
          </w:tcPr>
          <w:p w:rsidR="00017A27" w:rsidRPr="00C02113" w:rsidRDefault="00017A27" w:rsidP="00DD7985">
            <w:pPr>
              <w:jc w:val="center"/>
            </w:pPr>
            <w:r>
              <w:t>4</w:t>
            </w:r>
          </w:p>
        </w:tc>
        <w:tc>
          <w:tcPr>
            <w:tcW w:w="4196" w:type="dxa"/>
          </w:tcPr>
          <w:p w:rsidR="00017A27" w:rsidRDefault="00016430" w:rsidP="00016430">
            <w:pPr>
              <w:pStyle w:val="aa"/>
              <w:spacing w:after="0"/>
              <w:jc w:val="center"/>
            </w:pPr>
            <w:r>
              <w:t>520274,66</w:t>
            </w:r>
          </w:p>
        </w:tc>
        <w:tc>
          <w:tcPr>
            <w:tcW w:w="4196" w:type="dxa"/>
          </w:tcPr>
          <w:p w:rsidR="00017A27" w:rsidRDefault="00016430" w:rsidP="00016430">
            <w:pPr>
              <w:pStyle w:val="aa"/>
              <w:spacing w:after="0"/>
              <w:jc w:val="center"/>
            </w:pPr>
            <w:r>
              <w:t>1373478,87</w:t>
            </w:r>
          </w:p>
        </w:tc>
      </w:tr>
    </w:tbl>
    <w:p w:rsidR="00016430" w:rsidRDefault="00DD7985" w:rsidP="00016430">
      <w:pPr>
        <w:spacing w:before="240"/>
        <w:jc w:val="both"/>
        <w:rPr>
          <w:sz w:val="26"/>
          <w:szCs w:val="26"/>
        </w:rPr>
      </w:pPr>
      <w:r w:rsidRPr="00C02113">
        <w:rPr>
          <w:b/>
          <w:bCs/>
        </w:rPr>
        <w:t xml:space="preserve">Кадастровый номер земельного участка </w:t>
      </w:r>
      <w:r w:rsidRPr="00C02113">
        <w:t xml:space="preserve">(при наличии) </w:t>
      </w:r>
      <w:r w:rsidRPr="00C02113">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00016430">
        <w:rPr>
          <w:b/>
        </w:rPr>
        <w:t xml:space="preserve"> </w:t>
      </w:r>
      <w:r w:rsidR="00016430" w:rsidRPr="00D45967">
        <w:rPr>
          <w:sz w:val="26"/>
          <w:szCs w:val="26"/>
        </w:rPr>
        <w:t>30:03:05010</w:t>
      </w:r>
      <w:r w:rsidR="00016430">
        <w:rPr>
          <w:sz w:val="26"/>
          <w:szCs w:val="26"/>
        </w:rPr>
        <w:t>1</w:t>
      </w:r>
      <w:r w:rsidR="00016430" w:rsidRPr="00D45967">
        <w:rPr>
          <w:sz w:val="26"/>
          <w:szCs w:val="26"/>
        </w:rPr>
        <w:t>:</w:t>
      </w:r>
      <w:r w:rsidR="00016430">
        <w:rPr>
          <w:sz w:val="26"/>
          <w:szCs w:val="26"/>
        </w:rPr>
        <w:t>4366</w:t>
      </w:r>
    </w:p>
    <w:p w:rsidR="00DD7985" w:rsidRPr="00C02113" w:rsidRDefault="00DD7985" w:rsidP="00DD7985">
      <w:pPr>
        <w:rPr>
          <w:b/>
          <w:bCs/>
        </w:rPr>
      </w:pPr>
      <w:r w:rsidRPr="00C02113">
        <w:rPr>
          <w:b/>
          <w:bCs/>
        </w:rPr>
        <w:t>Площадь земельного участка</w:t>
      </w:r>
    </w:p>
    <w:p w:rsidR="00DD7985" w:rsidRPr="00C02113" w:rsidRDefault="0079521E" w:rsidP="00DD7985">
      <w:r>
        <w:tab/>
      </w:r>
      <w:r>
        <w:tab/>
      </w:r>
      <w:r>
        <w:tab/>
      </w:r>
      <w:r>
        <w:tab/>
      </w:r>
      <w:r>
        <w:tab/>
      </w:r>
      <w:r w:rsidR="00016430">
        <w:t>400</w:t>
      </w:r>
      <w:r>
        <w:t xml:space="preserve"> </w:t>
      </w:r>
      <w:r w:rsidR="00DD7985">
        <w:t>кв.м.</w:t>
      </w:r>
    </w:p>
    <w:p w:rsidR="00DD7985" w:rsidRPr="00C02113" w:rsidRDefault="00DD7985" w:rsidP="00DD7985">
      <w:pPr>
        <w:pBdr>
          <w:top w:val="single" w:sz="4" w:space="1" w:color="auto"/>
        </w:pBdr>
        <w:spacing w:after="240"/>
        <w:rPr>
          <w:sz w:val="2"/>
          <w:szCs w:val="2"/>
        </w:rPr>
      </w:pPr>
    </w:p>
    <w:p w:rsidR="00DD7985" w:rsidRPr="00C02113" w:rsidRDefault="00DD7985" w:rsidP="00DD7985">
      <w:pPr>
        <w:rPr>
          <w:b/>
          <w:bCs/>
        </w:rPr>
      </w:pPr>
      <w:r w:rsidRPr="00C02113">
        <w:rPr>
          <w:b/>
          <w:bCs/>
        </w:rPr>
        <w:t>Информация о расположенных в границах земельного участка объектах капитального строительства</w:t>
      </w:r>
    </w:p>
    <w:p w:rsidR="00DD7985" w:rsidRPr="00847C19" w:rsidRDefault="00DD7985" w:rsidP="00DD7985">
      <w:r>
        <w:rPr>
          <w:rFonts w:ascii="Times New Roman CYR" w:hAnsi="Times New Roman CYR" w:cs="Times New Roman CYR"/>
          <w:sz w:val="22"/>
          <w:szCs w:val="22"/>
        </w:rPr>
        <w:t xml:space="preserve">                отсутствуют</w:t>
      </w:r>
    </w:p>
    <w:p w:rsidR="00DD7985" w:rsidRPr="00C02113" w:rsidRDefault="00DD7985" w:rsidP="00DD7985">
      <w:pPr>
        <w:pBdr>
          <w:top w:val="single" w:sz="4" w:space="1" w:color="auto"/>
        </w:pBdr>
        <w:spacing w:after="240"/>
        <w:rPr>
          <w:sz w:val="2"/>
          <w:szCs w:val="2"/>
        </w:rPr>
      </w:pPr>
    </w:p>
    <w:p w:rsidR="00DD7985" w:rsidRDefault="00DD7985" w:rsidP="00DD7985">
      <w:pPr>
        <w:adjustRightInd w:val="0"/>
        <w:jc w:val="center"/>
      </w:pPr>
      <w:r w:rsidRPr="00C02113">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DD7985" w:rsidRPr="00C02113" w:rsidRDefault="00DD7985" w:rsidP="00DD7985">
      <w:pPr>
        <w:adjustRightInd w:val="0"/>
        <w:jc w:val="center"/>
        <w:rPr>
          <w:sz w:val="2"/>
          <w:szCs w:val="2"/>
        </w:rPr>
      </w:pPr>
      <w:r w:rsidRPr="00C02113">
        <w:t xml:space="preserve"> </w:t>
      </w:r>
      <w:r>
        <w:rPr>
          <w:rFonts w:ascii="Times New Roman CYR" w:hAnsi="Times New Roman CYR" w:cs="Times New Roman CYR"/>
          <w:color w:val="333333"/>
          <w:sz w:val="22"/>
          <w:szCs w:val="22"/>
        </w:rPr>
        <w:t>Проект планировки территории не утвержден</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keepNext/>
        <w:spacing w:before="240"/>
        <w:jc w:val="both"/>
        <w:rPr>
          <w:b/>
          <w:bCs/>
        </w:rPr>
      </w:pPr>
      <w:r w:rsidRPr="00C02113">
        <w:rPr>
          <w:b/>
          <w:bCs/>
        </w:rPr>
        <w:t xml:space="preserve">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w:t>
      </w:r>
      <w:r w:rsidRPr="00C02113">
        <w:rPr>
          <w:b/>
          <w:bCs/>
        </w:rPr>
        <w:lastRenderedPageBreak/>
        <w:t>которой утверждены проект планировки территории и (или) проект межевания территории</w:t>
      </w:r>
    </w:p>
    <w:p w:rsidR="00DD7985" w:rsidRDefault="00DD7985" w:rsidP="00DD7985">
      <w:pPr>
        <w:adjustRightInd w:val="0"/>
        <w:jc w:val="center"/>
        <w:rPr>
          <w:rFonts w:ascii="Times New Roman CYR" w:hAnsi="Times New Roman CYR" w:cs="Times New Roman CYR"/>
          <w:color w:val="333333"/>
          <w:sz w:val="22"/>
          <w:szCs w:val="22"/>
        </w:rPr>
      </w:pPr>
      <w:r>
        <w:rPr>
          <w:rFonts w:ascii="Times New Roman CYR" w:hAnsi="Times New Roman CYR" w:cs="Times New Roman CYR"/>
          <w:color w:val="333333"/>
          <w:sz w:val="22"/>
          <w:szCs w:val="22"/>
        </w:rPr>
        <w:t>Проект межевания территории не утвержден</w:t>
      </w:r>
    </w:p>
    <w:p w:rsidR="00DD7985" w:rsidRPr="00C02113" w:rsidRDefault="00DD7985" w:rsidP="00DD7985"/>
    <w:p w:rsidR="00DD7985" w:rsidRPr="00C02113" w:rsidRDefault="00DD7985" w:rsidP="00DD7985">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D7985" w:rsidRPr="00870F34" w:rsidRDefault="00DD7985" w:rsidP="00DD7985">
      <w:pPr>
        <w:adjustRightInd w:val="0"/>
        <w:jc w:val="both"/>
        <w:rPr>
          <w:rFonts w:ascii="Times New Roman CYR" w:hAnsi="Times New Roman CYR" w:cs="Times New Roman CYR"/>
          <w:sz w:val="22"/>
          <w:szCs w:val="22"/>
          <w:u w:val="single"/>
        </w:rPr>
      </w:pPr>
      <w:r w:rsidRPr="00C02113">
        <w:rPr>
          <w:b/>
          <w:bCs/>
        </w:rPr>
        <w:t>Градостроительный план подготовлен</w:t>
      </w:r>
      <w:r w:rsidRPr="00C02113">
        <w:t xml:space="preserve">  </w:t>
      </w:r>
      <w:proofErr w:type="spellStart"/>
      <w:r w:rsidRPr="00870F34">
        <w:rPr>
          <w:rFonts w:ascii="Times New Roman CYR" w:hAnsi="Times New Roman CYR" w:cs="Times New Roman CYR"/>
          <w:sz w:val="22"/>
          <w:szCs w:val="22"/>
          <w:u w:val="single"/>
        </w:rPr>
        <w:t>Баганиной</w:t>
      </w:r>
      <w:proofErr w:type="spellEnd"/>
      <w:r w:rsidRPr="00870F34">
        <w:rPr>
          <w:rFonts w:ascii="Times New Roman CYR" w:hAnsi="Times New Roman CYR" w:cs="Times New Roman CYR"/>
          <w:sz w:val="22"/>
          <w:szCs w:val="22"/>
          <w:u w:val="single"/>
        </w:rPr>
        <w:t xml:space="preserve"> Л.А., </w:t>
      </w:r>
      <w:r w:rsidR="00673A93">
        <w:rPr>
          <w:rFonts w:ascii="Times New Roman CYR" w:hAnsi="Times New Roman CYR" w:cs="Times New Roman CYR"/>
          <w:sz w:val="22"/>
          <w:szCs w:val="22"/>
          <w:u w:val="single"/>
        </w:rPr>
        <w:t>заместителем главы</w:t>
      </w:r>
      <w:r w:rsidRPr="00870F34">
        <w:rPr>
          <w:rFonts w:ascii="Times New Roman CYR" w:hAnsi="Times New Roman CYR" w:cs="Times New Roman CYR"/>
          <w:sz w:val="22"/>
          <w:szCs w:val="22"/>
          <w:u w:val="single"/>
        </w:rPr>
        <w:t xml:space="preserve"> администрации муниципального образования </w:t>
      </w:r>
      <w:r w:rsidRPr="00870F34">
        <w:rPr>
          <w:sz w:val="22"/>
          <w:szCs w:val="22"/>
          <w:u w:val="single"/>
        </w:rPr>
        <w:t>«</w:t>
      </w:r>
      <w:r w:rsidRPr="00870F34">
        <w:rPr>
          <w:rFonts w:ascii="Times New Roman CYR" w:hAnsi="Times New Roman CYR" w:cs="Times New Roman CYR"/>
          <w:sz w:val="22"/>
          <w:szCs w:val="22"/>
          <w:u w:val="single"/>
        </w:rPr>
        <w:t>Сельское поселение село Енотаевка Енотаевского муниципального района Астраханской области"</w:t>
      </w:r>
    </w:p>
    <w:tbl>
      <w:tblPr>
        <w:tblW w:w="0" w:type="auto"/>
        <w:tblLayout w:type="fixed"/>
        <w:tblCellMar>
          <w:left w:w="28" w:type="dxa"/>
          <w:right w:w="28" w:type="dxa"/>
        </w:tblCellMar>
        <w:tblLook w:val="0000"/>
      </w:tblPr>
      <w:tblGrid>
        <w:gridCol w:w="1985"/>
        <w:gridCol w:w="1985"/>
        <w:gridCol w:w="142"/>
        <w:gridCol w:w="2835"/>
        <w:gridCol w:w="142"/>
      </w:tblGrid>
      <w:tr w:rsidR="00DD7985" w:rsidRPr="00C02113" w:rsidTr="00DD7985">
        <w:trPr>
          <w:cantSplit/>
        </w:trPr>
        <w:tc>
          <w:tcPr>
            <w:tcW w:w="1985" w:type="dxa"/>
            <w:tcBorders>
              <w:top w:val="nil"/>
              <w:left w:val="nil"/>
              <w:bottom w:val="nil"/>
              <w:right w:val="nil"/>
            </w:tcBorders>
            <w:vAlign w:val="bottom"/>
          </w:tcPr>
          <w:p w:rsidR="00DD7985" w:rsidRPr="00C02113" w:rsidRDefault="00DD7985" w:rsidP="00DD7985">
            <w:pPr>
              <w:jc w:val="center"/>
            </w:pPr>
            <w:r>
              <w:t xml:space="preserve">              </w:t>
            </w:r>
            <w:r w:rsidRPr="00C02113">
              <w:t>М.П.</w:t>
            </w:r>
          </w:p>
        </w:tc>
        <w:tc>
          <w:tcPr>
            <w:tcW w:w="1985" w:type="dxa"/>
            <w:tcBorders>
              <w:top w:val="nil"/>
              <w:left w:val="nil"/>
              <w:bottom w:val="single" w:sz="4" w:space="0" w:color="auto"/>
              <w:right w:val="nil"/>
            </w:tcBorders>
            <w:vAlign w:val="bottom"/>
          </w:tcPr>
          <w:p w:rsidR="00DD7985" w:rsidRPr="00C02113" w:rsidRDefault="00DD7985" w:rsidP="00DD7985">
            <w:pPr>
              <w:jc w:val="center"/>
            </w:pPr>
          </w:p>
        </w:tc>
        <w:tc>
          <w:tcPr>
            <w:tcW w:w="142" w:type="dxa"/>
            <w:tcBorders>
              <w:top w:val="nil"/>
              <w:left w:val="nil"/>
              <w:bottom w:val="nil"/>
              <w:right w:val="nil"/>
            </w:tcBorders>
            <w:vAlign w:val="bottom"/>
          </w:tcPr>
          <w:p w:rsidR="00DD7985" w:rsidRPr="00C02113" w:rsidRDefault="00DD7985" w:rsidP="00DD7985">
            <w:pPr>
              <w:jc w:val="right"/>
            </w:pPr>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Л.А.Баганина</w:t>
            </w:r>
          </w:p>
        </w:tc>
        <w:tc>
          <w:tcPr>
            <w:tcW w:w="142"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rPr>
          <w:cantSplit/>
        </w:trPr>
        <w:tc>
          <w:tcPr>
            <w:tcW w:w="1985" w:type="dxa"/>
            <w:tcBorders>
              <w:top w:val="nil"/>
              <w:left w:val="nil"/>
              <w:bottom w:val="nil"/>
              <w:right w:val="nil"/>
            </w:tcBorders>
          </w:tcPr>
          <w:p w:rsidR="00DD7985" w:rsidRPr="00C02113" w:rsidRDefault="00DD7985" w:rsidP="00DD7985">
            <w:pPr>
              <w:jc w:val="center"/>
              <w:rPr>
                <w:sz w:val="18"/>
                <w:szCs w:val="18"/>
              </w:rPr>
            </w:pPr>
            <w:r>
              <w:rPr>
                <w:sz w:val="18"/>
                <w:szCs w:val="18"/>
              </w:rPr>
              <w:t xml:space="preserve">             </w:t>
            </w:r>
            <w:r w:rsidRPr="00C02113">
              <w:rPr>
                <w:sz w:val="18"/>
                <w:szCs w:val="18"/>
              </w:rPr>
              <w:t>(при наличии)</w:t>
            </w:r>
          </w:p>
        </w:tc>
        <w:tc>
          <w:tcPr>
            <w:tcW w:w="198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(подпись)</w:t>
            </w:r>
          </w:p>
        </w:tc>
        <w:tc>
          <w:tcPr>
            <w:tcW w:w="14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240"/>
        <w:ind w:right="2835"/>
        <w:rPr>
          <w:b/>
          <w:bCs/>
        </w:rPr>
      </w:pPr>
      <w:r w:rsidRPr="00C02113">
        <w:rPr>
          <w:b/>
          <w:bCs/>
        </w:rPr>
        <w:t xml:space="preserve">Дата выдачи  </w:t>
      </w:r>
      <w:r w:rsidR="002820FF">
        <w:rPr>
          <w:b/>
          <w:bCs/>
        </w:rPr>
        <w:t>22</w:t>
      </w:r>
      <w:r>
        <w:rPr>
          <w:b/>
          <w:bCs/>
        </w:rPr>
        <w:t>.</w:t>
      </w:r>
      <w:r w:rsidR="0079521E">
        <w:rPr>
          <w:b/>
          <w:bCs/>
        </w:rPr>
        <w:t>0</w:t>
      </w:r>
      <w:r w:rsidR="00016430">
        <w:rPr>
          <w:b/>
          <w:bCs/>
        </w:rPr>
        <w:t>5</w:t>
      </w:r>
      <w:r w:rsidR="0079521E">
        <w:rPr>
          <w:b/>
          <w:bCs/>
        </w:rPr>
        <w:t>.2024</w:t>
      </w:r>
      <w:r>
        <w:rPr>
          <w:b/>
          <w:bCs/>
        </w:rPr>
        <w:t>г.</w:t>
      </w:r>
    </w:p>
    <w:p w:rsidR="00DD7985" w:rsidRPr="00C02113" w:rsidRDefault="00DD7985" w:rsidP="00DD7985">
      <w:pPr>
        <w:pBdr>
          <w:top w:val="single" w:sz="4" w:space="1" w:color="auto"/>
        </w:pBdr>
        <w:spacing w:after="180"/>
        <w:ind w:left="1230" w:right="2835"/>
        <w:jc w:val="center"/>
        <w:rPr>
          <w:sz w:val="18"/>
          <w:szCs w:val="18"/>
        </w:rPr>
      </w:pPr>
      <w:r w:rsidRPr="00C02113">
        <w:rPr>
          <w:sz w:val="18"/>
          <w:szCs w:val="18"/>
        </w:rPr>
        <w:t>(ДД.ММ</w:t>
      </w:r>
      <w:proofErr w:type="gramStart"/>
      <w:r w:rsidRPr="00C02113">
        <w:rPr>
          <w:sz w:val="18"/>
          <w:szCs w:val="18"/>
        </w:rPr>
        <w:t>.Г</w:t>
      </w:r>
      <w:proofErr w:type="gramEnd"/>
      <w:r w:rsidRPr="00C02113">
        <w:rPr>
          <w:sz w:val="18"/>
          <w:szCs w:val="18"/>
        </w:rPr>
        <w:t>ГГГ)</w:t>
      </w:r>
    </w:p>
    <w:p w:rsidR="00016430" w:rsidRPr="00016430" w:rsidRDefault="00DD7985" w:rsidP="00DD7985">
      <w:pPr>
        <w:pStyle w:val="a6"/>
        <w:numPr>
          <w:ilvl w:val="2"/>
          <w:numId w:val="3"/>
        </w:numPr>
        <w:autoSpaceDE w:val="0"/>
        <w:adjustRightInd w:val="0"/>
        <w:spacing w:after="0" w:line="252" w:lineRule="auto"/>
        <w:ind w:left="0" w:firstLine="851"/>
        <w:contextualSpacing/>
        <w:jc w:val="both"/>
        <w:rPr>
          <w:rFonts w:ascii="Liberation Serif" w:hAnsi="Liberation Serif" w:cs="Liberation Serif"/>
        </w:rPr>
      </w:pPr>
      <w:r w:rsidRPr="00016430">
        <w:rPr>
          <w:rFonts w:ascii="Times New Roman" w:hAnsi="Times New Roman"/>
          <w:b/>
          <w:bCs/>
          <w:spacing w:val="-1"/>
        </w:rPr>
        <w:t xml:space="preserve">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w:t>
      </w:r>
      <w:proofErr w:type="gramStart"/>
      <w:r w:rsidRPr="00016430">
        <w:rPr>
          <w:rFonts w:ascii="Times New Roman" w:hAnsi="Times New Roman"/>
          <w:b/>
          <w:bCs/>
          <w:spacing w:val="-1"/>
        </w:rPr>
        <w:t>устанавливается</w:t>
      </w:r>
      <w:r w:rsidRPr="00016430">
        <w:rPr>
          <w:spacing w:val="-1"/>
        </w:rPr>
        <w:br/>
      </w:r>
      <w:r w:rsidRPr="00016430">
        <w:rPr>
          <w:rFonts w:ascii="Times New Roman CYR" w:hAnsi="Times New Roman CYR" w:cs="Times New Roman CYR"/>
          <w:u w:val="single"/>
        </w:rPr>
        <w:t>Земельный участок расположен</w:t>
      </w:r>
      <w:proofErr w:type="gramEnd"/>
      <w:r w:rsidRPr="00016430">
        <w:rPr>
          <w:rFonts w:ascii="Times New Roman CYR" w:hAnsi="Times New Roman CYR" w:cs="Times New Roman CYR"/>
          <w:u w:val="single"/>
        </w:rPr>
        <w:t xml:space="preserve"> в территориальной зоне: </w:t>
      </w:r>
      <w:r w:rsidR="00016430">
        <w:rPr>
          <w:rFonts w:ascii="Times New Roman" w:hAnsi="Times New Roman"/>
          <w:sz w:val="24"/>
          <w:szCs w:val="24"/>
          <w:lang w:eastAsia="ru-RU"/>
        </w:rPr>
        <w:t xml:space="preserve">Зона размещения объектов социального и коммунально-бытового назначения </w:t>
      </w:r>
    </w:p>
    <w:p w:rsidR="00DD7985" w:rsidRPr="00016430" w:rsidRDefault="00DD7985" w:rsidP="00DD7985">
      <w:pPr>
        <w:pStyle w:val="a6"/>
        <w:numPr>
          <w:ilvl w:val="2"/>
          <w:numId w:val="3"/>
        </w:numPr>
        <w:autoSpaceDE w:val="0"/>
        <w:adjustRightInd w:val="0"/>
        <w:spacing w:after="0" w:line="252" w:lineRule="auto"/>
        <w:ind w:left="0" w:firstLine="851"/>
        <w:contextualSpacing/>
        <w:jc w:val="both"/>
        <w:rPr>
          <w:rFonts w:ascii="Liberation Serif" w:hAnsi="Liberation Serif" w:cs="Liberation Serif"/>
        </w:rPr>
      </w:pPr>
      <w:r w:rsidRPr="00016430">
        <w:rPr>
          <w:rFonts w:cs="Calibri"/>
        </w:rPr>
        <w:t>Кодовое</w:t>
      </w:r>
      <w:r w:rsidRPr="00016430">
        <w:rPr>
          <w:rFonts w:ascii="Times New Roman CYR" w:hAnsi="Times New Roman CYR" w:cs="Times New Roman CYR"/>
        </w:rPr>
        <w:t xml:space="preserve"> обозначение зоны (индекс) – О</w:t>
      </w:r>
      <w:proofErr w:type="gramStart"/>
      <w:r w:rsidR="00016430" w:rsidRPr="00016430">
        <w:rPr>
          <w:rFonts w:ascii="Times New Roman CYR" w:hAnsi="Times New Roman CYR" w:cs="Times New Roman CYR"/>
        </w:rPr>
        <w:t>2</w:t>
      </w:r>
      <w:proofErr w:type="gramEnd"/>
    </w:p>
    <w:p w:rsidR="00DD7985" w:rsidRDefault="00DD7985" w:rsidP="00DD7985">
      <w:pPr>
        <w:adjustRightInd w:val="0"/>
        <w:rPr>
          <w:rFonts w:ascii="Times New Roman CYR" w:hAnsi="Times New Roman CYR" w:cs="Times New Roman CYR"/>
          <w:sz w:val="22"/>
          <w:szCs w:val="22"/>
        </w:rPr>
      </w:pPr>
      <w:r>
        <w:rPr>
          <w:rFonts w:ascii="Times New Roman CYR" w:hAnsi="Times New Roman CYR" w:cs="Times New Roman CYR"/>
          <w:sz w:val="22"/>
          <w:szCs w:val="22"/>
        </w:rPr>
        <w:t>Установлен градостроительный регламент.</w:t>
      </w:r>
    </w:p>
    <w:p w:rsidR="00DD7985" w:rsidRPr="00C02113" w:rsidRDefault="00DD7985" w:rsidP="00DD7985">
      <w:pPr>
        <w:jc w:val="both"/>
        <w:rPr>
          <w:spacing w:val="-1"/>
        </w:rPr>
      </w:pPr>
    </w:p>
    <w:p w:rsidR="00DD7985" w:rsidRPr="00C02113" w:rsidRDefault="00DD7985" w:rsidP="00DD7985">
      <w:pPr>
        <w:pBdr>
          <w:top w:val="single" w:sz="4" w:space="1" w:color="auto"/>
        </w:pBdr>
        <w:spacing w:after="240"/>
        <w:rPr>
          <w:sz w:val="2"/>
          <w:szCs w:val="2"/>
        </w:rPr>
      </w:pPr>
    </w:p>
    <w:p w:rsidR="00DD7985" w:rsidRPr="00C0635D" w:rsidRDefault="00DD7985" w:rsidP="006B50E9">
      <w:pPr>
        <w:adjustRightInd w:val="0"/>
        <w:jc w:val="both"/>
        <w:rPr>
          <w:rFonts w:ascii="Times New Roman CYR" w:hAnsi="Times New Roman CYR" w:cs="Times New Roman CYR"/>
          <w:b/>
          <w:bCs/>
          <w:sz w:val="22"/>
          <w:szCs w:val="22"/>
          <w:u w:val="single"/>
        </w:rPr>
      </w:pPr>
      <w:r w:rsidRPr="00C02113">
        <w:rPr>
          <w:b/>
          <w:bCs/>
        </w:rPr>
        <w:t>2.1. </w:t>
      </w:r>
      <w:proofErr w:type="gramStart"/>
      <w:r w:rsidRPr="00C02113">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r>
        <w:rPr>
          <w:rFonts w:ascii="Times New Roman CYR" w:hAnsi="Times New Roman CYR" w:cs="Times New Roman CYR"/>
          <w:bCs/>
          <w:sz w:val="22"/>
          <w:szCs w:val="22"/>
        </w:rPr>
        <w:t xml:space="preserve">      </w:t>
      </w:r>
      <w:r w:rsidRPr="00384AF6">
        <w:rPr>
          <w:rFonts w:ascii="Times New Roman CYR" w:hAnsi="Times New Roman CYR" w:cs="Times New Roman CYR"/>
          <w:bCs/>
          <w:sz w:val="22"/>
          <w:szCs w:val="22"/>
        </w:rPr>
        <w:t>Правила землепользования и застройки</w:t>
      </w:r>
      <w:proofErr w:type="gramEnd"/>
      <w:r w:rsidRPr="00384AF6">
        <w:rPr>
          <w:rFonts w:ascii="Times New Roman CYR" w:hAnsi="Times New Roman CYR" w:cs="Times New Roman CYR"/>
          <w:bCs/>
          <w:sz w:val="22"/>
          <w:szCs w:val="22"/>
        </w:rPr>
        <w:t xml:space="preserve"> населенных пунктов муниципального образования </w:t>
      </w:r>
      <w:r w:rsidRPr="00384AF6">
        <w:rPr>
          <w:bCs/>
          <w:sz w:val="22"/>
          <w:szCs w:val="22"/>
        </w:rPr>
        <w:t>«</w:t>
      </w:r>
      <w:r w:rsidRPr="00384AF6">
        <w:rPr>
          <w:rFonts w:ascii="Times New Roman CYR" w:hAnsi="Times New Roman CYR" w:cs="Times New Roman CYR"/>
          <w:bCs/>
          <w:sz w:val="22"/>
          <w:szCs w:val="22"/>
        </w:rPr>
        <w:t xml:space="preserve">Село Енотаевка </w:t>
      </w:r>
      <w:r w:rsidRPr="00384AF6">
        <w:rPr>
          <w:bCs/>
          <w:sz w:val="22"/>
          <w:szCs w:val="22"/>
        </w:rPr>
        <w:t xml:space="preserve">» </w:t>
      </w:r>
      <w:r w:rsidRPr="00384AF6">
        <w:rPr>
          <w:rFonts w:ascii="Times New Roman CYR" w:hAnsi="Times New Roman CYR" w:cs="Times New Roman CYR"/>
          <w:bCs/>
          <w:sz w:val="22"/>
          <w:szCs w:val="22"/>
        </w:rPr>
        <w:t xml:space="preserve">утверждены Решением Совета муниципального образования "Енотаевский район" Астраханской области от 22.12.2017 № 57 </w:t>
      </w:r>
      <w:r w:rsidRPr="00384AF6">
        <w:rPr>
          <w:bCs/>
          <w:sz w:val="22"/>
          <w:szCs w:val="22"/>
        </w:rPr>
        <w:t>«</w:t>
      </w:r>
      <w:r w:rsidRPr="00384AF6">
        <w:rPr>
          <w:rFonts w:ascii="Times New Roman CYR" w:hAnsi="Times New Roman CYR" w:cs="Times New Roman CYR"/>
          <w:bCs/>
          <w:sz w:val="22"/>
          <w:szCs w:val="22"/>
        </w:rPr>
        <w:t xml:space="preserve">Об утверждении правил землепользования и застройки муниципального образования </w:t>
      </w:r>
      <w:r w:rsidRPr="00384AF6">
        <w:rPr>
          <w:bCs/>
          <w:sz w:val="22"/>
          <w:szCs w:val="22"/>
        </w:rPr>
        <w:t>«</w:t>
      </w:r>
      <w:r w:rsidRPr="00384AF6">
        <w:rPr>
          <w:rFonts w:ascii="Times New Roman CYR" w:hAnsi="Times New Roman CYR" w:cs="Times New Roman CYR"/>
          <w:bCs/>
          <w:sz w:val="22"/>
          <w:szCs w:val="22"/>
        </w:rPr>
        <w:t>Село Енотаевка</w:t>
      </w:r>
      <w:r w:rsidRPr="00384AF6">
        <w:rPr>
          <w:bCs/>
          <w:sz w:val="22"/>
          <w:szCs w:val="22"/>
        </w:rPr>
        <w:t xml:space="preserve">» </w:t>
      </w:r>
      <w:r w:rsidRPr="00384AF6">
        <w:rPr>
          <w:rFonts w:ascii="Times New Roman CYR" w:hAnsi="Times New Roman CYR" w:cs="Times New Roman CYR"/>
          <w:bCs/>
          <w:sz w:val="22"/>
          <w:szCs w:val="22"/>
        </w:rPr>
        <w:t>Енотаевского района Астраханской области</w:t>
      </w:r>
    </w:p>
    <w:p w:rsidR="00DD7985" w:rsidRPr="00C02113" w:rsidRDefault="00DD7985" w:rsidP="00DD7985">
      <w:pPr>
        <w:jc w:val="both"/>
      </w:pPr>
    </w:p>
    <w:p w:rsidR="00DD7985" w:rsidRPr="00C02113" w:rsidRDefault="00DD7985" w:rsidP="00DD7985">
      <w:pPr>
        <w:pBdr>
          <w:top w:val="single" w:sz="4" w:space="1" w:color="auto"/>
        </w:pBdr>
        <w:spacing w:after="180"/>
        <w:rPr>
          <w:sz w:val="2"/>
          <w:szCs w:val="2"/>
        </w:rPr>
      </w:pPr>
    </w:p>
    <w:p w:rsidR="00DD7985" w:rsidRPr="00C02113" w:rsidRDefault="00DD7985" w:rsidP="00DD7985">
      <w:pPr>
        <w:rPr>
          <w:b/>
          <w:bCs/>
        </w:rPr>
      </w:pPr>
      <w:r w:rsidRPr="00C02113">
        <w:rPr>
          <w:b/>
          <w:bCs/>
        </w:rPr>
        <w:t>2.2. Информация о видах разрешенного использования земельного участка</w:t>
      </w:r>
    </w:p>
    <w:p w:rsidR="00DD7985" w:rsidRDefault="00DD7985" w:rsidP="00DD7985">
      <w:pPr>
        <w:adjustRightInd w:val="0"/>
        <w:ind w:right="266"/>
        <w:rPr>
          <w:rFonts w:ascii="Times New Roman CYR" w:hAnsi="Times New Roman CYR" w:cs="Times New Roman CYR"/>
          <w:b/>
          <w:bCs/>
        </w:rPr>
      </w:pPr>
      <w:r>
        <w:rPr>
          <w:rFonts w:ascii="Times New Roman CYR" w:hAnsi="Times New Roman CYR" w:cs="Times New Roman CYR"/>
          <w:b/>
          <w:bCs/>
        </w:rPr>
        <w:t>Основные виды разрешенного использования земельных участков и объектов капитального строительства для территориальной зоны О</w:t>
      </w:r>
      <w:proofErr w:type="gramStart"/>
      <w:r w:rsidR="00016430">
        <w:rPr>
          <w:rFonts w:ascii="Times New Roman CYR" w:hAnsi="Times New Roman CYR" w:cs="Times New Roman CYR"/>
          <w:b/>
          <w:bCs/>
        </w:rPr>
        <w:t>2</w:t>
      </w:r>
      <w:proofErr w:type="gramEnd"/>
    </w:p>
    <w:tbl>
      <w:tblPr>
        <w:tblW w:w="0" w:type="auto"/>
        <w:tblInd w:w="-15" w:type="dxa"/>
        <w:tblLayout w:type="fixed"/>
        <w:tblLook w:val="0000"/>
      </w:tblPr>
      <w:tblGrid>
        <w:gridCol w:w="982"/>
        <w:gridCol w:w="1847"/>
        <w:gridCol w:w="4303"/>
        <w:gridCol w:w="2469"/>
      </w:tblGrid>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Код</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Основные виды разрешенного использования земельных участков</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Основные виды разрешенного использования объектов капитального строительства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Вспомогательные виды разрешенного использования объектов капитального строительства</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b/>
                <w:bCs/>
                <w:sz w:val="20"/>
                <w:szCs w:val="20"/>
              </w:rPr>
              <w:t>3.1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Коммунальное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 котельные;</w:t>
            </w:r>
          </w:p>
          <w:p w:rsidR="003B58B4" w:rsidRDefault="003B58B4" w:rsidP="00C948B8">
            <w:r>
              <w:rPr>
                <w:sz w:val="20"/>
                <w:szCs w:val="20"/>
              </w:rPr>
              <w:t>- насосные станции;</w:t>
            </w:r>
          </w:p>
          <w:p w:rsidR="003B58B4" w:rsidRDefault="003B58B4" w:rsidP="00C948B8">
            <w:r>
              <w:rPr>
                <w:sz w:val="20"/>
                <w:szCs w:val="20"/>
              </w:rPr>
              <w:t>- водопровод;</w:t>
            </w:r>
          </w:p>
          <w:p w:rsidR="003B58B4" w:rsidRDefault="003B58B4" w:rsidP="00C948B8">
            <w:r>
              <w:rPr>
                <w:sz w:val="20"/>
                <w:szCs w:val="20"/>
              </w:rPr>
              <w:t>- линии электропередач;</w:t>
            </w:r>
          </w:p>
          <w:p w:rsidR="003B58B4" w:rsidRDefault="003B58B4" w:rsidP="00C948B8">
            <w:r>
              <w:rPr>
                <w:sz w:val="20"/>
                <w:szCs w:val="20"/>
              </w:rPr>
              <w:t>- трансформаторные подстанции;</w:t>
            </w:r>
          </w:p>
          <w:p w:rsidR="003B58B4" w:rsidRDefault="003B58B4" w:rsidP="00C948B8">
            <w:r>
              <w:rPr>
                <w:sz w:val="20"/>
                <w:szCs w:val="20"/>
              </w:rPr>
              <w:t>- газопровод;</w:t>
            </w:r>
          </w:p>
          <w:p w:rsidR="003B58B4" w:rsidRDefault="003B58B4" w:rsidP="00C948B8">
            <w:r>
              <w:rPr>
                <w:sz w:val="20"/>
                <w:szCs w:val="20"/>
              </w:rPr>
              <w:t>- линии связи;</w:t>
            </w:r>
          </w:p>
          <w:p w:rsidR="003B58B4" w:rsidRDefault="003B58B4" w:rsidP="00C948B8">
            <w:r>
              <w:rPr>
                <w:sz w:val="20"/>
                <w:szCs w:val="20"/>
              </w:rPr>
              <w:t>- канализация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 стоянки, гаражи и мастерские для обслуживания уборочной и аварийной техники</w:t>
            </w:r>
            <w:r>
              <w:rPr>
                <w:b/>
                <w:bCs/>
                <w:sz w:val="20"/>
                <w:szCs w:val="20"/>
              </w:rPr>
              <w:t xml:space="preserve"> </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3.2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Социальное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службы занятости населения;</w:t>
            </w:r>
          </w:p>
          <w:p w:rsidR="003B58B4" w:rsidRDefault="003B58B4" w:rsidP="00C948B8">
            <w:pPr>
              <w:ind w:right="266"/>
            </w:pPr>
            <w:r>
              <w:rPr>
                <w:bCs/>
                <w:sz w:val="20"/>
                <w:szCs w:val="20"/>
              </w:rPr>
              <w:t xml:space="preserve">- дома </w:t>
            </w:r>
            <w:proofErr w:type="gramStart"/>
            <w:r>
              <w:rPr>
                <w:bCs/>
                <w:sz w:val="20"/>
                <w:szCs w:val="20"/>
              </w:rPr>
              <w:t>престарелых</w:t>
            </w:r>
            <w:proofErr w:type="gramEnd"/>
            <w:r>
              <w:rPr>
                <w:bCs/>
                <w:sz w:val="20"/>
                <w:szCs w:val="20"/>
              </w:rPr>
              <w:t>;</w:t>
            </w:r>
          </w:p>
          <w:p w:rsidR="003B58B4" w:rsidRDefault="003B58B4" w:rsidP="00C948B8">
            <w:pPr>
              <w:ind w:right="266"/>
            </w:pPr>
            <w:r>
              <w:rPr>
                <w:bCs/>
                <w:sz w:val="20"/>
                <w:szCs w:val="20"/>
              </w:rPr>
              <w:t>- дома ребенка;</w:t>
            </w:r>
          </w:p>
          <w:p w:rsidR="003B58B4" w:rsidRDefault="003B58B4" w:rsidP="00C948B8">
            <w:pPr>
              <w:ind w:right="266"/>
            </w:pPr>
            <w:r>
              <w:rPr>
                <w:bCs/>
                <w:sz w:val="20"/>
                <w:szCs w:val="20"/>
              </w:rPr>
              <w:t>- детские дома;</w:t>
            </w:r>
          </w:p>
          <w:p w:rsidR="003B58B4" w:rsidRDefault="003B58B4" w:rsidP="00C948B8">
            <w:pPr>
              <w:ind w:right="266"/>
            </w:pPr>
            <w:r>
              <w:rPr>
                <w:bCs/>
                <w:sz w:val="20"/>
                <w:szCs w:val="20"/>
              </w:rPr>
              <w:t>- пункты питания малоимущих граждан;</w:t>
            </w:r>
          </w:p>
          <w:p w:rsidR="003B58B4" w:rsidRDefault="003B58B4" w:rsidP="00C948B8">
            <w:pPr>
              <w:ind w:right="266"/>
            </w:pPr>
            <w:r>
              <w:rPr>
                <w:bCs/>
                <w:sz w:val="20"/>
                <w:szCs w:val="20"/>
              </w:rPr>
              <w:lastRenderedPageBreak/>
              <w:t>- пункты ночлега для бездомных граждан;</w:t>
            </w:r>
          </w:p>
          <w:p w:rsidR="003B58B4" w:rsidRDefault="003B58B4" w:rsidP="00C948B8">
            <w:pPr>
              <w:ind w:right="266"/>
            </w:pPr>
            <w:r>
              <w:rPr>
                <w:bCs/>
                <w:sz w:val="20"/>
                <w:szCs w:val="20"/>
              </w:rPr>
              <w:t>- службы психологической и бесплатной юридической помощи;</w:t>
            </w:r>
          </w:p>
          <w:p w:rsidR="003B58B4" w:rsidRDefault="003B58B4" w:rsidP="00C948B8">
            <w:pPr>
              <w:ind w:right="266"/>
            </w:pPr>
            <w:r>
              <w:rPr>
                <w:bCs/>
                <w:sz w:val="20"/>
                <w:szCs w:val="20"/>
              </w:rPr>
              <w:t>-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B58B4" w:rsidRDefault="003B58B4" w:rsidP="00C948B8">
            <w:pPr>
              <w:ind w:right="266"/>
            </w:pPr>
            <w:r>
              <w:rPr>
                <w:bCs/>
                <w:sz w:val="20"/>
                <w:szCs w:val="20"/>
              </w:rPr>
              <w:t>- отделения почты и телеграфа;</w:t>
            </w:r>
          </w:p>
          <w:p w:rsidR="003B58B4" w:rsidRDefault="003B58B4" w:rsidP="00C948B8">
            <w:pPr>
              <w:ind w:right="266"/>
            </w:pPr>
            <w:r>
              <w:rPr>
                <w:bCs/>
                <w:sz w:val="20"/>
                <w:szCs w:val="20"/>
              </w:rPr>
              <w:t>- общественные некоммерческие организации: благотворительные организации, клубы по интересам;</w:t>
            </w:r>
          </w:p>
          <w:p w:rsidR="003B58B4" w:rsidRDefault="003B58B4" w:rsidP="00C948B8">
            <w:pPr>
              <w:ind w:right="266"/>
            </w:pPr>
            <w:r>
              <w:rPr>
                <w:bCs/>
                <w:sz w:val="20"/>
                <w:szCs w:val="20"/>
              </w:rPr>
              <w:t>-Дворец бракосочетаний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lastRenderedPageBreak/>
              <w:t>- размещение стоянок (парковок)</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b/>
                <w:bCs/>
                <w:sz w:val="20"/>
                <w:szCs w:val="20"/>
              </w:rPr>
              <w:lastRenderedPageBreak/>
              <w:t>3.4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Здравоохранение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65"/>
              <w:jc w:val="both"/>
            </w:pPr>
            <w:r>
              <w:rPr>
                <w:sz w:val="20"/>
                <w:szCs w:val="20"/>
              </w:rPr>
              <w:t>- поликлиники;</w:t>
            </w:r>
          </w:p>
          <w:p w:rsidR="003B58B4" w:rsidRDefault="003B58B4" w:rsidP="00C948B8">
            <w:pPr>
              <w:ind w:right="65"/>
              <w:jc w:val="both"/>
            </w:pPr>
            <w:r>
              <w:rPr>
                <w:sz w:val="20"/>
                <w:szCs w:val="20"/>
              </w:rPr>
              <w:t>- фельдшерские пункты;</w:t>
            </w:r>
          </w:p>
          <w:p w:rsidR="003B58B4" w:rsidRDefault="003B58B4" w:rsidP="00C948B8">
            <w:pPr>
              <w:ind w:right="65"/>
              <w:jc w:val="both"/>
            </w:pPr>
            <w:r>
              <w:rPr>
                <w:sz w:val="20"/>
                <w:szCs w:val="20"/>
              </w:rPr>
              <w:t>- пункты здравоохранения;</w:t>
            </w:r>
          </w:p>
          <w:p w:rsidR="003B58B4" w:rsidRDefault="003B58B4" w:rsidP="00C948B8">
            <w:pPr>
              <w:ind w:right="65"/>
              <w:jc w:val="both"/>
            </w:pPr>
            <w:r>
              <w:rPr>
                <w:sz w:val="20"/>
                <w:szCs w:val="20"/>
              </w:rPr>
              <w:t>- центры матери и ребенка;</w:t>
            </w:r>
          </w:p>
          <w:p w:rsidR="003B58B4" w:rsidRDefault="003B58B4" w:rsidP="00C948B8">
            <w:pPr>
              <w:ind w:right="65"/>
              <w:jc w:val="both"/>
            </w:pPr>
            <w:r>
              <w:rPr>
                <w:sz w:val="20"/>
                <w:szCs w:val="20"/>
              </w:rPr>
              <w:t>- диагностические центры;</w:t>
            </w:r>
          </w:p>
          <w:p w:rsidR="003B58B4" w:rsidRDefault="003B58B4" w:rsidP="00C948B8">
            <w:pPr>
              <w:ind w:right="65"/>
              <w:jc w:val="both"/>
            </w:pPr>
            <w:r>
              <w:rPr>
                <w:sz w:val="20"/>
                <w:szCs w:val="20"/>
              </w:rPr>
              <w:t>- молочные кухни;</w:t>
            </w:r>
          </w:p>
          <w:p w:rsidR="003B58B4" w:rsidRDefault="003B58B4" w:rsidP="00C948B8">
            <w:pPr>
              <w:ind w:right="65"/>
              <w:jc w:val="both"/>
            </w:pPr>
            <w:r>
              <w:rPr>
                <w:sz w:val="20"/>
                <w:szCs w:val="20"/>
              </w:rPr>
              <w:t>- станции донорства крови;</w:t>
            </w:r>
          </w:p>
          <w:p w:rsidR="003B58B4" w:rsidRDefault="003B58B4" w:rsidP="00C948B8">
            <w:pPr>
              <w:ind w:right="65"/>
              <w:jc w:val="both"/>
            </w:pPr>
            <w:r>
              <w:rPr>
                <w:sz w:val="20"/>
                <w:szCs w:val="20"/>
              </w:rPr>
              <w:t>- клинические лаборатории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 размещение стоянок (парковок)</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b/>
                <w:bCs/>
                <w:sz w:val="20"/>
                <w:szCs w:val="20"/>
              </w:rPr>
              <w:t>3.5.1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Дошкольное, начальное и среднее общее образование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65"/>
              <w:jc w:val="both"/>
            </w:pPr>
            <w:r>
              <w:rPr>
                <w:sz w:val="20"/>
                <w:szCs w:val="20"/>
              </w:rPr>
              <w:t>- детские ясли;</w:t>
            </w:r>
          </w:p>
          <w:p w:rsidR="003B58B4" w:rsidRDefault="003B58B4" w:rsidP="00C948B8">
            <w:pPr>
              <w:ind w:right="65"/>
              <w:jc w:val="both"/>
            </w:pPr>
            <w:r>
              <w:rPr>
                <w:sz w:val="20"/>
                <w:szCs w:val="20"/>
              </w:rPr>
              <w:t>- детские сады;</w:t>
            </w:r>
          </w:p>
          <w:p w:rsidR="003B58B4" w:rsidRDefault="003B58B4" w:rsidP="00C948B8">
            <w:pPr>
              <w:ind w:right="65"/>
              <w:jc w:val="both"/>
            </w:pPr>
            <w:r>
              <w:rPr>
                <w:sz w:val="20"/>
                <w:szCs w:val="20"/>
              </w:rPr>
              <w:t>- школы, лицеи, гимназии;</w:t>
            </w:r>
          </w:p>
          <w:p w:rsidR="003B58B4" w:rsidRDefault="003B58B4" w:rsidP="00C948B8">
            <w:pPr>
              <w:ind w:right="65"/>
              <w:jc w:val="both"/>
            </w:pPr>
            <w:r>
              <w:rPr>
                <w:sz w:val="20"/>
                <w:szCs w:val="20"/>
              </w:rPr>
              <w:t>-  художественные, музыкальные школы;</w:t>
            </w:r>
          </w:p>
          <w:p w:rsidR="003B58B4" w:rsidRDefault="003B58B4" w:rsidP="00C948B8">
            <w:pPr>
              <w:ind w:right="65"/>
              <w:jc w:val="both"/>
            </w:pPr>
            <w:r>
              <w:rPr>
                <w:sz w:val="20"/>
                <w:szCs w:val="20"/>
              </w:rPr>
              <w:t>- образовательные кружки и иные организации, осуществляющие деятельность по воспитанию, образованию и просвещению</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 размещение стоянок (парковок)</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3.6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Культурное развитие*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музеи;</w:t>
            </w:r>
          </w:p>
          <w:p w:rsidR="003B58B4" w:rsidRDefault="003B58B4" w:rsidP="00C948B8">
            <w:pPr>
              <w:ind w:right="266"/>
            </w:pPr>
            <w:r>
              <w:rPr>
                <w:bCs/>
                <w:sz w:val="20"/>
                <w:szCs w:val="20"/>
              </w:rPr>
              <w:t>- выставочные залы;</w:t>
            </w:r>
          </w:p>
          <w:p w:rsidR="003B58B4" w:rsidRDefault="003B58B4" w:rsidP="00C948B8">
            <w:pPr>
              <w:ind w:right="266"/>
            </w:pPr>
            <w:r>
              <w:rPr>
                <w:bCs/>
                <w:sz w:val="20"/>
                <w:szCs w:val="20"/>
              </w:rPr>
              <w:t>- художественные галереи;</w:t>
            </w:r>
          </w:p>
          <w:p w:rsidR="003B58B4" w:rsidRDefault="003B58B4" w:rsidP="00C948B8">
            <w:pPr>
              <w:ind w:right="266"/>
            </w:pPr>
            <w:r>
              <w:rPr>
                <w:bCs/>
                <w:sz w:val="20"/>
                <w:szCs w:val="20"/>
              </w:rPr>
              <w:t>- дома культуры;</w:t>
            </w:r>
          </w:p>
          <w:p w:rsidR="003B58B4" w:rsidRDefault="003B58B4" w:rsidP="00C948B8">
            <w:pPr>
              <w:ind w:right="266"/>
            </w:pPr>
            <w:r>
              <w:rPr>
                <w:bCs/>
                <w:sz w:val="20"/>
                <w:szCs w:val="20"/>
              </w:rPr>
              <w:t>- библиотеки;</w:t>
            </w:r>
          </w:p>
          <w:p w:rsidR="003B58B4" w:rsidRDefault="003B58B4" w:rsidP="00C948B8">
            <w:pPr>
              <w:ind w:right="266"/>
            </w:pPr>
            <w:r>
              <w:rPr>
                <w:bCs/>
                <w:sz w:val="20"/>
                <w:szCs w:val="20"/>
              </w:rPr>
              <w:t>- кинотеатры и кинозалы;</w:t>
            </w:r>
          </w:p>
          <w:p w:rsidR="003B58B4" w:rsidRDefault="003B58B4" w:rsidP="00C948B8">
            <w:pPr>
              <w:ind w:right="266"/>
            </w:pPr>
            <w:r>
              <w:rPr>
                <w:bCs/>
                <w:sz w:val="20"/>
                <w:szCs w:val="20"/>
              </w:rPr>
              <w:t>- театры;</w:t>
            </w:r>
          </w:p>
          <w:p w:rsidR="003B58B4" w:rsidRDefault="003B58B4" w:rsidP="00C948B8">
            <w:pPr>
              <w:ind w:right="266"/>
            </w:pPr>
            <w:r>
              <w:rPr>
                <w:bCs/>
                <w:sz w:val="20"/>
                <w:szCs w:val="20"/>
              </w:rPr>
              <w:t>- филармонии;</w:t>
            </w:r>
          </w:p>
          <w:p w:rsidR="003B58B4" w:rsidRDefault="003B58B4" w:rsidP="00C948B8">
            <w:pPr>
              <w:ind w:right="266"/>
            </w:pPr>
            <w:r>
              <w:rPr>
                <w:bCs/>
                <w:sz w:val="20"/>
                <w:szCs w:val="20"/>
              </w:rPr>
              <w:t>- планетарии;</w:t>
            </w:r>
          </w:p>
          <w:p w:rsidR="003B58B4" w:rsidRDefault="003B58B4" w:rsidP="00C948B8">
            <w:pPr>
              <w:ind w:right="266"/>
            </w:pPr>
            <w:r>
              <w:rPr>
                <w:bCs/>
                <w:sz w:val="20"/>
                <w:szCs w:val="20"/>
              </w:rPr>
              <w:t>- сооружения цирка, зверинца, зоопарка, океанариума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площадки для празднеств и гуляний;</w:t>
            </w:r>
          </w:p>
          <w:p w:rsidR="003B58B4" w:rsidRDefault="003B58B4" w:rsidP="00C948B8">
            <w:pPr>
              <w:ind w:right="266"/>
            </w:pPr>
            <w:r>
              <w:rPr>
                <w:bCs/>
                <w:sz w:val="20"/>
                <w:szCs w:val="20"/>
              </w:rPr>
              <w:t>- размещение стоянок (парковок)</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3.8</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Общественное управление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xml:space="preserve">- здания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3B58B4" w:rsidRDefault="003B58B4" w:rsidP="00C948B8">
            <w:pPr>
              <w:ind w:right="266"/>
            </w:pPr>
            <w:r>
              <w:rPr>
                <w:bCs/>
                <w:sz w:val="20"/>
                <w:szCs w:val="20"/>
              </w:rPr>
              <w:t>- здания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3B58B4" w:rsidRDefault="003B58B4" w:rsidP="00C948B8">
            <w:pPr>
              <w:ind w:right="266"/>
            </w:pPr>
            <w:r>
              <w:rPr>
                <w:bCs/>
                <w:sz w:val="20"/>
                <w:szCs w:val="20"/>
              </w:rPr>
              <w:t>здания для размещения дипломатических представительства иностранных государств и консульских учреждений в Российской Федерации;</w:t>
            </w:r>
          </w:p>
          <w:p w:rsidR="003B58B4" w:rsidRDefault="003B58B4" w:rsidP="00C948B8">
            <w:pPr>
              <w:ind w:right="266"/>
            </w:pPr>
            <w:r>
              <w:rPr>
                <w:bCs/>
                <w:sz w:val="20"/>
                <w:szCs w:val="20"/>
              </w:rPr>
              <w:t>- отделения, участковые пункты полиции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размещение стоянок (парковок);</w:t>
            </w:r>
          </w:p>
          <w:p w:rsidR="003B58B4" w:rsidRDefault="003B58B4" w:rsidP="00C948B8">
            <w:pPr>
              <w:ind w:right="266"/>
            </w:pPr>
            <w:r>
              <w:rPr>
                <w:bCs/>
                <w:sz w:val="20"/>
                <w:szCs w:val="20"/>
              </w:rPr>
              <w:t>- объекты пожарной охраны</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3.9</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sz w:val="20"/>
                <w:szCs w:val="20"/>
              </w:rPr>
              <w:t>Обеспечение научной деятельности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sz w:val="20"/>
                <w:szCs w:val="20"/>
              </w:rPr>
              <w:t>- научно-исследовательские институты;</w:t>
            </w:r>
          </w:p>
          <w:p w:rsidR="003B58B4" w:rsidRDefault="003B58B4" w:rsidP="00C948B8">
            <w:pPr>
              <w:ind w:right="266"/>
            </w:pPr>
            <w:r>
              <w:rPr>
                <w:sz w:val="20"/>
                <w:szCs w:val="20"/>
              </w:rPr>
              <w:t>- проектные институты;</w:t>
            </w:r>
          </w:p>
          <w:p w:rsidR="003B58B4" w:rsidRDefault="003B58B4" w:rsidP="00C948B8">
            <w:pPr>
              <w:ind w:right="266"/>
            </w:pPr>
            <w:r>
              <w:rPr>
                <w:sz w:val="20"/>
                <w:szCs w:val="20"/>
              </w:rPr>
              <w:t>- научные центры;</w:t>
            </w:r>
          </w:p>
          <w:p w:rsidR="003B58B4" w:rsidRDefault="003B58B4" w:rsidP="00C948B8">
            <w:pPr>
              <w:ind w:right="266"/>
            </w:pPr>
            <w:r>
              <w:rPr>
                <w:sz w:val="20"/>
                <w:szCs w:val="20"/>
              </w:rPr>
              <w:t xml:space="preserve">- опытно-конструкторские центры; </w:t>
            </w:r>
          </w:p>
          <w:p w:rsidR="003B58B4" w:rsidRDefault="003B58B4" w:rsidP="00C948B8">
            <w:pPr>
              <w:ind w:right="266"/>
            </w:pPr>
            <w:r>
              <w:rPr>
                <w:sz w:val="20"/>
                <w:szCs w:val="20"/>
              </w:rPr>
              <w:t>- государственные академии наук</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snapToGrid w:val="0"/>
              <w:ind w:right="266"/>
              <w:rPr>
                <w:sz w:val="20"/>
                <w:szCs w:val="20"/>
              </w:rPr>
            </w:pPr>
          </w:p>
          <w:p w:rsidR="003B58B4" w:rsidRDefault="003B58B4" w:rsidP="00C948B8">
            <w:pPr>
              <w:ind w:right="266"/>
              <w:rPr>
                <w:sz w:val="20"/>
                <w:szCs w:val="20"/>
              </w:rPr>
            </w:pPr>
          </w:p>
          <w:p w:rsidR="003B58B4" w:rsidRDefault="003B58B4" w:rsidP="00C948B8">
            <w:pPr>
              <w:ind w:right="266"/>
            </w:pPr>
            <w:r>
              <w:rPr>
                <w:sz w:val="20"/>
                <w:szCs w:val="20"/>
              </w:rPr>
              <w:t>-</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3.10.1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Амбулаторное ветеринарное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65"/>
              <w:jc w:val="both"/>
            </w:pPr>
            <w:r>
              <w:rPr>
                <w:sz w:val="20"/>
                <w:szCs w:val="20"/>
              </w:rPr>
              <w:t>- ветеринарные клиники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 размещение стоянок (парковок)</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4.1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Деловое управление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издательства и редакционные офисы;</w:t>
            </w:r>
          </w:p>
          <w:p w:rsidR="003B58B4" w:rsidRDefault="003B58B4" w:rsidP="00C948B8">
            <w:pPr>
              <w:ind w:right="266"/>
            </w:pPr>
            <w:r>
              <w:rPr>
                <w:bCs/>
                <w:sz w:val="20"/>
                <w:szCs w:val="20"/>
              </w:rPr>
              <w:t>- туристические агентства;</w:t>
            </w:r>
          </w:p>
          <w:p w:rsidR="003B58B4" w:rsidRDefault="003B58B4" w:rsidP="00C948B8">
            <w:pPr>
              <w:ind w:right="266"/>
            </w:pPr>
            <w:r>
              <w:rPr>
                <w:bCs/>
                <w:sz w:val="20"/>
                <w:szCs w:val="20"/>
              </w:rPr>
              <w:t xml:space="preserve">- рекламные </w:t>
            </w:r>
            <w:proofErr w:type="spellStart"/>
            <w:r>
              <w:rPr>
                <w:bCs/>
                <w:sz w:val="20"/>
                <w:szCs w:val="20"/>
              </w:rPr>
              <w:t>агентсва</w:t>
            </w:r>
            <w:proofErr w:type="spellEnd"/>
            <w:r>
              <w:rPr>
                <w:bCs/>
                <w:sz w:val="20"/>
                <w:szCs w:val="20"/>
              </w:rPr>
              <w:t>;</w:t>
            </w:r>
          </w:p>
          <w:p w:rsidR="003B58B4" w:rsidRDefault="003B58B4" w:rsidP="00C948B8">
            <w:pPr>
              <w:ind w:right="266"/>
            </w:pPr>
            <w:r>
              <w:rPr>
                <w:bCs/>
                <w:sz w:val="20"/>
                <w:szCs w:val="20"/>
              </w:rPr>
              <w:t>- телевизионные и радиостудии;</w:t>
            </w:r>
          </w:p>
          <w:p w:rsidR="003B58B4" w:rsidRDefault="003B58B4" w:rsidP="00C948B8">
            <w:pPr>
              <w:ind w:right="266"/>
            </w:pPr>
            <w:r>
              <w:rPr>
                <w:bCs/>
                <w:sz w:val="20"/>
                <w:szCs w:val="20"/>
              </w:rPr>
              <w:lastRenderedPageBreak/>
              <w:t>- фирмы по предоставлению услуг сотовой связи;</w:t>
            </w:r>
          </w:p>
          <w:p w:rsidR="003B58B4" w:rsidRDefault="003B58B4" w:rsidP="00C948B8">
            <w:pPr>
              <w:ind w:right="266"/>
            </w:pPr>
            <w:r>
              <w:rPr>
                <w:bCs/>
                <w:sz w:val="20"/>
                <w:szCs w:val="20"/>
              </w:rPr>
              <w:t>- фотосалоны;</w:t>
            </w:r>
          </w:p>
          <w:p w:rsidR="003B58B4" w:rsidRDefault="003B58B4" w:rsidP="00C948B8">
            <w:pPr>
              <w:ind w:right="266"/>
            </w:pPr>
            <w:r>
              <w:rPr>
                <w:bCs/>
                <w:sz w:val="20"/>
                <w:szCs w:val="20"/>
              </w:rPr>
              <w:t>- центры по предоставлению полиграфических услуг;</w:t>
            </w:r>
          </w:p>
          <w:p w:rsidR="003B58B4" w:rsidRDefault="003B58B4" w:rsidP="00C948B8">
            <w:pPr>
              <w:ind w:right="266"/>
            </w:pPr>
            <w:r>
              <w:rPr>
                <w:bCs/>
                <w:sz w:val="20"/>
                <w:szCs w:val="20"/>
              </w:rPr>
              <w:t>- информационные, компьютерные центры;</w:t>
            </w:r>
          </w:p>
          <w:p w:rsidR="003B58B4" w:rsidRDefault="003B58B4" w:rsidP="00C948B8">
            <w:pPr>
              <w:ind w:right="266"/>
            </w:pPr>
            <w:r>
              <w:rPr>
                <w:bCs/>
                <w:sz w:val="20"/>
                <w:szCs w:val="20"/>
              </w:rPr>
              <w:t>- офисы, конторы, административные службы</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lastRenderedPageBreak/>
              <w:t>- размещение стоянок (парковок)</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lastRenderedPageBreak/>
              <w:t>4.4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xml:space="preserve">Магазины </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xml:space="preserve">- объекты капитального строительства, предназначенные для продажи товаров, торговая площадь которых составляет </w:t>
            </w:r>
            <w:proofErr w:type="gramStart"/>
            <w:r>
              <w:rPr>
                <w:bCs/>
                <w:sz w:val="20"/>
                <w:szCs w:val="20"/>
              </w:rPr>
              <w:t>до</w:t>
            </w:r>
            <w:proofErr w:type="gramEnd"/>
            <w:r>
              <w:rPr>
                <w:bCs/>
                <w:sz w:val="20"/>
                <w:szCs w:val="20"/>
              </w:rPr>
              <w:t xml:space="preserve"> </w:t>
            </w:r>
          </w:p>
          <w:p w:rsidR="003B58B4" w:rsidRDefault="003B58B4" w:rsidP="00C948B8">
            <w:pPr>
              <w:ind w:right="266"/>
            </w:pPr>
            <w:r>
              <w:rPr>
                <w:bCs/>
                <w:sz w:val="20"/>
                <w:szCs w:val="20"/>
                <w:shd w:val="clear" w:color="auto" w:fill="FFFFFF"/>
              </w:rPr>
              <w:t>5000 кв</w:t>
            </w:r>
            <w:r>
              <w:rPr>
                <w:bCs/>
                <w:sz w:val="20"/>
                <w:szCs w:val="20"/>
              </w:rPr>
              <w:t>. м;</w:t>
            </w:r>
          </w:p>
          <w:p w:rsidR="003B58B4" w:rsidRDefault="003B58B4" w:rsidP="00C948B8">
            <w:pPr>
              <w:ind w:right="266"/>
            </w:pPr>
            <w:r>
              <w:rPr>
                <w:bCs/>
                <w:sz w:val="20"/>
                <w:szCs w:val="20"/>
              </w:rPr>
              <w:t>- аптеки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размещение стоянок (парковок)</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4.6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Общественное питание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рестораны;</w:t>
            </w:r>
          </w:p>
          <w:p w:rsidR="003B58B4" w:rsidRDefault="003B58B4" w:rsidP="00C948B8">
            <w:pPr>
              <w:ind w:right="266"/>
            </w:pPr>
            <w:r>
              <w:rPr>
                <w:bCs/>
                <w:sz w:val="20"/>
                <w:szCs w:val="20"/>
              </w:rPr>
              <w:t>- кафе;</w:t>
            </w:r>
          </w:p>
          <w:p w:rsidR="003B58B4" w:rsidRDefault="003B58B4" w:rsidP="00C948B8">
            <w:pPr>
              <w:ind w:right="266"/>
            </w:pPr>
            <w:r>
              <w:rPr>
                <w:bCs/>
                <w:sz w:val="20"/>
                <w:szCs w:val="20"/>
              </w:rPr>
              <w:t>- столовые;</w:t>
            </w:r>
          </w:p>
          <w:p w:rsidR="003B58B4" w:rsidRDefault="003B58B4" w:rsidP="00C948B8">
            <w:pPr>
              <w:ind w:right="266"/>
            </w:pPr>
            <w:r>
              <w:rPr>
                <w:bCs/>
                <w:sz w:val="20"/>
                <w:szCs w:val="20"/>
              </w:rPr>
              <w:t>- закусочные;</w:t>
            </w:r>
          </w:p>
          <w:p w:rsidR="003B58B4" w:rsidRDefault="003B58B4" w:rsidP="00C948B8">
            <w:pPr>
              <w:ind w:right="266"/>
            </w:pPr>
            <w:r>
              <w:rPr>
                <w:bCs/>
                <w:sz w:val="20"/>
                <w:szCs w:val="20"/>
              </w:rPr>
              <w:t>- бары</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размещение стоянок (парковок)</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4.7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Гостиничное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65"/>
              <w:jc w:val="both"/>
            </w:pPr>
            <w:r>
              <w:rPr>
                <w:sz w:val="20"/>
                <w:szCs w:val="20"/>
              </w:rPr>
              <w:t>- 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 размещение стоянок (парковок)</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4.9.1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sz w:val="20"/>
                <w:szCs w:val="20"/>
              </w:rPr>
              <w:t>Объекты дорожного сервиса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jc w:val="both"/>
            </w:pPr>
            <w:r>
              <w:rPr>
                <w:sz w:val="20"/>
                <w:szCs w:val="20"/>
              </w:rPr>
              <w:t>- автозаправочные станции (бензиновые, газовые);</w:t>
            </w:r>
          </w:p>
          <w:p w:rsidR="003B58B4" w:rsidRDefault="003B58B4" w:rsidP="00C948B8">
            <w:pPr>
              <w:ind w:right="266"/>
              <w:jc w:val="both"/>
            </w:pPr>
            <w:r>
              <w:rPr>
                <w:sz w:val="20"/>
                <w:szCs w:val="20"/>
              </w:rPr>
              <w:t>- магазины сопутствующей торговли, здания для организации общественного питания в качестве объектов придорожного сервиса;</w:t>
            </w:r>
          </w:p>
          <w:p w:rsidR="003B58B4" w:rsidRDefault="003B58B4" w:rsidP="00C948B8">
            <w:pPr>
              <w:ind w:right="266"/>
              <w:jc w:val="both"/>
            </w:pPr>
            <w:r>
              <w:rPr>
                <w:sz w:val="20"/>
                <w:szCs w:val="20"/>
              </w:rPr>
              <w:t>- здания для предоставления гостиничных услуг в качестве придорожного сервиса;</w:t>
            </w:r>
          </w:p>
          <w:p w:rsidR="003B58B4" w:rsidRDefault="003B58B4" w:rsidP="00C948B8">
            <w:pPr>
              <w:ind w:right="266"/>
              <w:jc w:val="both"/>
            </w:pPr>
            <w:r>
              <w:rPr>
                <w:sz w:val="20"/>
                <w:szCs w:val="20"/>
              </w:rPr>
              <w:t>- автомобильные мойки;</w:t>
            </w:r>
          </w:p>
          <w:p w:rsidR="003B58B4" w:rsidRDefault="003B58B4" w:rsidP="00C948B8">
            <w:pPr>
              <w:ind w:right="266"/>
              <w:jc w:val="both"/>
            </w:pPr>
            <w:r>
              <w:rPr>
                <w:sz w:val="20"/>
                <w:szCs w:val="20"/>
              </w:rPr>
              <w:t xml:space="preserve">- станции технического обслуживания </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w:t>
            </w:r>
          </w:p>
        </w:tc>
      </w:tr>
      <w:tr w:rsidR="003B58B4"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Спорт</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спортивные клубы;</w:t>
            </w:r>
          </w:p>
          <w:p w:rsidR="003B58B4" w:rsidRDefault="003B58B4" w:rsidP="00C948B8">
            <w:pPr>
              <w:ind w:right="266"/>
            </w:pPr>
            <w:r>
              <w:rPr>
                <w:bCs/>
                <w:sz w:val="20"/>
                <w:szCs w:val="20"/>
              </w:rPr>
              <w:t>- спортивные залы;</w:t>
            </w:r>
          </w:p>
          <w:p w:rsidR="003B58B4" w:rsidRDefault="003B58B4" w:rsidP="00C948B8">
            <w:pPr>
              <w:ind w:right="266"/>
            </w:pPr>
            <w:r>
              <w:rPr>
                <w:bCs/>
                <w:sz w:val="20"/>
                <w:szCs w:val="20"/>
              </w:rPr>
              <w:t>- универсальные спортивные и зрелищные залы или комплексы (с трибунами);</w:t>
            </w:r>
          </w:p>
          <w:p w:rsidR="003B58B4" w:rsidRDefault="003B58B4" w:rsidP="00C948B8">
            <w:pPr>
              <w:ind w:right="266"/>
            </w:pPr>
            <w:r>
              <w:rPr>
                <w:bCs/>
                <w:sz w:val="20"/>
                <w:szCs w:val="20"/>
              </w:rPr>
              <w:t>- стадионы;</w:t>
            </w:r>
          </w:p>
          <w:p w:rsidR="003B58B4" w:rsidRDefault="003B58B4" w:rsidP="00C948B8">
            <w:pPr>
              <w:ind w:right="266"/>
            </w:pPr>
            <w:r>
              <w:rPr>
                <w:bCs/>
                <w:sz w:val="20"/>
                <w:szCs w:val="20"/>
              </w:rPr>
              <w:t>- бассейны;</w:t>
            </w:r>
          </w:p>
          <w:p w:rsidR="003B58B4" w:rsidRDefault="003B58B4" w:rsidP="00C948B8">
            <w:pPr>
              <w:ind w:right="266"/>
            </w:pPr>
            <w:r>
              <w:rPr>
                <w:bCs/>
                <w:sz w:val="20"/>
                <w:szCs w:val="20"/>
              </w:rPr>
              <w:t xml:space="preserve">- площадки для занятия спортом; </w:t>
            </w:r>
          </w:p>
          <w:p w:rsidR="003B58B4" w:rsidRDefault="003B58B4" w:rsidP="00C948B8">
            <w:pPr>
              <w:ind w:right="266"/>
            </w:pPr>
            <w:r>
              <w:rPr>
                <w:bCs/>
                <w:sz w:val="20"/>
                <w:szCs w:val="20"/>
              </w:rPr>
              <w:t xml:space="preserve">-  теннисные корты; </w:t>
            </w:r>
          </w:p>
          <w:p w:rsidR="003B58B4" w:rsidRDefault="003B58B4" w:rsidP="00C948B8">
            <w:pPr>
              <w:ind w:right="266"/>
            </w:pPr>
            <w:r>
              <w:rPr>
                <w:bCs/>
                <w:sz w:val="20"/>
                <w:szCs w:val="20"/>
              </w:rPr>
              <w:t>- поля для спортивной игры;</w:t>
            </w:r>
          </w:p>
          <w:p w:rsidR="003B58B4" w:rsidRDefault="003B58B4" w:rsidP="00C948B8">
            <w:pPr>
              <w:ind w:right="266"/>
            </w:pPr>
            <w:r>
              <w:rPr>
                <w:bCs/>
                <w:sz w:val="20"/>
                <w:szCs w:val="20"/>
              </w:rPr>
              <w:t>- автодромы;</w:t>
            </w:r>
          </w:p>
          <w:p w:rsidR="003B58B4" w:rsidRDefault="003B58B4" w:rsidP="00C948B8">
            <w:pPr>
              <w:ind w:right="266"/>
            </w:pPr>
            <w:r>
              <w:rPr>
                <w:bCs/>
                <w:sz w:val="20"/>
                <w:szCs w:val="20"/>
              </w:rPr>
              <w:t xml:space="preserve">- мотодромы; </w:t>
            </w:r>
          </w:p>
          <w:p w:rsidR="003B58B4" w:rsidRDefault="003B58B4" w:rsidP="00C948B8">
            <w:pPr>
              <w:ind w:right="266"/>
            </w:pPr>
            <w:r>
              <w:rPr>
                <w:bCs/>
                <w:sz w:val="20"/>
                <w:szCs w:val="20"/>
              </w:rPr>
              <w:t xml:space="preserve">- </w:t>
            </w:r>
            <w:proofErr w:type="spellStart"/>
            <w:r>
              <w:rPr>
                <w:bCs/>
                <w:sz w:val="20"/>
                <w:szCs w:val="20"/>
              </w:rPr>
              <w:t>картодромы</w:t>
            </w:r>
            <w:proofErr w:type="spellEnd"/>
            <w:r>
              <w:rPr>
                <w:bCs/>
                <w:sz w:val="20"/>
                <w:szCs w:val="20"/>
              </w:rPr>
              <w:t>;</w:t>
            </w:r>
          </w:p>
          <w:p w:rsidR="003B58B4" w:rsidRDefault="003B58B4" w:rsidP="00C948B8">
            <w:pPr>
              <w:ind w:right="266"/>
            </w:pPr>
            <w:r>
              <w:rPr>
                <w:bCs/>
                <w:sz w:val="20"/>
                <w:szCs w:val="20"/>
              </w:rPr>
              <w:t>- трамплины;</w:t>
            </w:r>
          </w:p>
          <w:p w:rsidR="003B58B4" w:rsidRDefault="003B58B4" w:rsidP="00C948B8">
            <w:pPr>
              <w:ind w:right="266"/>
            </w:pPr>
            <w:r>
              <w:rPr>
                <w:bCs/>
                <w:sz w:val="20"/>
                <w:szCs w:val="20"/>
              </w:rPr>
              <w:t>- велотреки;</w:t>
            </w:r>
          </w:p>
          <w:p w:rsidR="003B58B4" w:rsidRDefault="003B58B4" w:rsidP="00C948B8">
            <w:pPr>
              <w:ind w:right="266"/>
            </w:pPr>
            <w:r>
              <w:rPr>
                <w:bCs/>
                <w:sz w:val="20"/>
                <w:szCs w:val="20"/>
              </w:rPr>
              <w:t xml:space="preserve">- трассы и спортивные стрельбища; </w:t>
            </w:r>
          </w:p>
          <w:p w:rsidR="003B58B4" w:rsidRDefault="003B58B4" w:rsidP="00C948B8">
            <w:pPr>
              <w:ind w:right="266"/>
            </w:pPr>
            <w:r>
              <w:rPr>
                <w:bCs/>
                <w:sz w:val="20"/>
                <w:szCs w:val="20"/>
              </w:rPr>
              <w:t xml:space="preserve">- причалы и сооружения, необходимые для водных видов спорта; </w:t>
            </w:r>
          </w:p>
          <w:p w:rsidR="003B58B4" w:rsidRDefault="003B58B4" w:rsidP="00C948B8">
            <w:pPr>
              <w:ind w:right="266"/>
            </w:pPr>
            <w:r>
              <w:rPr>
                <w:bCs/>
                <w:sz w:val="20"/>
                <w:szCs w:val="20"/>
              </w:rPr>
              <w:t>- спортивные базы и лагеря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размещение стоянок (парковок);</w:t>
            </w:r>
          </w:p>
          <w:p w:rsidR="003B58B4" w:rsidRDefault="003B58B4" w:rsidP="00C948B8">
            <w:pPr>
              <w:ind w:right="266"/>
            </w:pPr>
            <w:r>
              <w:rPr>
                <w:bCs/>
                <w:sz w:val="20"/>
                <w:szCs w:val="20"/>
              </w:rPr>
              <w:t>- сооружения для хранения соответствующего инвентаря</w:t>
            </w:r>
          </w:p>
        </w:tc>
      </w:tr>
      <w:tr w:rsidR="003B58B4" w:rsidTr="004B3B0E">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b/>
                <w:bCs/>
                <w:sz w:val="20"/>
                <w:szCs w:val="20"/>
              </w:rPr>
              <w:t>12.0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8B4" w:rsidRDefault="003B58B4" w:rsidP="00C948B8">
            <w:r>
              <w:rPr>
                <w:color w:val="000000"/>
                <w:sz w:val="20"/>
                <w:szCs w:val="20"/>
              </w:rPr>
              <w:t>Земельные участки (территории) общего пользования</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jc w:val="both"/>
            </w:pPr>
            <w:r>
              <w:rPr>
                <w:color w:val="000000"/>
                <w:sz w:val="20"/>
                <w:szCs w:val="20"/>
              </w:rPr>
              <w:t xml:space="preserve">- набережные; </w:t>
            </w:r>
          </w:p>
          <w:p w:rsidR="003B58B4" w:rsidRDefault="003B58B4" w:rsidP="00C948B8">
            <w:pPr>
              <w:jc w:val="both"/>
            </w:pPr>
            <w:r>
              <w:rPr>
                <w:color w:val="000000"/>
                <w:sz w:val="20"/>
                <w:szCs w:val="20"/>
              </w:rPr>
              <w:t>- аллеи;</w:t>
            </w:r>
          </w:p>
          <w:p w:rsidR="003B58B4" w:rsidRDefault="003B58B4" w:rsidP="00C948B8">
            <w:pPr>
              <w:jc w:val="both"/>
            </w:pPr>
            <w:r>
              <w:rPr>
                <w:color w:val="000000"/>
                <w:sz w:val="20"/>
                <w:szCs w:val="20"/>
              </w:rPr>
              <w:t>- скверы;</w:t>
            </w:r>
          </w:p>
          <w:p w:rsidR="003B58B4" w:rsidRDefault="003B58B4" w:rsidP="00C948B8">
            <w:pPr>
              <w:jc w:val="both"/>
            </w:pPr>
            <w:r>
              <w:rPr>
                <w:color w:val="000000"/>
                <w:sz w:val="20"/>
                <w:szCs w:val="20"/>
              </w:rPr>
              <w:t>- бульвары;</w:t>
            </w:r>
          </w:p>
          <w:p w:rsidR="003B58B4" w:rsidRDefault="003B58B4" w:rsidP="00C948B8">
            <w:pPr>
              <w:jc w:val="both"/>
            </w:pPr>
            <w:r>
              <w:rPr>
                <w:color w:val="000000"/>
                <w:sz w:val="20"/>
                <w:szCs w:val="20"/>
              </w:rPr>
              <w:t>- площади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-вспомогательные сооружения набережных: причалы, иные сооружения</w:t>
            </w:r>
          </w:p>
        </w:tc>
      </w:tr>
      <w:tr w:rsidR="003B58B4" w:rsidTr="00F7032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Код</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Основные виды разрешенного использования земельных участков</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Основные виды разрешенного использования объектов капитального строительства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t>Вспомогательные виды разрешенного использования объектов капитального строительства</w:t>
            </w:r>
          </w:p>
        </w:tc>
      </w:tr>
      <w:tr w:rsidR="003B58B4" w:rsidTr="00F7032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b/>
                <w:bCs/>
                <w:sz w:val="20"/>
                <w:szCs w:val="20"/>
              </w:rPr>
              <w:t>3.1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Коммунальное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 котельные;</w:t>
            </w:r>
          </w:p>
          <w:p w:rsidR="003B58B4" w:rsidRDefault="003B58B4" w:rsidP="00C948B8">
            <w:r>
              <w:rPr>
                <w:sz w:val="20"/>
                <w:szCs w:val="20"/>
              </w:rPr>
              <w:t>- насосные станции;</w:t>
            </w:r>
          </w:p>
          <w:p w:rsidR="003B58B4" w:rsidRDefault="003B58B4" w:rsidP="00C948B8">
            <w:r>
              <w:rPr>
                <w:sz w:val="20"/>
                <w:szCs w:val="20"/>
              </w:rPr>
              <w:t>- водопровод;</w:t>
            </w:r>
          </w:p>
          <w:p w:rsidR="003B58B4" w:rsidRDefault="003B58B4" w:rsidP="00C948B8">
            <w:r>
              <w:rPr>
                <w:sz w:val="20"/>
                <w:szCs w:val="20"/>
              </w:rPr>
              <w:t>- линии электропередач;</w:t>
            </w:r>
          </w:p>
          <w:p w:rsidR="003B58B4" w:rsidRDefault="003B58B4" w:rsidP="00C948B8">
            <w:r>
              <w:rPr>
                <w:sz w:val="20"/>
                <w:szCs w:val="20"/>
              </w:rPr>
              <w:t>- трансформаторные подстанции;</w:t>
            </w:r>
          </w:p>
          <w:p w:rsidR="003B58B4" w:rsidRDefault="003B58B4" w:rsidP="00C948B8">
            <w:r>
              <w:rPr>
                <w:sz w:val="20"/>
                <w:szCs w:val="20"/>
              </w:rPr>
              <w:lastRenderedPageBreak/>
              <w:t>- газопровод;</w:t>
            </w:r>
          </w:p>
          <w:p w:rsidR="003B58B4" w:rsidRDefault="003B58B4" w:rsidP="00C948B8">
            <w:r>
              <w:rPr>
                <w:sz w:val="20"/>
                <w:szCs w:val="20"/>
              </w:rPr>
              <w:t>- линии связи;</w:t>
            </w:r>
          </w:p>
          <w:p w:rsidR="003B58B4" w:rsidRDefault="003B58B4" w:rsidP="00C948B8">
            <w:r>
              <w:rPr>
                <w:sz w:val="20"/>
                <w:szCs w:val="20"/>
              </w:rPr>
              <w:t>- канализация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lastRenderedPageBreak/>
              <w:t>- стоянки, гаражи и мастерские для обслуживания уборочной и аварийной техники</w:t>
            </w:r>
            <w:r>
              <w:rPr>
                <w:b/>
                <w:bCs/>
                <w:sz w:val="20"/>
                <w:szCs w:val="20"/>
              </w:rPr>
              <w:t xml:space="preserve"> </w:t>
            </w:r>
          </w:p>
        </w:tc>
      </w:tr>
      <w:tr w:rsidR="003B58B4" w:rsidTr="004B3B0E">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
                <w:bCs/>
                <w:sz w:val="20"/>
                <w:szCs w:val="20"/>
              </w:rPr>
              <w:lastRenderedPageBreak/>
              <w:t>3.2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Социальное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службы занятости населения;</w:t>
            </w:r>
          </w:p>
          <w:p w:rsidR="003B58B4" w:rsidRDefault="003B58B4" w:rsidP="00C948B8">
            <w:pPr>
              <w:ind w:right="266"/>
            </w:pPr>
            <w:r>
              <w:rPr>
                <w:bCs/>
                <w:sz w:val="20"/>
                <w:szCs w:val="20"/>
              </w:rPr>
              <w:t xml:space="preserve">- дома </w:t>
            </w:r>
            <w:proofErr w:type="gramStart"/>
            <w:r>
              <w:rPr>
                <w:bCs/>
                <w:sz w:val="20"/>
                <w:szCs w:val="20"/>
              </w:rPr>
              <w:t>престарелых</w:t>
            </w:r>
            <w:proofErr w:type="gramEnd"/>
            <w:r>
              <w:rPr>
                <w:bCs/>
                <w:sz w:val="20"/>
                <w:szCs w:val="20"/>
              </w:rPr>
              <w:t>;</w:t>
            </w:r>
          </w:p>
          <w:p w:rsidR="003B58B4" w:rsidRDefault="003B58B4" w:rsidP="00C948B8">
            <w:pPr>
              <w:ind w:right="266"/>
            </w:pPr>
            <w:r>
              <w:rPr>
                <w:bCs/>
                <w:sz w:val="20"/>
                <w:szCs w:val="20"/>
              </w:rPr>
              <w:t>- дома ребенка;</w:t>
            </w:r>
          </w:p>
          <w:p w:rsidR="003B58B4" w:rsidRDefault="003B58B4" w:rsidP="00C948B8">
            <w:pPr>
              <w:ind w:right="266"/>
            </w:pPr>
            <w:r>
              <w:rPr>
                <w:bCs/>
                <w:sz w:val="20"/>
                <w:szCs w:val="20"/>
              </w:rPr>
              <w:t>- детские дома;</w:t>
            </w:r>
          </w:p>
          <w:p w:rsidR="003B58B4" w:rsidRDefault="003B58B4" w:rsidP="00C948B8">
            <w:pPr>
              <w:ind w:right="266"/>
            </w:pPr>
            <w:r>
              <w:rPr>
                <w:bCs/>
                <w:sz w:val="20"/>
                <w:szCs w:val="20"/>
              </w:rPr>
              <w:t>- пункты питания малоимущих граждан;</w:t>
            </w:r>
          </w:p>
          <w:p w:rsidR="003B58B4" w:rsidRDefault="003B58B4" w:rsidP="00C948B8">
            <w:pPr>
              <w:ind w:right="266"/>
            </w:pPr>
            <w:r>
              <w:rPr>
                <w:bCs/>
                <w:sz w:val="20"/>
                <w:szCs w:val="20"/>
              </w:rPr>
              <w:t>- пункты ночлега для бездомных граждан;</w:t>
            </w:r>
          </w:p>
          <w:p w:rsidR="003B58B4" w:rsidRDefault="003B58B4" w:rsidP="00C948B8">
            <w:pPr>
              <w:ind w:right="266"/>
            </w:pPr>
            <w:r>
              <w:rPr>
                <w:bCs/>
                <w:sz w:val="20"/>
                <w:szCs w:val="20"/>
              </w:rPr>
              <w:t>- службы психологической и бесплатной юридической помощи;</w:t>
            </w:r>
          </w:p>
          <w:p w:rsidR="003B58B4" w:rsidRDefault="003B58B4" w:rsidP="00C948B8">
            <w:pPr>
              <w:ind w:right="266"/>
            </w:pPr>
            <w:r>
              <w:rPr>
                <w:bCs/>
                <w:sz w:val="20"/>
                <w:szCs w:val="20"/>
              </w:rPr>
              <w:t>-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B58B4" w:rsidRDefault="003B58B4" w:rsidP="00C948B8">
            <w:pPr>
              <w:ind w:right="266"/>
            </w:pPr>
            <w:r>
              <w:rPr>
                <w:bCs/>
                <w:sz w:val="20"/>
                <w:szCs w:val="20"/>
              </w:rPr>
              <w:t>- отделения почты и телеграфа;</w:t>
            </w:r>
          </w:p>
          <w:p w:rsidR="003B58B4" w:rsidRDefault="003B58B4" w:rsidP="00C948B8">
            <w:pPr>
              <w:ind w:right="266"/>
            </w:pPr>
            <w:r>
              <w:rPr>
                <w:bCs/>
                <w:sz w:val="20"/>
                <w:szCs w:val="20"/>
              </w:rPr>
              <w:t>- общественные некоммерческие организации: благотворительные организации, клубы по интересам;</w:t>
            </w:r>
          </w:p>
          <w:p w:rsidR="003B58B4" w:rsidRDefault="003B58B4" w:rsidP="00C948B8">
            <w:pPr>
              <w:ind w:right="266"/>
            </w:pPr>
            <w:r>
              <w:rPr>
                <w:bCs/>
                <w:sz w:val="20"/>
                <w:szCs w:val="20"/>
              </w:rPr>
              <w:t>-Дворец бракосочетаний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266"/>
            </w:pPr>
            <w:r>
              <w:rPr>
                <w:bCs/>
                <w:sz w:val="20"/>
                <w:szCs w:val="20"/>
              </w:rPr>
              <w:t>- размещение стоянок (парковок)</w:t>
            </w:r>
          </w:p>
        </w:tc>
      </w:tr>
      <w:tr w:rsidR="003B58B4" w:rsidTr="004B3B0E">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b/>
                <w:bCs/>
                <w:sz w:val="20"/>
                <w:szCs w:val="20"/>
              </w:rPr>
              <w:t>3.4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Здравоохранение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pPr>
              <w:ind w:right="65"/>
              <w:jc w:val="both"/>
            </w:pPr>
            <w:r>
              <w:rPr>
                <w:sz w:val="20"/>
                <w:szCs w:val="20"/>
              </w:rPr>
              <w:t>- поликлиники;</w:t>
            </w:r>
          </w:p>
          <w:p w:rsidR="003B58B4" w:rsidRDefault="003B58B4" w:rsidP="00C948B8">
            <w:pPr>
              <w:ind w:right="65"/>
              <w:jc w:val="both"/>
            </w:pPr>
            <w:r>
              <w:rPr>
                <w:sz w:val="20"/>
                <w:szCs w:val="20"/>
              </w:rPr>
              <w:t>- фельдшерские пункты;</w:t>
            </w:r>
          </w:p>
          <w:p w:rsidR="003B58B4" w:rsidRDefault="003B58B4" w:rsidP="00C948B8">
            <w:pPr>
              <w:ind w:right="65"/>
              <w:jc w:val="both"/>
            </w:pPr>
            <w:r>
              <w:rPr>
                <w:sz w:val="20"/>
                <w:szCs w:val="20"/>
              </w:rPr>
              <w:t>- пункты здравоохранения;</w:t>
            </w:r>
          </w:p>
          <w:p w:rsidR="003B58B4" w:rsidRDefault="003B58B4" w:rsidP="00C948B8">
            <w:pPr>
              <w:ind w:right="65"/>
              <w:jc w:val="both"/>
            </w:pPr>
            <w:r>
              <w:rPr>
                <w:sz w:val="20"/>
                <w:szCs w:val="20"/>
              </w:rPr>
              <w:t>- центры матери и ребенка;</w:t>
            </w:r>
          </w:p>
          <w:p w:rsidR="003B58B4" w:rsidRDefault="003B58B4" w:rsidP="00C948B8">
            <w:pPr>
              <w:ind w:right="65"/>
              <w:jc w:val="both"/>
            </w:pPr>
            <w:r>
              <w:rPr>
                <w:sz w:val="20"/>
                <w:szCs w:val="20"/>
              </w:rPr>
              <w:t>- диагностические центры;</w:t>
            </w:r>
          </w:p>
          <w:p w:rsidR="003B58B4" w:rsidRDefault="003B58B4" w:rsidP="00C948B8">
            <w:pPr>
              <w:ind w:right="65"/>
              <w:jc w:val="both"/>
            </w:pPr>
            <w:r>
              <w:rPr>
                <w:sz w:val="20"/>
                <w:szCs w:val="20"/>
              </w:rPr>
              <w:t>- молочные кухни;</w:t>
            </w:r>
          </w:p>
          <w:p w:rsidR="003B58B4" w:rsidRDefault="003B58B4" w:rsidP="00C948B8">
            <w:pPr>
              <w:ind w:right="65"/>
              <w:jc w:val="both"/>
            </w:pPr>
            <w:r>
              <w:rPr>
                <w:sz w:val="20"/>
                <w:szCs w:val="20"/>
              </w:rPr>
              <w:t>- станции донорства крови;</w:t>
            </w:r>
          </w:p>
          <w:p w:rsidR="003B58B4" w:rsidRDefault="003B58B4" w:rsidP="00C948B8">
            <w:pPr>
              <w:ind w:right="65"/>
              <w:jc w:val="both"/>
            </w:pPr>
            <w:r>
              <w:rPr>
                <w:sz w:val="20"/>
                <w:szCs w:val="20"/>
              </w:rPr>
              <w:t>- клинические лаборатории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3B58B4" w:rsidRDefault="003B58B4" w:rsidP="00C948B8">
            <w:r>
              <w:rPr>
                <w:sz w:val="20"/>
                <w:szCs w:val="20"/>
              </w:rPr>
              <w:t>- размещение стоянок (парковок)</w:t>
            </w:r>
          </w:p>
        </w:tc>
      </w:tr>
    </w:tbl>
    <w:p w:rsidR="00DD7985" w:rsidRPr="00870F34" w:rsidRDefault="00DD7985" w:rsidP="00DD7985">
      <w:pPr>
        <w:adjustRightInd w:val="0"/>
        <w:ind w:right="266"/>
        <w:rPr>
          <w:rFonts w:ascii="Calibri" w:hAnsi="Calibri" w:cs="Calibri"/>
          <w:sz w:val="22"/>
          <w:szCs w:val="22"/>
        </w:rPr>
      </w:pPr>
    </w:p>
    <w:p w:rsidR="00DD7985" w:rsidRDefault="00DD7985" w:rsidP="00DD7985">
      <w:pPr>
        <w:adjustRightInd w:val="0"/>
        <w:ind w:right="266"/>
        <w:rPr>
          <w:rFonts w:ascii="Times New Roman CYR" w:hAnsi="Times New Roman CYR" w:cs="Times New Roman CYR"/>
          <w:b/>
          <w:bCs/>
        </w:rPr>
      </w:pPr>
      <w:r w:rsidRPr="00870F34">
        <w:rPr>
          <w:b/>
          <w:bCs/>
        </w:rPr>
        <w:t xml:space="preserve">    </w:t>
      </w:r>
      <w:r>
        <w:rPr>
          <w:rFonts w:ascii="Times New Roman CYR" w:hAnsi="Times New Roman CYR" w:cs="Times New Roman CYR"/>
          <w:b/>
          <w:bCs/>
        </w:rPr>
        <w:t>Условно разрешенные виды разрешенного использования земельных участков и объектов капитального строительства для территориальной зоны О</w:t>
      </w:r>
      <w:proofErr w:type="gramStart"/>
      <w:r w:rsidR="00D75865">
        <w:rPr>
          <w:rFonts w:ascii="Times New Roman CYR" w:hAnsi="Times New Roman CYR" w:cs="Times New Roman CYR"/>
          <w:b/>
          <w:bCs/>
        </w:rPr>
        <w:t>2</w:t>
      </w:r>
      <w:proofErr w:type="gramEnd"/>
    </w:p>
    <w:tbl>
      <w:tblPr>
        <w:tblW w:w="0" w:type="auto"/>
        <w:tblInd w:w="108" w:type="dxa"/>
        <w:tblLayout w:type="fixed"/>
        <w:tblLook w:val="0000"/>
      </w:tblPr>
      <w:tblGrid>
        <w:gridCol w:w="871"/>
        <w:gridCol w:w="1939"/>
        <w:gridCol w:w="3981"/>
        <w:gridCol w:w="2810"/>
      </w:tblGrid>
      <w:tr w:rsidR="00D75865" w:rsidRPr="00870F34"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
                <w:bCs/>
                <w:sz w:val="20"/>
                <w:szCs w:val="20"/>
              </w:rPr>
              <w:t>Код</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
                <w:bCs/>
                <w:sz w:val="20"/>
                <w:szCs w:val="20"/>
              </w:rPr>
              <w:t xml:space="preserve">Условно разрешенные виды разрешенного использования </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
                <w:bCs/>
                <w:sz w:val="20"/>
                <w:szCs w:val="20"/>
              </w:rPr>
              <w:t>Условно-разрешенные виды разрешенного использования объектов капитального строительства</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
                <w:bCs/>
                <w:sz w:val="20"/>
                <w:szCs w:val="20"/>
              </w:rPr>
              <w:t>Вспомогательные виды разрешенного использования объектов капитального строительства</w:t>
            </w:r>
          </w:p>
        </w:tc>
      </w:tr>
      <w:tr w:rsidR="00D75865"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
                <w:bCs/>
                <w:sz w:val="20"/>
                <w:szCs w:val="20"/>
              </w:rPr>
              <w:t>2.1</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r>
              <w:rPr>
                <w:sz w:val="20"/>
                <w:szCs w:val="20"/>
              </w:rPr>
              <w:t>Для индивидуального жилищного строительства</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r>
              <w:rPr>
                <w:sz w:val="20"/>
                <w:szCs w:val="20"/>
              </w:rPr>
              <w:t>- Индивидуальный жилой дом (дом, пригодный для постоянного проживания, высотой не выше трех надземных этажей)</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r>
              <w:rPr>
                <w:sz w:val="20"/>
                <w:szCs w:val="20"/>
              </w:rPr>
              <w:t>- Размещение индивидуальных гаражей и подсобных сооружений;</w:t>
            </w:r>
          </w:p>
          <w:p w:rsidR="00D75865" w:rsidRDefault="00D75865" w:rsidP="00C948B8">
            <w:r>
              <w:rPr>
                <w:sz w:val="20"/>
                <w:szCs w:val="20"/>
              </w:rPr>
              <w:t>- теплицы;</w:t>
            </w:r>
          </w:p>
          <w:p w:rsidR="00D75865" w:rsidRDefault="00D75865" w:rsidP="00C948B8">
            <w:r>
              <w:rPr>
                <w:sz w:val="20"/>
                <w:szCs w:val="20"/>
              </w:rPr>
              <w:t>- индивидуальные бани;</w:t>
            </w:r>
          </w:p>
          <w:p w:rsidR="00D75865" w:rsidRDefault="00D75865" w:rsidP="00C948B8">
            <w:r>
              <w:rPr>
                <w:sz w:val="20"/>
                <w:szCs w:val="20"/>
              </w:rPr>
              <w:t>- постройки для содержания птицы;</w:t>
            </w:r>
          </w:p>
          <w:p w:rsidR="00D75865" w:rsidRDefault="00D75865" w:rsidP="00C948B8">
            <w:r>
              <w:rPr>
                <w:sz w:val="20"/>
                <w:szCs w:val="20"/>
              </w:rPr>
              <w:t>-площадки для сбора мусора</w:t>
            </w:r>
          </w:p>
        </w:tc>
      </w:tr>
      <w:tr w:rsidR="00D75865"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
                <w:bCs/>
                <w:sz w:val="20"/>
                <w:szCs w:val="20"/>
              </w:rPr>
              <w:t>3.3</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Cs/>
                <w:sz w:val="20"/>
                <w:szCs w:val="20"/>
              </w:rPr>
              <w:t>Бытовое обслуживание*</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Cs/>
                <w:sz w:val="20"/>
                <w:szCs w:val="20"/>
              </w:rPr>
              <w:t>- мастерские мелкого ремонта;</w:t>
            </w:r>
          </w:p>
          <w:p w:rsidR="00D75865" w:rsidRDefault="00D75865" w:rsidP="00C948B8">
            <w:pPr>
              <w:ind w:right="266"/>
            </w:pPr>
            <w:r>
              <w:rPr>
                <w:bCs/>
                <w:sz w:val="20"/>
                <w:szCs w:val="20"/>
              </w:rPr>
              <w:t>- ателье;</w:t>
            </w:r>
          </w:p>
          <w:p w:rsidR="00D75865" w:rsidRDefault="00D75865" w:rsidP="00C948B8">
            <w:pPr>
              <w:ind w:right="266"/>
            </w:pPr>
            <w:r>
              <w:rPr>
                <w:bCs/>
                <w:sz w:val="20"/>
                <w:szCs w:val="20"/>
              </w:rPr>
              <w:t>- бани, сауны;</w:t>
            </w:r>
          </w:p>
          <w:p w:rsidR="00D75865" w:rsidRDefault="00D75865" w:rsidP="00C948B8">
            <w:pPr>
              <w:ind w:right="266"/>
            </w:pPr>
            <w:r>
              <w:rPr>
                <w:bCs/>
                <w:sz w:val="20"/>
                <w:szCs w:val="20"/>
              </w:rPr>
              <w:t>- парикмахерские;</w:t>
            </w:r>
          </w:p>
          <w:p w:rsidR="00D75865" w:rsidRDefault="00D75865" w:rsidP="00C948B8">
            <w:pPr>
              <w:ind w:right="266"/>
            </w:pPr>
            <w:r>
              <w:rPr>
                <w:bCs/>
                <w:sz w:val="20"/>
                <w:szCs w:val="20"/>
              </w:rPr>
              <w:t>- прачечные;</w:t>
            </w:r>
          </w:p>
          <w:p w:rsidR="00D75865" w:rsidRDefault="00D75865" w:rsidP="00C948B8">
            <w:pPr>
              <w:ind w:right="266"/>
            </w:pPr>
            <w:r>
              <w:rPr>
                <w:bCs/>
                <w:sz w:val="20"/>
                <w:szCs w:val="20"/>
              </w:rPr>
              <w:t>- химчистки;</w:t>
            </w:r>
          </w:p>
          <w:p w:rsidR="00D75865" w:rsidRDefault="00D75865" w:rsidP="00C948B8">
            <w:pPr>
              <w:ind w:right="266"/>
            </w:pPr>
            <w:r>
              <w:rPr>
                <w:bCs/>
                <w:sz w:val="20"/>
                <w:szCs w:val="20"/>
              </w:rPr>
              <w:t>- похоронные бюро</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Cs/>
                <w:sz w:val="20"/>
                <w:szCs w:val="20"/>
              </w:rPr>
              <w:t>- размещение стоянок (парковок)</w:t>
            </w:r>
          </w:p>
          <w:p w:rsidR="00D75865" w:rsidRDefault="00D75865" w:rsidP="00C948B8">
            <w:pPr>
              <w:ind w:right="266"/>
            </w:pPr>
            <w:r>
              <w:rPr>
                <w:bCs/>
                <w:sz w:val="20"/>
                <w:szCs w:val="20"/>
              </w:rPr>
              <w:t>- общественные туалеты</w:t>
            </w:r>
          </w:p>
        </w:tc>
      </w:tr>
      <w:tr w:rsidR="00D75865"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
                <w:bCs/>
                <w:sz w:val="20"/>
                <w:szCs w:val="20"/>
              </w:rPr>
              <w:t>4.3</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Cs/>
                <w:sz w:val="20"/>
                <w:szCs w:val="20"/>
              </w:rPr>
              <w:t>Рынки</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Cs/>
                <w:sz w:val="20"/>
                <w:szCs w:val="20"/>
              </w:rPr>
              <w:t>- здания,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Cs/>
                <w:sz w:val="20"/>
                <w:szCs w:val="20"/>
              </w:rPr>
              <w:t>- размещение гаражей и (или) стоянок для автомобилей сотрудников и посетителей рынка</w:t>
            </w:r>
          </w:p>
        </w:tc>
      </w:tr>
      <w:tr w:rsidR="00D75865"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
                <w:bCs/>
                <w:sz w:val="20"/>
                <w:szCs w:val="20"/>
              </w:rPr>
              <w:t>4.9</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r>
              <w:rPr>
                <w:sz w:val="20"/>
                <w:szCs w:val="20"/>
              </w:rPr>
              <w:t>Служебные гаражи</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jc w:val="both"/>
            </w:pPr>
            <w:r>
              <w:rPr>
                <w:sz w:val="20"/>
                <w:szCs w:val="20"/>
              </w:rPr>
              <w:t>- гаражи боксового типа, многоэтажные, подземные и наземные гаражи, автостоянки на отдельном земельном участке;</w:t>
            </w:r>
          </w:p>
          <w:p w:rsidR="00D75865" w:rsidRDefault="00D75865" w:rsidP="00C948B8">
            <w:pPr>
              <w:ind w:right="266"/>
              <w:jc w:val="both"/>
            </w:pPr>
            <w:r>
              <w:rPr>
                <w:sz w:val="20"/>
                <w:szCs w:val="20"/>
              </w:rPr>
              <w:t>- гаражи и автостоянки для постоянного хранения грузовых автомобилей;</w:t>
            </w:r>
          </w:p>
          <w:p w:rsidR="00D75865" w:rsidRDefault="00D75865" w:rsidP="00C948B8">
            <w:pPr>
              <w:ind w:right="65"/>
              <w:jc w:val="both"/>
            </w:pPr>
            <w:r>
              <w:rPr>
                <w:sz w:val="20"/>
                <w:szCs w:val="20"/>
              </w:rPr>
              <w:t xml:space="preserve">- постоянные или временные гаражи с несколькими стояночными местами, </w:t>
            </w:r>
            <w:r>
              <w:rPr>
                <w:sz w:val="20"/>
                <w:szCs w:val="20"/>
              </w:rPr>
              <w:lastRenderedPageBreak/>
              <w:t>стоянки, автозаправочные станции (бензиновые, газовые);</w:t>
            </w:r>
          </w:p>
          <w:p w:rsidR="00D75865" w:rsidRDefault="00D75865" w:rsidP="00C948B8">
            <w:pPr>
              <w:ind w:right="65"/>
              <w:jc w:val="both"/>
            </w:pPr>
            <w:r>
              <w:rPr>
                <w:sz w:val="20"/>
                <w:szCs w:val="20"/>
              </w:rPr>
              <w:t>- магазины сопутствующей торговли, здания для организации общественного питания в качестве придорожного сервиса;</w:t>
            </w:r>
          </w:p>
          <w:p w:rsidR="00D75865" w:rsidRDefault="00D75865" w:rsidP="00C948B8">
            <w:pPr>
              <w:ind w:right="65"/>
              <w:jc w:val="both"/>
            </w:pPr>
            <w:r>
              <w:rPr>
                <w:sz w:val="20"/>
                <w:szCs w:val="20"/>
              </w:rPr>
              <w:t>- автомобильные мойки и прачечные для автомобильных принадлежностей, мастерских, предназначенных для ремонта и обслуживания автомобилей</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r>
              <w:rPr>
                <w:sz w:val="20"/>
                <w:szCs w:val="20"/>
              </w:rPr>
              <w:lastRenderedPageBreak/>
              <w:t>- размещение стоянок (парковок);</w:t>
            </w:r>
          </w:p>
          <w:p w:rsidR="00D75865" w:rsidRDefault="00D75865" w:rsidP="00C948B8">
            <w:r>
              <w:rPr>
                <w:sz w:val="20"/>
                <w:szCs w:val="20"/>
              </w:rPr>
              <w:t>- предприятия общественного питания</w:t>
            </w:r>
          </w:p>
          <w:p w:rsidR="00D75865" w:rsidRDefault="00D75865" w:rsidP="00C948B8">
            <w:pPr>
              <w:rPr>
                <w:sz w:val="20"/>
                <w:szCs w:val="20"/>
              </w:rPr>
            </w:pPr>
          </w:p>
        </w:tc>
      </w:tr>
      <w:tr w:rsidR="00D75865"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
                <w:bCs/>
                <w:sz w:val="20"/>
                <w:szCs w:val="20"/>
              </w:rPr>
              <w:lastRenderedPageBreak/>
              <w:t>4.10</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sz w:val="20"/>
                <w:szCs w:val="20"/>
              </w:rPr>
              <w:t>Выставочно-ярмарочная деятельность</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Cs/>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Pr>
                <w:bCs/>
                <w:sz w:val="20"/>
                <w:szCs w:val="20"/>
              </w:rPr>
              <w:t>конгрессной</w:t>
            </w:r>
            <w:proofErr w:type="spellEnd"/>
            <w:r>
              <w:rPr>
                <w:bCs/>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Cs/>
                <w:sz w:val="20"/>
                <w:szCs w:val="20"/>
              </w:rPr>
              <w:t>- размещение стоянок (парковок)</w:t>
            </w:r>
          </w:p>
        </w:tc>
      </w:tr>
      <w:tr w:rsidR="00D75865" w:rsidTr="00EC5352">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5865" w:rsidRDefault="00D75865" w:rsidP="00C948B8">
            <w:pPr>
              <w:ind w:right="266"/>
            </w:pPr>
            <w:r>
              <w:rPr>
                <w:b/>
                <w:bCs/>
                <w:sz w:val="20"/>
                <w:szCs w:val="20"/>
              </w:rPr>
              <w:t>6.8</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75865" w:rsidRDefault="00D75865" w:rsidP="00C948B8">
            <w:pPr>
              <w:ind w:right="266"/>
            </w:pPr>
            <w:r>
              <w:rPr>
                <w:bCs/>
                <w:sz w:val="20"/>
                <w:szCs w:val="20"/>
              </w:rPr>
              <w:t>Связь</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Cs/>
                <w:sz w:val="20"/>
                <w:szCs w:val="20"/>
              </w:rPr>
              <w:t>- объекты связи, радиовещания, телевидения</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75865" w:rsidRDefault="00D75865" w:rsidP="00C948B8">
            <w:pPr>
              <w:ind w:right="266"/>
            </w:pPr>
            <w:r>
              <w:rPr>
                <w:bCs/>
                <w:sz w:val="20"/>
                <w:szCs w:val="20"/>
              </w:rPr>
              <w:t>Размещение отдельно стоящих и пристроенных гаражей, в том числе подземных;</w:t>
            </w:r>
          </w:p>
          <w:p w:rsidR="00D75865" w:rsidRDefault="00D75865" w:rsidP="00C948B8">
            <w:pPr>
              <w:ind w:right="266"/>
            </w:pPr>
            <w:r>
              <w:rPr>
                <w:bCs/>
                <w:sz w:val="20"/>
                <w:szCs w:val="20"/>
              </w:rPr>
              <w:t>размещение стоянок (парковок) размещение стоянки</w:t>
            </w:r>
          </w:p>
        </w:tc>
      </w:tr>
    </w:tbl>
    <w:p w:rsidR="00DD7985" w:rsidRDefault="00DD7985" w:rsidP="00DD7985">
      <w:pPr>
        <w:adjustRightInd w:val="0"/>
        <w:rPr>
          <w:rFonts w:ascii="Times New Roman CYR" w:hAnsi="Times New Roman CYR" w:cs="Times New Roman CYR"/>
          <w:sz w:val="22"/>
          <w:szCs w:val="22"/>
        </w:rPr>
      </w:pPr>
    </w:p>
    <w:p w:rsidR="001E2606" w:rsidRDefault="001E2606" w:rsidP="00DD7985">
      <w:pPr>
        <w:adjustRightInd w:val="0"/>
        <w:rPr>
          <w:rFonts w:ascii="Times New Roman CYR" w:hAnsi="Times New Roman CYR" w:cs="Times New Roman CYR"/>
          <w:sz w:val="22"/>
          <w:szCs w:val="22"/>
        </w:rPr>
      </w:pPr>
    </w:p>
    <w:p w:rsidR="001E2606" w:rsidRDefault="001E2606" w:rsidP="00DD7985">
      <w:pPr>
        <w:adjustRightInd w:val="0"/>
        <w:rPr>
          <w:rFonts w:ascii="Times New Roman CYR" w:hAnsi="Times New Roman CYR" w:cs="Times New Roman CYR"/>
          <w:sz w:val="22"/>
          <w:szCs w:val="22"/>
        </w:rPr>
      </w:pPr>
    </w:p>
    <w:p w:rsidR="001E2606" w:rsidRDefault="00264A0A" w:rsidP="00D7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sz w:val="22"/>
          <w:szCs w:val="22"/>
        </w:rPr>
      </w:pPr>
      <w:r w:rsidRPr="00264A0A">
        <w:rPr>
          <w:b/>
          <w:sz w:val="22"/>
          <w:szCs w:val="22"/>
        </w:rPr>
        <w:t>2.3.  Предельные  (минимальные  и  (или)  максимальные)  размеры земельного</w:t>
      </w:r>
      <w:r>
        <w:rPr>
          <w:b/>
          <w:sz w:val="22"/>
          <w:szCs w:val="22"/>
        </w:rPr>
        <w:t xml:space="preserve"> </w:t>
      </w:r>
      <w:r w:rsidRPr="00264A0A">
        <w:rPr>
          <w:b/>
          <w:sz w:val="22"/>
          <w:szCs w:val="22"/>
        </w:rPr>
        <w:t>участка  и  предельные  параметры разрешенного строительства, реконструкции</w:t>
      </w:r>
      <w:r>
        <w:rPr>
          <w:b/>
          <w:sz w:val="22"/>
          <w:szCs w:val="22"/>
        </w:rPr>
        <w:t xml:space="preserve"> </w:t>
      </w:r>
      <w:r w:rsidRPr="00264A0A">
        <w:rPr>
          <w:b/>
          <w:sz w:val="22"/>
          <w:szCs w:val="22"/>
        </w:rPr>
        <w:t>объекта   капитального   строительства,   установленные   градостроительным</w:t>
      </w:r>
      <w:r>
        <w:rPr>
          <w:b/>
          <w:sz w:val="22"/>
          <w:szCs w:val="22"/>
        </w:rPr>
        <w:t xml:space="preserve"> </w:t>
      </w:r>
      <w:r w:rsidRPr="00264A0A">
        <w:rPr>
          <w:b/>
          <w:sz w:val="22"/>
          <w:szCs w:val="22"/>
        </w:rPr>
        <w:t>регламентом  для  территориальной  зоны,  в  которой  расположен  земельный</w:t>
      </w:r>
      <w:r w:rsidR="00D75865">
        <w:rPr>
          <w:b/>
          <w:sz w:val="22"/>
          <w:szCs w:val="22"/>
        </w:rPr>
        <w:t xml:space="preserve"> </w:t>
      </w:r>
      <w:r w:rsidRPr="00264A0A">
        <w:rPr>
          <w:b/>
          <w:sz w:val="22"/>
          <w:szCs w:val="22"/>
        </w:rPr>
        <w:t>участок:</w:t>
      </w:r>
    </w:p>
    <w:p w:rsidR="001E2606" w:rsidRDefault="001E2606" w:rsidP="00DD7985">
      <w:pPr>
        <w:adjustRightInd w:val="0"/>
        <w:rPr>
          <w:rFonts w:ascii="Times New Roman CYR" w:hAnsi="Times New Roman CYR" w:cs="Times New Roman CYR"/>
          <w:sz w:val="22"/>
          <w:szCs w:val="22"/>
        </w:rPr>
      </w:pPr>
    </w:p>
    <w:tbl>
      <w:tblPr>
        <w:tblW w:w="11266" w:type="dxa"/>
        <w:tblInd w:w="28" w:type="dxa"/>
        <w:tblLayout w:type="fixed"/>
        <w:tblCellMar>
          <w:left w:w="28" w:type="dxa"/>
          <w:right w:w="28" w:type="dxa"/>
        </w:tblCellMar>
        <w:tblLook w:val="0000"/>
      </w:tblPr>
      <w:tblGrid>
        <w:gridCol w:w="899"/>
        <w:gridCol w:w="996"/>
        <w:gridCol w:w="1366"/>
        <w:gridCol w:w="2126"/>
        <w:gridCol w:w="1134"/>
        <w:gridCol w:w="1701"/>
        <w:gridCol w:w="1276"/>
        <w:gridCol w:w="1768"/>
      </w:tblGrid>
      <w:tr w:rsidR="00DD7985" w:rsidTr="001E2606">
        <w:trPr>
          <w:trHeight w:val="1523"/>
        </w:trPr>
        <w:tc>
          <w:tcPr>
            <w:tcW w:w="326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Times New Roman CYR" w:hAnsi="Times New Roman CYR" w:cs="Times New Roman CYR"/>
              </w:rPr>
            </w:pPr>
            <w:r>
              <w:rPr>
                <w:rFonts w:ascii="Times New Roman CYR" w:hAnsi="Times New Roman CYR" w:cs="Times New Roman CYR"/>
                <w:sz w:val="22"/>
                <w:szCs w:val="22"/>
              </w:rPr>
              <w:t>Предельные (минимальные и (или) максимальные) размеры земельных участков, в том числе их площадь</w:t>
            </w:r>
          </w:p>
          <w:p w:rsidR="00DD7985" w:rsidRPr="00870F34" w:rsidRDefault="00DD7985" w:rsidP="00DD7985">
            <w:pPr>
              <w:adjustRightInd w:val="0"/>
              <w:rPr>
                <w:rFonts w:ascii="Calibri" w:hAnsi="Calibri" w:cs="Calibri"/>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Times New Roman CYR" w:hAnsi="Times New Roman CYR" w:cs="Times New Roman CYR"/>
              </w:rPr>
            </w:pPr>
            <w:r>
              <w:rPr>
                <w:rFonts w:ascii="Times New Roman CYR" w:hAnsi="Times New Roman CYR" w:cs="Times New Roman CYR"/>
                <w:sz w:val="22"/>
                <w:szCs w:val="22"/>
              </w:rPr>
              <w:t>Мини</w:t>
            </w:r>
            <w:r w:rsidRPr="00870F34">
              <w:rPr>
                <w:sz w:val="22"/>
                <w:szCs w:val="22"/>
              </w:rPr>
              <w:softHyphen/>
            </w:r>
            <w:r>
              <w:rPr>
                <w:rFonts w:ascii="Times New Roman CYR" w:hAnsi="Times New Roman CYR" w:cs="Times New Roman CYR"/>
                <w:sz w:val="22"/>
                <w:szCs w:val="22"/>
              </w:rPr>
              <w:t>мальные отступы от границ земель</w:t>
            </w:r>
            <w:r w:rsidRPr="00870F34">
              <w:rPr>
                <w:sz w:val="22"/>
                <w:szCs w:val="22"/>
              </w:rPr>
              <w:softHyphen/>
            </w:r>
            <w:r>
              <w:rPr>
                <w:rFonts w:ascii="Times New Roman CYR" w:hAnsi="Times New Roman CYR" w:cs="Times New Roman CYR"/>
                <w:sz w:val="22"/>
                <w:szCs w:val="22"/>
              </w:rPr>
              <w:t>ного участка в целях опреде</w:t>
            </w:r>
            <w:r w:rsidRPr="00870F34">
              <w:rPr>
                <w:sz w:val="22"/>
                <w:szCs w:val="22"/>
              </w:rPr>
              <w:softHyphen/>
            </w:r>
            <w:r>
              <w:rPr>
                <w:rFonts w:ascii="Times New Roman CYR" w:hAnsi="Times New Roman CYR" w:cs="Times New Roman CYR"/>
                <w:sz w:val="22"/>
                <w:szCs w:val="22"/>
              </w:rPr>
              <w:t>ления мест допусти</w:t>
            </w:r>
            <w:r w:rsidRPr="00870F34">
              <w:rPr>
                <w:sz w:val="22"/>
                <w:szCs w:val="22"/>
              </w:rPr>
              <w:softHyphen/>
            </w:r>
            <w:r>
              <w:rPr>
                <w:rFonts w:ascii="Times New Roman CYR" w:hAnsi="Times New Roman CYR" w:cs="Times New Roman CYR"/>
                <w:sz w:val="22"/>
                <w:szCs w:val="22"/>
              </w:rPr>
              <w:t>мого разме</w:t>
            </w:r>
            <w:r w:rsidRPr="00870F34">
              <w:rPr>
                <w:sz w:val="22"/>
                <w:szCs w:val="22"/>
              </w:rPr>
              <w:softHyphen/>
            </w:r>
            <w:r>
              <w:rPr>
                <w:rFonts w:ascii="Times New Roman CYR" w:hAnsi="Times New Roman CYR" w:cs="Times New Roman CYR"/>
                <w:sz w:val="22"/>
                <w:szCs w:val="22"/>
              </w:rPr>
              <w:t>щения зданий, строений, соору</w:t>
            </w:r>
            <w:r w:rsidRPr="00870F34">
              <w:rPr>
                <w:sz w:val="22"/>
                <w:szCs w:val="22"/>
              </w:rPr>
              <w:softHyphen/>
            </w:r>
            <w:r>
              <w:rPr>
                <w:rFonts w:ascii="Times New Roman CYR" w:hAnsi="Times New Roman CYR" w:cs="Times New Roman CYR"/>
                <w:sz w:val="22"/>
                <w:szCs w:val="22"/>
              </w:rPr>
              <w:t>жений, за преде</w:t>
            </w:r>
            <w:r w:rsidRPr="00870F34">
              <w:rPr>
                <w:sz w:val="22"/>
                <w:szCs w:val="22"/>
              </w:rPr>
              <w:softHyphen/>
            </w:r>
            <w:r>
              <w:rPr>
                <w:rFonts w:ascii="Times New Roman CYR" w:hAnsi="Times New Roman CYR" w:cs="Times New Roman CYR"/>
                <w:sz w:val="22"/>
                <w:szCs w:val="22"/>
              </w:rPr>
              <w:t>лами кото</w:t>
            </w:r>
            <w:r w:rsidRPr="00870F34">
              <w:rPr>
                <w:sz w:val="22"/>
                <w:szCs w:val="22"/>
              </w:rPr>
              <w:softHyphen/>
            </w:r>
            <w:r>
              <w:rPr>
                <w:rFonts w:ascii="Times New Roman CYR" w:hAnsi="Times New Roman CYR" w:cs="Times New Roman CYR"/>
                <w:sz w:val="22"/>
                <w:szCs w:val="22"/>
              </w:rPr>
              <w:t>рых запре</w:t>
            </w:r>
            <w:r w:rsidRPr="00870F34">
              <w:rPr>
                <w:sz w:val="22"/>
                <w:szCs w:val="22"/>
              </w:rPr>
              <w:softHyphen/>
            </w:r>
            <w:r>
              <w:rPr>
                <w:rFonts w:ascii="Times New Roman CYR" w:hAnsi="Times New Roman CYR" w:cs="Times New Roman CYR"/>
                <w:sz w:val="22"/>
                <w:szCs w:val="22"/>
              </w:rPr>
              <w:t>щено строитель</w:t>
            </w:r>
            <w:r w:rsidRPr="00870F34">
              <w:rPr>
                <w:sz w:val="22"/>
                <w:szCs w:val="22"/>
              </w:rPr>
              <w:softHyphen/>
            </w:r>
            <w:r>
              <w:rPr>
                <w:rFonts w:ascii="Times New Roman CYR" w:hAnsi="Times New Roman CYR" w:cs="Times New Roman CYR"/>
                <w:sz w:val="22"/>
                <w:szCs w:val="22"/>
              </w:rPr>
              <w:t>ство зданий, строений, соору</w:t>
            </w:r>
            <w:r w:rsidRPr="00870F34">
              <w:rPr>
                <w:sz w:val="22"/>
                <w:szCs w:val="22"/>
              </w:rPr>
              <w:softHyphen/>
            </w:r>
            <w:r>
              <w:rPr>
                <w:rFonts w:ascii="Times New Roman CYR" w:hAnsi="Times New Roman CYR" w:cs="Times New Roman CYR"/>
                <w:sz w:val="22"/>
                <w:szCs w:val="22"/>
              </w:rPr>
              <w:t>жений</w:t>
            </w:r>
          </w:p>
          <w:p w:rsidR="00DD7985" w:rsidRPr="00870F34" w:rsidRDefault="00DD7985" w:rsidP="00DD7985">
            <w:pPr>
              <w:adjustRightInd w:val="0"/>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Times New Roman CYR" w:hAnsi="Times New Roman CYR" w:cs="Times New Roman CYR"/>
              </w:rPr>
            </w:pPr>
            <w:r>
              <w:rPr>
                <w:rFonts w:ascii="Times New Roman CYR" w:hAnsi="Times New Roman CYR" w:cs="Times New Roman CYR"/>
                <w:sz w:val="22"/>
                <w:szCs w:val="22"/>
              </w:rPr>
              <w:t>Предельное количество этажей и (или) предельная высота зданий, строений, сооружений</w:t>
            </w:r>
          </w:p>
          <w:p w:rsidR="00DD7985" w:rsidRPr="00870F34" w:rsidRDefault="00DD7985" w:rsidP="00DD7985">
            <w:pPr>
              <w:adjustRightInd w:val="0"/>
              <w:jc w:val="center"/>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Макси</w:t>
            </w:r>
            <w:r w:rsidRPr="00870F34">
              <w:rPr>
                <w:sz w:val="22"/>
                <w:szCs w:val="22"/>
              </w:rPr>
              <w:softHyphen/>
            </w:r>
            <w:r>
              <w:rPr>
                <w:rFonts w:ascii="Times New Roman CYR" w:hAnsi="Times New Roman CYR" w:cs="Times New Roman CYR"/>
                <w:sz w:val="22"/>
                <w:szCs w:val="22"/>
              </w:rPr>
              <w:t>мальный процент застрой</w:t>
            </w:r>
            <w:r w:rsidRPr="00870F34">
              <w:rPr>
                <w:sz w:val="22"/>
                <w:szCs w:val="22"/>
              </w:rPr>
              <w:softHyphen/>
            </w:r>
            <w:r>
              <w:rPr>
                <w:rFonts w:ascii="Times New Roman CYR" w:hAnsi="Times New Roman CYR" w:cs="Times New Roman CYR"/>
                <w:sz w:val="22"/>
                <w:szCs w:val="22"/>
              </w:rPr>
              <w:t>ки в границах земе</w:t>
            </w:r>
            <w:r w:rsidRPr="00870F34">
              <w:rPr>
                <w:sz w:val="22"/>
                <w:szCs w:val="22"/>
              </w:rPr>
              <w:softHyphen/>
            </w:r>
            <w:r>
              <w:rPr>
                <w:rFonts w:ascii="Times New Roman CYR" w:hAnsi="Times New Roman CYR" w:cs="Times New Roman CYR"/>
                <w:sz w:val="22"/>
                <w:szCs w:val="22"/>
              </w:rPr>
              <w:t>льного участка, опреде</w:t>
            </w:r>
            <w:r w:rsidRPr="00870F34">
              <w:rPr>
                <w:sz w:val="22"/>
                <w:szCs w:val="22"/>
              </w:rPr>
              <w:softHyphen/>
            </w:r>
            <w:r>
              <w:rPr>
                <w:rFonts w:ascii="Times New Roman CYR" w:hAnsi="Times New Roman CYR" w:cs="Times New Roman CYR"/>
                <w:sz w:val="22"/>
                <w:szCs w:val="22"/>
              </w:rPr>
              <w:t>ляемый как отно</w:t>
            </w:r>
            <w:r w:rsidRPr="00870F34">
              <w:rPr>
                <w:sz w:val="22"/>
                <w:szCs w:val="22"/>
              </w:rPr>
              <w:softHyphen/>
            </w:r>
            <w:r>
              <w:rPr>
                <w:rFonts w:ascii="Times New Roman CYR" w:hAnsi="Times New Roman CYR" w:cs="Times New Roman CYR"/>
                <w:sz w:val="22"/>
                <w:szCs w:val="22"/>
              </w:rPr>
              <w:t>шение суммар</w:t>
            </w:r>
            <w:r w:rsidRPr="00870F34">
              <w:rPr>
                <w:sz w:val="22"/>
                <w:szCs w:val="22"/>
              </w:rPr>
              <w:softHyphen/>
            </w:r>
            <w:r>
              <w:rPr>
                <w:rFonts w:ascii="Times New Roman CYR" w:hAnsi="Times New Roman CYR" w:cs="Times New Roman CYR"/>
                <w:sz w:val="22"/>
                <w:szCs w:val="22"/>
              </w:rPr>
              <w:t>ной площади земель</w:t>
            </w:r>
            <w:r w:rsidRPr="00870F34">
              <w:rPr>
                <w:sz w:val="22"/>
                <w:szCs w:val="22"/>
              </w:rPr>
              <w:softHyphen/>
            </w:r>
            <w:r>
              <w:rPr>
                <w:rFonts w:ascii="Times New Roman CYR" w:hAnsi="Times New Roman CYR" w:cs="Times New Roman CYR"/>
                <w:sz w:val="22"/>
                <w:szCs w:val="22"/>
              </w:rPr>
              <w:t>ного участка, которая может быть застроена, ко всей площади земельного участка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 xml:space="preserve">Требования к </w:t>
            </w:r>
            <w:proofErr w:type="gramStart"/>
            <w:r>
              <w:rPr>
                <w:rFonts w:ascii="Times New Roman CYR" w:hAnsi="Times New Roman CYR" w:cs="Times New Roman CYR"/>
                <w:sz w:val="22"/>
                <w:szCs w:val="22"/>
              </w:rPr>
              <w:t>архитек</w:t>
            </w:r>
            <w:r w:rsidRPr="00870F34">
              <w:rPr>
                <w:sz w:val="22"/>
                <w:szCs w:val="22"/>
              </w:rPr>
              <w:softHyphen/>
            </w:r>
            <w:r>
              <w:rPr>
                <w:rFonts w:ascii="Times New Roman CYR" w:hAnsi="Times New Roman CYR" w:cs="Times New Roman CYR"/>
                <w:sz w:val="22"/>
                <w:szCs w:val="22"/>
              </w:rPr>
              <w:t>турным решениям</w:t>
            </w:r>
            <w:proofErr w:type="gramEnd"/>
            <w:r>
              <w:rPr>
                <w:rFonts w:ascii="Times New Roman CYR" w:hAnsi="Times New Roman CYR" w:cs="Times New Roman CYR"/>
                <w:sz w:val="22"/>
                <w:szCs w:val="22"/>
              </w:rPr>
              <w:t xml:space="preserve"> объектов капи</w:t>
            </w:r>
            <w:r w:rsidRPr="00870F34">
              <w:rPr>
                <w:sz w:val="22"/>
                <w:szCs w:val="22"/>
              </w:rPr>
              <w:softHyphen/>
            </w:r>
            <w:r>
              <w:rPr>
                <w:rFonts w:ascii="Times New Roman CYR" w:hAnsi="Times New Roman CYR" w:cs="Times New Roman CYR"/>
                <w:sz w:val="22"/>
                <w:szCs w:val="22"/>
              </w:rPr>
              <w:t>тального строи</w:t>
            </w:r>
            <w:r w:rsidRPr="00870F34">
              <w:rPr>
                <w:sz w:val="22"/>
                <w:szCs w:val="22"/>
              </w:rPr>
              <w:softHyphen/>
            </w:r>
            <w:r>
              <w:rPr>
                <w:rFonts w:ascii="Times New Roman CYR" w:hAnsi="Times New Roman CYR" w:cs="Times New Roman CYR"/>
                <w:sz w:val="22"/>
                <w:szCs w:val="22"/>
              </w:rPr>
              <w:t>тельства, располо</w:t>
            </w:r>
            <w:r w:rsidRPr="00870F34">
              <w:rPr>
                <w:sz w:val="22"/>
                <w:szCs w:val="22"/>
              </w:rPr>
              <w:softHyphen/>
            </w:r>
            <w:r>
              <w:rPr>
                <w:rFonts w:ascii="Times New Roman CYR" w:hAnsi="Times New Roman CYR" w:cs="Times New Roman CYR"/>
                <w:sz w:val="22"/>
                <w:szCs w:val="22"/>
              </w:rPr>
              <w:t>женным в границах терри</w:t>
            </w:r>
            <w:r w:rsidRPr="00870F34">
              <w:rPr>
                <w:sz w:val="22"/>
                <w:szCs w:val="22"/>
              </w:rPr>
              <w:softHyphen/>
            </w:r>
            <w:r>
              <w:rPr>
                <w:rFonts w:ascii="Times New Roman CYR" w:hAnsi="Times New Roman CYR" w:cs="Times New Roman CYR"/>
                <w:sz w:val="22"/>
                <w:szCs w:val="22"/>
              </w:rPr>
              <w:t>тории истори</w:t>
            </w:r>
            <w:r w:rsidRPr="00870F34">
              <w:rPr>
                <w:sz w:val="22"/>
                <w:szCs w:val="22"/>
              </w:rPr>
              <w:softHyphen/>
            </w:r>
            <w:r>
              <w:rPr>
                <w:rFonts w:ascii="Times New Roman CYR" w:hAnsi="Times New Roman CYR" w:cs="Times New Roman CYR"/>
                <w:sz w:val="22"/>
                <w:szCs w:val="22"/>
              </w:rPr>
              <w:t>ческого поселения федераль</w:t>
            </w:r>
            <w:r w:rsidRPr="00870F34">
              <w:rPr>
                <w:sz w:val="22"/>
                <w:szCs w:val="22"/>
              </w:rPr>
              <w:softHyphen/>
            </w:r>
            <w:r>
              <w:rPr>
                <w:rFonts w:ascii="Times New Roman CYR" w:hAnsi="Times New Roman CYR" w:cs="Times New Roman CYR"/>
                <w:sz w:val="22"/>
                <w:szCs w:val="22"/>
              </w:rPr>
              <w:t>ного или региональ</w:t>
            </w:r>
            <w:r w:rsidRPr="00870F34">
              <w:rPr>
                <w:sz w:val="22"/>
                <w:szCs w:val="22"/>
              </w:rPr>
              <w:softHyphen/>
            </w:r>
            <w:r>
              <w:rPr>
                <w:rFonts w:ascii="Times New Roman CYR" w:hAnsi="Times New Roman CYR" w:cs="Times New Roman CYR"/>
                <w:sz w:val="22"/>
                <w:szCs w:val="22"/>
              </w:rPr>
              <w:t>ного значения</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Times New Roman CYR" w:hAnsi="Times New Roman CYR" w:cs="Times New Roman CYR"/>
              </w:rPr>
            </w:pPr>
            <w:r>
              <w:rPr>
                <w:rFonts w:ascii="Times New Roman CYR" w:hAnsi="Times New Roman CYR" w:cs="Times New Roman CYR"/>
                <w:sz w:val="22"/>
                <w:szCs w:val="22"/>
              </w:rPr>
              <w:t xml:space="preserve">Иные </w:t>
            </w:r>
          </w:p>
          <w:p w:rsidR="00DD7985" w:rsidRDefault="00DD7985" w:rsidP="00DD7985">
            <w:pPr>
              <w:adjustRightInd w:val="0"/>
              <w:rPr>
                <w:rFonts w:ascii="Times New Roman CYR" w:hAnsi="Times New Roman CYR" w:cs="Times New Roman CYR"/>
              </w:rPr>
            </w:pPr>
            <w:r>
              <w:rPr>
                <w:rFonts w:ascii="Times New Roman CYR" w:hAnsi="Times New Roman CYR" w:cs="Times New Roman CYR"/>
                <w:sz w:val="22"/>
                <w:szCs w:val="22"/>
              </w:rPr>
              <w:t>показа</w:t>
            </w:r>
            <w:r>
              <w:rPr>
                <w:sz w:val="22"/>
                <w:szCs w:val="22"/>
                <w:lang w:val="en-US"/>
              </w:rPr>
              <w:softHyphen/>
            </w:r>
            <w:proofErr w:type="spellStart"/>
            <w:r>
              <w:rPr>
                <w:rFonts w:ascii="Times New Roman CYR" w:hAnsi="Times New Roman CYR" w:cs="Times New Roman CYR"/>
                <w:sz w:val="22"/>
                <w:szCs w:val="22"/>
              </w:rPr>
              <w:t>тели</w:t>
            </w:r>
            <w:proofErr w:type="spellEnd"/>
          </w:p>
          <w:p w:rsidR="00DD7985" w:rsidRDefault="00DD7985" w:rsidP="00DD7985">
            <w:pPr>
              <w:adjustRightInd w:val="0"/>
              <w:jc w:val="center"/>
              <w:rPr>
                <w:rFonts w:ascii="Calibri" w:hAnsi="Calibri" w:cs="Calibri"/>
                <w:lang w:val="en-US"/>
              </w:rPr>
            </w:pPr>
          </w:p>
          <w:p w:rsidR="00DD7985" w:rsidRDefault="00DD7985" w:rsidP="00DD7985">
            <w:pPr>
              <w:adjustRightInd w:val="0"/>
              <w:jc w:val="center"/>
              <w:rPr>
                <w:rFonts w:ascii="Calibri" w:hAnsi="Calibri" w:cs="Calibri"/>
                <w:lang w:val="en-US"/>
              </w:rPr>
            </w:pPr>
          </w:p>
        </w:tc>
      </w:tr>
      <w:tr w:rsidR="00DD7985" w:rsidTr="001E2606">
        <w:trPr>
          <w:trHeight w:val="258"/>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1</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2</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3</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b/>
                <w:bCs/>
                <w:sz w:val="22"/>
                <w:szCs w:val="22"/>
                <w:lang w:val="en-US"/>
              </w:rPr>
              <w:t>7</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b/>
                <w:bCs/>
                <w:sz w:val="22"/>
                <w:szCs w:val="22"/>
                <w:lang w:val="en-US"/>
              </w:rPr>
              <w:t>8</w:t>
            </w:r>
          </w:p>
        </w:tc>
      </w:tr>
      <w:tr w:rsidR="00DD7985" w:rsidTr="001E2606">
        <w:trPr>
          <w:trHeight w:val="424"/>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rFonts w:ascii="Times New Roman CYR" w:hAnsi="Times New Roman CYR" w:cs="Times New Roman CYR"/>
                <w:sz w:val="22"/>
                <w:szCs w:val="22"/>
              </w:rPr>
              <w:t xml:space="preserve">Длина </w:t>
            </w:r>
            <w:proofErr w:type="gramStart"/>
            <w:r>
              <w:rPr>
                <w:rFonts w:ascii="Times New Roman CYR" w:hAnsi="Times New Roman CYR" w:cs="Times New Roman CYR"/>
                <w:sz w:val="22"/>
                <w:szCs w:val="22"/>
              </w:rPr>
              <w:t>м</w:t>
            </w:r>
            <w:proofErr w:type="gramEnd"/>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rFonts w:ascii="Times New Roman CYR" w:hAnsi="Times New Roman CYR" w:cs="Times New Roman CYR"/>
                <w:sz w:val="22"/>
                <w:szCs w:val="22"/>
              </w:rPr>
              <w:t xml:space="preserve">Ширина </w:t>
            </w:r>
            <w:proofErr w:type="gramStart"/>
            <w:r>
              <w:rPr>
                <w:rFonts w:ascii="Times New Roman CYR" w:hAnsi="Times New Roman CYR" w:cs="Times New Roman CYR"/>
                <w:sz w:val="22"/>
                <w:szCs w:val="22"/>
              </w:rPr>
              <w:t>м</w:t>
            </w:r>
            <w:proofErr w:type="gramEnd"/>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rFonts w:ascii="Times New Roman CYR" w:hAnsi="Times New Roman CYR" w:cs="Times New Roman CYR"/>
                <w:sz w:val="22"/>
                <w:szCs w:val="22"/>
              </w:rPr>
              <w:t>Площадь м</w:t>
            </w:r>
            <w:proofErr w:type="gramStart"/>
            <w:r>
              <w:rPr>
                <w:rFonts w:ascii="Times New Roman CYR" w:hAnsi="Times New Roman CYR" w:cs="Times New Roman CYR"/>
                <w:sz w:val="22"/>
                <w:szCs w:val="22"/>
                <w:vertAlign w:val="superscript"/>
              </w:rPr>
              <w:t>2</w:t>
            </w:r>
            <w:proofErr w:type="gramEnd"/>
            <w:r>
              <w:rPr>
                <w:rFonts w:ascii="Times New Roman CYR" w:hAnsi="Times New Roman CYR" w:cs="Times New Roman CYR"/>
                <w:sz w:val="22"/>
                <w:szCs w:val="22"/>
              </w:rPr>
              <w:t xml:space="preserve"> или га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Calibri" w:hAnsi="Calibri" w:cs="Calibri"/>
                <w:lang w:val="en-US"/>
              </w:rPr>
            </w:pP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rPr>
                <w:rFonts w:ascii="Calibri" w:hAnsi="Calibri" w:cs="Calibri"/>
                <w:lang w:val="en-US"/>
              </w:rPr>
            </w:pPr>
          </w:p>
        </w:tc>
      </w:tr>
      <w:tr w:rsidR="00DD7985" w:rsidRPr="00870F34" w:rsidTr="001E2606">
        <w:trPr>
          <w:trHeight w:val="1356"/>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Calibri" w:hAnsi="Calibri" w:cs="Calibri"/>
                <w:lang w:val="en-US"/>
              </w:rPr>
            </w:pPr>
            <w:r>
              <w:rPr>
                <w:rFonts w:ascii="Times New Roman CYR" w:hAnsi="Times New Roman CYR" w:cs="Times New Roman CYR"/>
              </w:rPr>
              <w:t>Не подлежит установлению</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Calibri" w:hAnsi="Calibri" w:cs="Calibri"/>
                <w:lang w:val="en-US"/>
              </w:rPr>
            </w:pPr>
            <w:r>
              <w:rPr>
                <w:rFonts w:ascii="Times New Roman CYR" w:hAnsi="Times New Roman CYR" w:cs="Times New Roman CYR"/>
              </w:rPr>
              <w:t>Не подлежит установлению</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rPr>
                <w:rFonts w:ascii="Times New Roman CYR" w:hAnsi="Times New Roman CYR" w:cs="Times New Roman CYR"/>
              </w:rPr>
            </w:pPr>
            <w:r>
              <w:rPr>
                <w:rFonts w:ascii="Times New Roman CYR" w:hAnsi="Times New Roman CYR" w:cs="Times New Roman CYR"/>
              </w:rPr>
              <w:t>Минимальная площадь земельного участка   - 100кв</w:t>
            </w:r>
            <w:proofErr w:type="gramStart"/>
            <w:r>
              <w:rPr>
                <w:rFonts w:ascii="Times New Roman CYR" w:hAnsi="Times New Roman CYR" w:cs="Times New Roman CYR"/>
              </w:rPr>
              <w:t>.м</w:t>
            </w:r>
            <w:proofErr w:type="gramEnd"/>
          </w:p>
          <w:p w:rsidR="00DD7985" w:rsidRDefault="00DD7985" w:rsidP="00DD7985">
            <w:pPr>
              <w:adjustRightInd w:val="0"/>
              <w:rPr>
                <w:rFonts w:ascii="Times New Roman CYR" w:hAnsi="Times New Roman CYR" w:cs="Times New Roman CYR"/>
              </w:rPr>
            </w:pPr>
            <w:r>
              <w:rPr>
                <w:rFonts w:ascii="Times New Roman CYR" w:hAnsi="Times New Roman CYR" w:cs="Times New Roman CYR"/>
              </w:rPr>
              <w:lastRenderedPageBreak/>
              <w:t>Максимальная площадь земельного участка — не подлежит установлению</w:t>
            </w:r>
          </w:p>
          <w:p w:rsidR="00DD7985" w:rsidRPr="00870F34" w:rsidRDefault="00DD7985" w:rsidP="00DD7985">
            <w:pPr>
              <w:adjustRightInd w:val="0"/>
              <w:rPr>
                <w:rFonts w:ascii="Calibri" w:hAnsi="Calibri" w:cs="Calibri"/>
              </w:rPr>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20"/>
              <w:jc w:val="both"/>
              <w:rPr>
                <w:rFonts w:ascii="Times New Roman CYR" w:hAnsi="Times New Roman CYR" w:cs="Times New Roman CYR"/>
                <w:color w:val="000000"/>
              </w:rPr>
            </w:pPr>
            <w:r>
              <w:rPr>
                <w:sz w:val="20"/>
                <w:szCs w:val="20"/>
              </w:rPr>
              <w:lastRenderedPageBreak/>
              <w:t xml:space="preserve">Минимальное расстояние от здания до красной линии в формируемых улицах. Располагать лицевой фасад зданий только по </w:t>
            </w:r>
            <w:r>
              <w:rPr>
                <w:sz w:val="20"/>
                <w:szCs w:val="20"/>
              </w:rPr>
              <w:lastRenderedPageBreak/>
              <w:t>линии застройки -</w:t>
            </w:r>
            <w:r>
              <w:rPr>
                <w:rFonts w:ascii="Times New Roman CYR" w:hAnsi="Times New Roman CYR" w:cs="Times New Roman CYR"/>
                <w:color w:val="000000"/>
                <w:sz w:val="22"/>
                <w:szCs w:val="22"/>
              </w:rPr>
              <w:t xml:space="preserve"> 5м</w:t>
            </w:r>
          </w:p>
          <w:p w:rsidR="00DD7985" w:rsidRDefault="00DD7985" w:rsidP="00DD7985">
            <w:pPr>
              <w:adjustRightInd w:val="0"/>
              <w:spacing w:after="120"/>
              <w:jc w:val="both"/>
              <w:rPr>
                <w:rFonts w:ascii="Times New Roman CYR" w:hAnsi="Times New Roman CYR" w:cs="Times New Roman CYR"/>
                <w:color w:val="000000"/>
              </w:rPr>
            </w:pPr>
            <w:r>
              <w:rPr>
                <w:sz w:val="20"/>
                <w:szCs w:val="20"/>
              </w:rPr>
              <w:t>Минимальное расстояние от здания до красной линии в формируемых проездах. Располагать лицевой фасад зданий только по линии застройки</w:t>
            </w:r>
            <w:r>
              <w:rPr>
                <w:rFonts w:ascii="Times New Roman CYR" w:hAnsi="Times New Roman CYR" w:cs="Times New Roman CYR"/>
                <w:color w:val="000000"/>
                <w:sz w:val="22"/>
                <w:szCs w:val="22"/>
              </w:rPr>
              <w:t xml:space="preserve"> -5м</w:t>
            </w:r>
          </w:p>
          <w:p w:rsidR="00DD7985" w:rsidRDefault="00DD7985" w:rsidP="00DD7985">
            <w:pPr>
              <w:adjustRightInd w:val="0"/>
              <w:spacing w:after="120"/>
              <w:jc w:val="both"/>
              <w:rPr>
                <w:rFonts w:ascii="Times New Roman CYR" w:hAnsi="Times New Roman CYR" w:cs="Times New Roman CYR"/>
                <w:color w:val="000000"/>
              </w:rPr>
            </w:pPr>
            <w:r>
              <w:rPr>
                <w:rFonts w:ascii="Times New Roman CYR" w:hAnsi="Times New Roman CYR" w:cs="Times New Roman CYR"/>
                <w:color w:val="000000"/>
                <w:sz w:val="22"/>
                <w:szCs w:val="22"/>
              </w:rPr>
              <w:t>Минимальное расстояние от здания до границы земельного участка -3м</w:t>
            </w:r>
          </w:p>
          <w:p w:rsidR="00DD7985" w:rsidRPr="00870F34" w:rsidRDefault="00DD7985" w:rsidP="00DD7985">
            <w:pPr>
              <w:adjustRightInd w:val="0"/>
              <w:spacing w:after="120"/>
              <w:jc w:val="both"/>
              <w:rPr>
                <w:rFonts w:ascii="Calibri" w:hAnsi="Calibri" w:cs="Calibri"/>
              </w:rPr>
            </w:pPr>
          </w:p>
          <w:p w:rsidR="00DD7985" w:rsidRPr="00870F34" w:rsidRDefault="00DD7985" w:rsidP="00DD7985">
            <w:pPr>
              <w:adjustRightInd w:val="0"/>
              <w:spacing w:after="120"/>
              <w:jc w:val="both"/>
              <w:rPr>
                <w:rFonts w:ascii="Calibri" w:hAnsi="Calibri" w:cs="Calibri"/>
              </w:rPr>
            </w:pPr>
          </w:p>
          <w:p w:rsidR="00DD7985" w:rsidRPr="00870F34" w:rsidRDefault="00DD7985" w:rsidP="00DD7985">
            <w:pPr>
              <w:adjustRightInd w:val="0"/>
              <w:jc w:val="both"/>
              <w:rPr>
                <w:rFonts w:ascii="Calibri" w:hAnsi="Calibri" w:cs="Calibri"/>
              </w:rPr>
            </w:pPr>
          </w:p>
          <w:p w:rsidR="00DD7985" w:rsidRPr="00870F34" w:rsidRDefault="00DD7985" w:rsidP="00DD7985">
            <w:pPr>
              <w:adjustRightInd w:val="0"/>
              <w:rPr>
                <w:rFonts w:ascii="Calibri" w:hAnsi="Calibri" w:cs="Calibri"/>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spacing w:after="120" w:line="360" w:lineRule="auto"/>
              <w:jc w:val="center"/>
              <w:rPr>
                <w:rFonts w:ascii="Calibri" w:hAnsi="Calibri" w:cs="Calibri"/>
              </w:rPr>
            </w:pPr>
          </w:p>
          <w:p w:rsidR="00DD7985" w:rsidRDefault="00DD7985" w:rsidP="00DD7985">
            <w:pPr>
              <w:adjustRightInd w:val="0"/>
              <w:spacing w:after="120" w:line="360" w:lineRule="auto"/>
              <w:jc w:val="center"/>
              <w:rPr>
                <w:color w:val="000000"/>
                <w:lang w:val="en-US"/>
              </w:rPr>
            </w:pPr>
            <w:r>
              <w:rPr>
                <w:color w:val="000000"/>
                <w:lang w:val="en-US"/>
              </w:rPr>
              <w:t>3</w:t>
            </w:r>
          </w:p>
          <w:p w:rsidR="00DD7985" w:rsidRDefault="00DD7985" w:rsidP="00DD7985">
            <w:pPr>
              <w:adjustRightInd w:val="0"/>
              <w:spacing w:after="120" w:line="360" w:lineRule="auto"/>
              <w:jc w:val="center"/>
              <w:rPr>
                <w:rFonts w:ascii="Calibri" w:hAnsi="Calibri" w:cs="Calibri"/>
                <w:lang w:val="en-US"/>
              </w:rPr>
            </w:pPr>
          </w:p>
          <w:p w:rsidR="00DD7985" w:rsidRDefault="00DD7985" w:rsidP="00DD7985">
            <w:pPr>
              <w:adjustRightInd w:val="0"/>
              <w:spacing w:after="120" w:line="360" w:lineRule="auto"/>
              <w:jc w:val="center"/>
              <w:rPr>
                <w:rFonts w:ascii="Calibri" w:hAnsi="Calibri" w:cs="Calibri"/>
                <w:lang w:val="en-US"/>
              </w:rPr>
            </w:pPr>
          </w:p>
          <w:p w:rsidR="00DD7985" w:rsidRDefault="00DD7985" w:rsidP="00DD7985">
            <w:pPr>
              <w:adjustRightInd w:val="0"/>
              <w:spacing w:after="120" w:line="360" w:lineRule="auto"/>
              <w:jc w:val="center"/>
              <w:rPr>
                <w:rFonts w:ascii="Calibri" w:hAnsi="Calibri" w:cs="Calibri"/>
                <w:lang w:val="en-US"/>
              </w:rPr>
            </w:pPr>
          </w:p>
          <w:p w:rsidR="00DD7985" w:rsidRDefault="00DD7985" w:rsidP="00DD7985">
            <w:pPr>
              <w:adjustRightInd w:val="0"/>
              <w:spacing w:after="120" w:line="360" w:lineRule="auto"/>
              <w:jc w:val="center"/>
              <w:rPr>
                <w:rFonts w:ascii="Calibri" w:hAnsi="Calibri" w:cs="Calibri"/>
                <w:lang w:val="en-US"/>
              </w:rPr>
            </w:pPr>
          </w:p>
          <w:p w:rsidR="00DD7985" w:rsidRDefault="00DD7985" w:rsidP="00DD7985">
            <w:pPr>
              <w:adjustRightInd w:val="0"/>
              <w:spacing w:after="120" w:line="360" w:lineRule="auto"/>
              <w:jc w:val="center"/>
              <w:rPr>
                <w:rFonts w:ascii="Calibri" w:hAnsi="Calibri" w:cs="Calibri"/>
                <w:lang w:val="en-US"/>
              </w:rPr>
            </w:pPr>
          </w:p>
          <w:p w:rsidR="00DD7985" w:rsidRDefault="00DD7985" w:rsidP="00DD7985">
            <w:pPr>
              <w:adjustRightInd w:val="0"/>
              <w:spacing w:after="120" w:line="360" w:lineRule="auto"/>
              <w:jc w:val="center"/>
              <w:rPr>
                <w:rFonts w:ascii="Calibri" w:hAnsi="Calibri" w:cs="Calibri"/>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both"/>
            </w:pPr>
            <w:r>
              <w:rPr>
                <w:rFonts w:ascii="Times New Roman CYR" w:hAnsi="Times New Roman CYR" w:cs="Times New Roman CYR"/>
              </w:rPr>
              <w:lastRenderedPageBreak/>
              <w:t xml:space="preserve">Максимальный процент застройки земельного участка- </w:t>
            </w:r>
            <w:r w:rsidRPr="00870F34">
              <w:rPr>
                <w:rFonts w:ascii="Liberation Serif" w:hAnsi="Liberation Serif" w:cs="Liberation Serif"/>
                <w:sz w:val="22"/>
                <w:szCs w:val="22"/>
              </w:rPr>
              <w:t xml:space="preserve"> 70</w:t>
            </w:r>
            <w:r w:rsidRPr="00870F34">
              <w:rPr>
                <w:sz w:val="22"/>
                <w:szCs w:val="22"/>
              </w:rPr>
              <w:t>%</w:t>
            </w:r>
          </w:p>
          <w:p w:rsidR="00DD7985" w:rsidRDefault="00DD7985" w:rsidP="00DD7985">
            <w:pPr>
              <w:adjustRightInd w:val="0"/>
              <w:spacing w:after="120"/>
              <w:rPr>
                <w:rFonts w:ascii="Times New Roman CYR" w:hAnsi="Times New Roman CYR" w:cs="Times New Roman CYR"/>
              </w:rPr>
            </w:pPr>
            <w:r>
              <w:rPr>
                <w:rFonts w:ascii="Times New Roman CYR" w:hAnsi="Times New Roman CYR" w:cs="Times New Roman CYR"/>
                <w:sz w:val="22"/>
                <w:szCs w:val="22"/>
              </w:rPr>
              <w:lastRenderedPageBreak/>
              <w:t>для связи-100%</w:t>
            </w:r>
          </w:p>
          <w:p w:rsidR="00DD7985" w:rsidRDefault="00DD7985" w:rsidP="00DD7985">
            <w:pPr>
              <w:adjustRightInd w:val="0"/>
              <w:spacing w:after="120"/>
              <w:rPr>
                <w:rFonts w:ascii="Times New Roman CYR" w:hAnsi="Times New Roman CYR" w:cs="Times New Roman CYR"/>
              </w:rPr>
            </w:pPr>
            <w:r>
              <w:rPr>
                <w:rFonts w:ascii="Times New Roman CYR" w:hAnsi="Times New Roman CYR" w:cs="Times New Roman CYR"/>
                <w:sz w:val="22"/>
                <w:szCs w:val="22"/>
              </w:rPr>
              <w:t>для коммунального обслуживания-100%</w:t>
            </w:r>
          </w:p>
          <w:p w:rsidR="00DD7985" w:rsidRPr="00870F34" w:rsidRDefault="00DD7985" w:rsidP="00DD7985">
            <w:pPr>
              <w:adjustRightInd w:val="0"/>
              <w:spacing w:after="120"/>
              <w:rPr>
                <w:rFonts w:ascii="Calibri" w:hAnsi="Calibri" w:cs="Calibri"/>
              </w:rPr>
            </w:pPr>
            <w:r w:rsidRPr="00870F34">
              <w:rPr>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lastRenderedPageBreak/>
              <w:t>-</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spacing w:after="160"/>
              <w:ind w:right="606"/>
              <w:jc w:val="both"/>
              <w:rPr>
                <w:rFonts w:ascii="Calibri" w:hAnsi="Calibri" w:cs="Calibri"/>
              </w:rPr>
            </w:pPr>
            <w:r>
              <w:rPr>
                <w:rFonts w:ascii="Times New Roman CYR" w:hAnsi="Times New Roman CYR" w:cs="Times New Roman CYR"/>
                <w:color w:val="000000"/>
              </w:rPr>
              <w:t>Коэффициент озеленения территори</w:t>
            </w:r>
            <w:proofErr w:type="gramStart"/>
            <w:r>
              <w:rPr>
                <w:rFonts w:ascii="Times New Roman CYR" w:hAnsi="Times New Roman CYR" w:cs="Times New Roman CYR"/>
                <w:color w:val="000000"/>
              </w:rPr>
              <w:lastRenderedPageBreak/>
              <w:t>и-</w:t>
            </w:r>
            <w:proofErr w:type="gramEnd"/>
            <w:r>
              <w:rPr>
                <w:rFonts w:ascii="Times New Roman CYR" w:hAnsi="Times New Roman CYR" w:cs="Times New Roman CYR"/>
                <w:color w:val="000000"/>
              </w:rPr>
              <w:t xml:space="preserve">  не менее 15%</w:t>
            </w:r>
          </w:p>
        </w:tc>
      </w:tr>
    </w:tbl>
    <w:p w:rsidR="00DD7985" w:rsidRPr="00870F34" w:rsidRDefault="00DD7985" w:rsidP="00DD7985">
      <w:pPr>
        <w:adjustRightInd w:val="0"/>
        <w:rPr>
          <w:b/>
          <w:bCs/>
          <w:sz w:val="22"/>
          <w:szCs w:val="22"/>
        </w:rPr>
      </w:pPr>
      <w:r w:rsidRPr="00870F34">
        <w:rPr>
          <w:b/>
          <w:bCs/>
          <w:sz w:val="22"/>
          <w:szCs w:val="22"/>
        </w:rPr>
        <w:lastRenderedPageBreak/>
        <w:t xml:space="preserve">     </w:t>
      </w:r>
    </w:p>
    <w:p w:rsidR="00DD7985" w:rsidRDefault="00DD7985" w:rsidP="00DD7985">
      <w:pPr>
        <w:adjustRightInd w:val="0"/>
        <w:rPr>
          <w:rFonts w:ascii="Times New Roman CYR" w:hAnsi="Times New Roman CYR" w:cs="Times New Roman CYR"/>
          <w:b/>
          <w:bCs/>
          <w:sz w:val="22"/>
          <w:szCs w:val="22"/>
        </w:rPr>
      </w:pPr>
      <w:r w:rsidRPr="00870F34">
        <w:rPr>
          <w:b/>
          <w:bCs/>
          <w:sz w:val="22"/>
          <w:szCs w:val="22"/>
        </w:rPr>
        <w:t>2.4.</w:t>
      </w:r>
      <w:r>
        <w:rPr>
          <w:b/>
          <w:bCs/>
          <w:sz w:val="22"/>
          <w:szCs w:val="22"/>
          <w:lang w:val="en-US"/>
        </w:rPr>
        <w:t> </w:t>
      </w:r>
      <w:r>
        <w:rPr>
          <w:rFonts w:ascii="Times New Roman CYR" w:hAnsi="Times New Roman CYR" w:cs="Times New Roman CYR"/>
          <w:b/>
          <w:bCs/>
          <w:sz w:val="22"/>
          <w:szCs w:val="22"/>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roofErr w:type="gramStart"/>
      <w:r>
        <w:rPr>
          <w:rFonts w:ascii="Times New Roman CYR" w:hAnsi="Times New Roman CYR" w:cs="Times New Roman CYR"/>
          <w:b/>
          <w:bCs/>
          <w:sz w:val="22"/>
          <w:szCs w:val="22"/>
        </w:rPr>
        <w:t xml:space="preserve">( </w:t>
      </w:r>
      <w:proofErr w:type="gramEnd"/>
      <w:r>
        <w:rPr>
          <w:rFonts w:ascii="Times New Roman CYR" w:hAnsi="Times New Roman CYR" w:cs="Times New Roman CYR"/>
          <w:b/>
          <w:bCs/>
          <w:sz w:val="22"/>
          <w:szCs w:val="22"/>
        </w:rPr>
        <w:t>за исключением случая, предусмотренного пунктом 7.1 части 3 статьи 57.3 Градостроительного кодекса Российской Федерации):</w:t>
      </w:r>
    </w:p>
    <w:p w:rsidR="00DD7985" w:rsidRPr="00870F34" w:rsidRDefault="00DD7985" w:rsidP="00DD7985">
      <w:pPr>
        <w:adjustRightInd w:val="0"/>
        <w:rPr>
          <w:rFonts w:ascii="Calibri" w:hAnsi="Calibri" w:cs="Calibri"/>
          <w:sz w:val="22"/>
          <w:szCs w:val="22"/>
        </w:rPr>
      </w:pPr>
    </w:p>
    <w:tbl>
      <w:tblPr>
        <w:tblW w:w="0" w:type="auto"/>
        <w:tblInd w:w="28" w:type="dxa"/>
        <w:tblLayout w:type="fixed"/>
        <w:tblCellMar>
          <w:left w:w="28" w:type="dxa"/>
          <w:right w:w="28" w:type="dxa"/>
        </w:tblCellMar>
        <w:tblLook w:val="0000"/>
      </w:tblPr>
      <w:tblGrid>
        <w:gridCol w:w="1740"/>
        <w:gridCol w:w="1161"/>
        <w:gridCol w:w="1281"/>
        <w:gridCol w:w="916"/>
        <w:gridCol w:w="1360"/>
        <w:gridCol w:w="1247"/>
        <w:gridCol w:w="1245"/>
        <w:gridCol w:w="1668"/>
      </w:tblGrid>
      <w:tr w:rsidR="00DD7985" w:rsidRPr="00870F34" w:rsidTr="00DD7985">
        <w:trPr>
          <w:trHeight w:val="416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sidRPr="00870F34">
              <w:rPr>
                <w:sz w:val="22"/>
                <w:szCs w:val="22"/>
              </w:rPr>
              <w:t xml:space="preserve"> </w:t>
            </w:r>
            <w:r>
              <w:rPr>
                <w:rFonts w:ascii="Times New Roman CYR" w:hAnsi="Times New Roman CYR" w:cs="Times New Roman CYR"/>
                <w:sz w:val="22"/>
                <w:szCs w:val="22"/>
              </w:rPr>
              <w:t>Причины отнесения земельного участка к виду земельного участка, на который действие градо</w:t>
            </w:r>
            <w:r w:rsidRPr="00870F34">
              <w:rPr>
                <w:sz w:val="22"/>
                <w:szCs w:val="22"/>
              </w:rPr>
              <w:softHyphen/>
            </w:r>
            <w:r>
              <w:rPr>
                <w:rFonts w:ascii="Times New Roman CYR" w:hAnsi="Times New Roman CYR" w:cs="Times New Roman CYR"/>
                <w:sz w:val="22"/>
                <w:szCs w:val="22"/>
              </w:rPr>
              <w:t>строительного регламента не</w:t>
            </w:r>
            <w:r>
              <w:rPr>
                <w:sz w:val="22"/>
                <w:szCs w:val="22"/>
                <w:lang w:val="en-US"/>
              </w:rPr>
              <w:t> </w:t>
            </w:r>
            <w:r>
              <w:rPr>
                <w:rFonts w:ascii="Times New Roman CYR" w:hAnsi="Times New Roman CYR" w:cs="Times New Roman CYR"/>
                <w:sz w:val="22"/>
                <w:szCs w:val="22"/>
              </w:rPr>
              <w:t>распростра</w:t>
            </w:r>
            <w:r w:rsidRPr="00870F34">
              <w:rPr>
                <w:sz w:val="22"/>
                <w:szCs w:val="22"/>
              </w:rPr>
              <w:softHyphen/>
            </w:r>
            <w:r>
              <w:rPr>
                <w:rFonts w:ascii="Times New Roman CYR" w:hAnsi="Times New Roman CYR" w:cs="Times New Roman CYR"/>
                <w:sz w:val="22"/>
                <w:szCs w:val="22"/>
              </w:rPr>
              <w:t>няется или для которого градо</w:t>
            </w:r>
            <w:r w:rsidRPr="00870F34">
              <w:rPr>
                <w:sz w:val="22"/>
                <w:szCs w:val="22"/>
              </w:rPr>
              <w:softHyphen/>
            </w:r>
            <w:r>
              <w:rPr>
                <w:rFonts w:ascii="Times New Roman CYR" w:hAnsi="Times New Roman CYR" w:cs="Times New Roman CYR"/>
                <w:sz w:val="22"/>
                <w:szCs w:val="22"/>
              </w:rPr>
              <w:t>строительный регламент не устанавли</w:t>
            </w:r>
            <w:r w:rsidRPr="00870F34">
              <w:rPr>
                <w:sz w:val="22"/>
                <w:szCs w:val="22"/>
              </w:rPr>
              <w:softHyphen/>
            </w:r>
            <w:r>
              <w:rPr>
                <w:rFonts w:ascii="Times New Roman CYR" w:hAnsi="Times New Roman CYR" w:cs="Times New Roman CYR"/>
                <w:sz w:val="22"/>
                <w:szCs w:val="22"/>
              </w:rPr>
              <w:t>вается</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Реквизиты акта, регули</w:t>
            </w:r>
            <w:r w:rsidRPr="00870F34">
              <w:rPr>
                <w:sz w:val="22"/>
                <w:szCs w:val="22"/>
              </w:rPr>
              <w:softHyphen/>
            </w:r>
            <w:r>
              <w:rPr>
                <w:rFonts w:ascii="Times New Roman CYR" w:hAnsi="Times New Roman CYR" w:cs="Times New Roman CYR"/>
                <w:sz w:val="22"/>
                <w:szCs w:val="22"/>
              </w:rPr>
              <w:t>рующего использо</w:t>
            </w:r>
            <w:r w:rsidRPr="00870F34">
              <w:rPr>
                <w:sz w:val="22"/>
                <w:szCs w:val="22"/>
              </w:rPr>
              <w:softHyphen/>
            </w:r>
            <w:r>
              <w:rPr>
                <w:rFonts w:ascii="Times New Roman CYR" w:hAnsi="Times New Roman CYR" w:cs="Times New Roman CYR"/>
                <w:sz w:val="22"/>
                <w:szCs w:val="22"/>
              </w:rPr>
              <w:t>вание земельного участка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Требования к исполь</w:t>
            </w:r>
            <w:r w:rsidRPr="00870F34">
              <w:rPr>
                <w:sz w:val="22"/>
                <w:szCs w:val="22"/>
              </w:rPr>
              <w:softHyphen/>
            </w:r>
            <w:r>
              <w:rPr>
                <w:rFonts w:ascii="Times New Roman CYR" w:hAnsi="Times New Roman CYR" w:cs="Times New Roman CYR"/>
                <w:sz w:val="22"/>
                <w:szCs w:val="22"/>
              </w:rPr>
              <w:t>зованию земельного участка</w:t>
            </w:r>
          </w:p>
        </w:tc>
        <w:tc>
          <w:tcPr>
            <w:tcW w:w="35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Требования к параметрам объекта капитального строительства</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spacing w:after="160"/>
              <w:jc w:val="center"/>
              <w:rPr>
                <w:rFonts w:ascii="Calibri" w:hAnsi="Calibri" w:cs="Calibri"/>
              </w:rPr>
            </w:pPr>
            <w:r>
              <w:rPr>
                <w:rFonts w:ascii="Times New Roman CYR" w:hAnsi="Times New Roman CYR" w:cs="Times New Roman CYR"/>
                <w:sz w:val="22"/>
                <w:szCs w:val="22"/>
              </w:rPr>
              <w:t>Требования к размещению объектов капи</w:t>
            </w:r>
            <w:r w:rsidRPr="00870F34">
              <w:rPr>
                <w:sz w:val="22"/>
                <w:szCs w:val="22"/>
              </w:rPr>
              <w:softHyphen/>
            </w:r>
            <w:r>
              <w:rPr>
                <w:rFonts w:ascii="Times New Roman CYR" w:hAnsi="Times New Roman CYR" w:cs="Times New Roman CYR"/>
                <w:sz w:val="22"/>
                <w:szCs w:val="22"/>
              </w:rPr>
              <w:t>тального строительства</w:t>
            </w:r>
          </w:p>
        </w:tc>
      </w:tr>
      <w:tr w:rsidR="00DD7985" w:rsidRPr="00870F34" w:rsidTr="00DD7985">
        <w:trPr>
          <w:trHeight w:val="525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Предельное количество этажей и (или) предельная высота зданий, строений, сооружений</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Максималь</w:t>
            </w:r>
            <w:r w:rsidRPr="00870F34">
              <w:rPr>
                <w:sz w:val="22"/>
                <w:szCs w:val="22"/>
              </w:rPr>
              <w:softHyphen/>
            </w:r>
            <w:r>
              <w:rPr>
                <w:rFonts w:ascii="Times New Roman CYR" w:hAnsi="Times New Roman CYR" w:cs="Times New Roman CYR"/>
                <w:sz w:val="22"/>
                <w:szCs w:val="22"/>
              </w:rPr>
              <w:t>ный процент застройки в границах земельного участка, опреде</w:t>
            </w:r>
            <w:r w:rsidRPr="00870F34">
              <w:rPr>
                <w:sz w:val="22"/>
                <w:szCs w:val="22"/>
              </w:rPr>
              <w:softHyphen/>
            </w:r>
            <w:r>
              <w:rPr>
                <w:rFonts w:ascii="Times New Roman CYR" w:hAnsi="Times New Roman CYR" w:cs="Times New Roman CYR"/>
                <w:sz w:val="22"/>
                <w:szCs w:val="22"/>
              </w:rPr>
              <w:t>ляемый как отноше</w:t>
            </w:r>
            <w:r w:rsidRPr="00870F34">
              <w:rPr>
                <w:sz w:val="22"/>
                <w:szCs w:val="22"/>
              </w:rPr>
              <w:softHyphen/>
            </w:r>
            <w:r>
              <w:rPr>
                <w:rFonts w:ascii="Times New Roman CYR" w:hAnsi="Times New Roman CYR" w:cs="Times New Roman CYR"/>
                <w:sz w:val="22"/>
                <w:szCs w:val="22"/>
              </w:rPr>
              <w:t>ние суммар</w:t>
            </w:r>
            <w:r w:rsidRPr="00870F34">
              <w:rPr>
                <w:sz w:val="22"/>
                <w:szCs w:val="22"/>
              </w:rPr>
              <w:softHyphen/>
            </w:r>
            <w:r>
              <w:rPr>
                <w:rFonts w:ascii="Times New Roman CYR" w:hAnsi="Times New Roman CYR" w:cs="Times New Roman CYR"/>
                <w:sz w:val="22"/>
                <w:szCs w:val="22"/>
              </w:rPr>
              <w:t>ной площади земельного участка, кото</w:t>
            </w:r>
            <w:r w:rsidRPr="00870F34">
              <w:rPr>
                <w:sz w:val="22"/>
                <w:szCs w:val="22"/>
              </w:rPr>
              <w:softHyphen/>
            </w:r>
            <w:r>
              <w:rPr>
                <w:rFonts w:ascii="Times New Roman CYR" w:hAnsi="Times New Roman CYR" w:cs="Times New Roman CYR"/>
                <w:sz w:val="22"/>
                <w:szCs w:val="22"/>
              </w:rPr>
              <w:t>рая может быть застроена, ко всей площади земельного участка</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Иные требования к параметрам объекта капиталь</w:t>
            </w:r>
            <w:r w:rsidRPr="00870F34">
              <w:rPr>
                <w:sz w:val="22"/>
                <w:szCs w:val="22"/>
              </w:rPr>
              <w:softHyphen/>
            </w:r>
            <w:r>
              <w:rPr>
                <w:rFonts w:ascii="Times New Roman CYR" w:hAnsi="Times New Roman CYR" w:cs="Times New Roman CYR"/>
                <w:sz w:val="22"/>
                <w:szCs w:val="22"/>
              </w:rPr>
              <w:t>ного строитель</w:t>
            </w:r>
            <w:r w:rsidRPr="00870F34">
              <w:rPr>
                <w:sz w:val="22"/>
                <w:szCs w:val="22"/>
              </w:rPr>
              <w:softHyphen/>
            </w:r>
            <w:r>
              <w:rPr>
                <w:rFonts w:ascii="Times New Roman CYR" w:hAnsi="Times New Roman CYR" w:cs="Times New Roman CYR"/>
                <w:sz w:val="22"/>
                <w:szCs w:val="22"/>
              </w:rPr>
              <w:t>ства</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jc w:val="center"/>
              <w:rPr>
                <w:rFonts w:ascii="Calibri" w:hAnsi="Calibri" w:cs="Calibri"/>
              </w:rPr>
            </w:pPr>
            <w:r>
              <w:rPr>
                <w:rFonts w:ascii="Times New Roman CYR" w:hAnsi="Times New Roman CYR" w:cs="Times New Roman CYR"/>
                <w:sz w:val="22"/>
                <w:szCs w:val="22"/>
              </w:rPr>
              <w:t>Минималь</w:t>
            </w:r>
            <w:r w:rsidRPr="00870F34">
              <w:rPr>
                <w:sz w:val="22"/>
                <w:szCs w:val="22"/>
              </w:rPr>
              <w:softHyphen/>
            </w:r>
            <w:r>
              <w:rPr>
                <w:rFonts w:ascii="Times New Roman CYR" w:hAnsi="Times New Roman CYR" w:cs="Times New Roman CYR"/>
                <w:sz w:val="22"/>
                <w:szCs w:val="22"/>
              </w:rPr>
              <w:t>ные отступы от границ земельного участка в целях опреде</w:t>
            </w:r>
            <w:r w:rsidRPr="00870F34">
              <w:rPr>
                <w:sz w:val="22"/>
                <w:szCs w:val="22"/>
              </w:rPr>
              <w:softHyphen/>
            </w:r>
            <w:r>
              <w:rPr>
                <w:rFonts w:ascii="Times New Roman CYR" w:hAnsi="Times New Roman CYR" w:cs="Times New Roman CYR"/>
                <w:sz w:val="22"/>
                <w:szCs w:val="22"/>
              </w:rPr>
              <w:t>ления мест допусти</w:t>
            </w:r>
            <w:r w:rsidRPr="00870F34">
              <w:rPr>
                <w:sz w:val="22"/>
                <w:szCs w:val="22"/>
              </w:rPr>
              <w:softHyphen/>
            </w:r>
            <w:r>
              <w:rPr>
                <w:rFonts w:ascii="Times New Roman CYR" w:hAnsi="Times New Roman CYR" w:cs="Times New Roman CYR"/>
                <w:sz w:val="22"/>
                <w:szCs w:val="22"/>
              </w:rPr>
              <w:t>мого разме</w:t>
            </w:r>
            <w:r w:rsidRPr="00870F34">
              <w:rPr>
                <w:sz w:val="22"/>
                <w:szCs w:val="22"/>
              </w:rPr>
              <w:softHyphen/>
            </w:r>
            <w:r>
              <w:rPr>
                <w:rFonts w:ascii="Times New Roman CYR" w:hAnsi="Times New Roman CYR" w:cs="Times New Roman CYR"/>
                <w:sz w:val="22"/>
                <w:szCs w:val="22"/>
              </w:rPr>
              <w:t>щения зданий, стро</w:t>
            </w:r>
            <w:r w:rsidRPr="00870F34">
              <w:rPr>
                <w:sz w:val="22"/>
                <w:szCs w:val="22"/>
              </w:rPr>
              <w:softHyphen/>
            </w:r>
            <w:r>
              <w:rPr>
                <w:rFonts w:ascii="Times New Roman CYR" w:hAnsi="Times New Roman CYR" w:cs="Times New Roman CYR"/>
                <w:sz w:val="22"/>
                <w:szCs w:val="22"/>
              </w:rPr>
              <w:t>ений, соору</w:t>
            </w:r>
            <w:r w:rsidRPr="00870F34">
              <w:rPr>
                <w:sz w:val="22"/>
                <w:szCs w:val="22"/>
              </w:rPr>
              <w:softHyphen/>
            </w:r>
            <w:r>
              <w:rPr>
                <w:rFonts w:ascii="Times New Roman CYR" w:hAnsi="Times New Roman CYR" w:cs="Times New Roman CYR"/>
                <w:sz w:val="22"/>
                <w:szCs w:val="22"/>
              </w:rPr>
              <w:t>жений, за пределами которых запрещено строитель</w:t>
            </w:r>
            <w:r w:rsidRPr="00870F34">
              <w:rPr>
                <w:sz w:val="22"/>
                <w:szCs w:val="22"/>
              </w:rPr>
              <w:softHyphen/>
            </w:r>
            <w:r>
              <w:rPr>
                <w:rFonts w:ascii="Times New Roman CYR" w:hAnsi="Times New Roman CYR" w:cs="Times New Roman CYR"/>
                <w:sz w:val="22"/>
                <w:szCs w:val="22"/>
              </w:rPr>
              <w:t>ство зданий, строений, сооружений</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870F34" w:rsidRDefault="00DD7985" w:rsidP="00DD7985">
            <w:pPr>
              <w:adjustRightInd w:val="0"/>
              <w:spacing w:after="160"/>
              <w:jc w:val="center"/>
              <w:rPr>
                <w:rFonts w:ascii="Calibri" w:hAnsi="Calibri" w:cs="Calibri"/>
              </w:rPr>
            </w:pPr>
            <w:r>
              <w:rPr>
                <w:rFonts w:ascii="Times New Roman CYR" w:hAnsi="Times New Roman CYR" w:cs="Times New Roman CYR"/>
                <w:sz w:val="22"/>
                <w:szCs w:val="22"/>
              </w:rPr>
              <w:t>Иные требова</w:t>
            </w:r>
            <w:r w:rsidRPr="00870F34">
              <w:rPr>
                <w:sz w:val="22"/>
                <w:szCs w:val="22"/>
              </w:rPr>
              <w:softHyphen/>
            </w:r>
            <w:r>
              <w:rPr>
                <w:rFonts w:ascii="Times New Roman CYR" w:hAnsi="Times New Roman CYR" w:cs="Times New Roman CYR"/>
                <w:sz w:val="22"/>
                <w:szCs w:val="22"/>
              </w:rPr>
              <w:t>ния к разме</w:t>
            </w:r>
            <w:r w:rsidRPr="00870F34">
              <w:rPr>
                <w:sz w:val="22"/>
                <w:szCs w:val="22"/>
              </w:rPr>
              <w:softHyphen/>
            </w:r>
            <w:r>
              <w:rPr>
                <w:rFonts w:ascii="Times New Roman CYR" w:hAnsi="Times New Roman CYR" w:cs="Times New Roman CYR"/>
                <w:sz w:val="22"/>
                <w:szCs w:val="22"/>
              </w:rPr>
              <w:t>щению объектов капи</w:t>
            </w:r>
            <w:r w:rsidRPr="00870F34">
              <w:rPr>
                <w:sz w:val="22"/>
                <w:szCs w:val="22"/>
              </w:rPr>
              <w:softHyphen/>
            </w:r>
            <w:r>
              <w:rPr>
                <w:rFonts w:ascii="Times New Roman CYR" w:hAnsi="Times New Roman CYR" w:cs="Times New Roman CYR"/>
                <w:sz w:val="22"/>
                <w:szCs w:val="22"/>
              </w:rPr>
              <w:t>тального строи</w:t>
            </w:r>
            <w:r w:rsidRPr="00870F34">
              <w:rPr>
                <w:sz w:val="22"/>
                <w:szCs w:val="22"/>
              </w:rPr>
              <w:softHyphen/>
            </w:r>
            <w:r>
              <w:rPr>
                <w:rFonts w:ascii="Times New Roman CYR" w:hAnsi="Times New Roman CYR" w:cs="Times New Roman CYR"/>
                <w:sz w:val="22"/>
                <w:szCs w:val="22"/>
              </w:rPr>
              <w:t>тельства</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1</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3</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4</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5</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6</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7</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8</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w:t>
            </w:r>
          </w:p>
        </w:tc>
      </w:tr>
    </w:tbl>
    <w:p w:rsidR="00DD7985" w:rsidRDefault="00DD7985" w:rsidP="00DD7985">
      <w:pPr>
        <w:adjustRightInd w:val="0"/>
        <w:rPr>
          <w:b/>
          <w:bCs/>
          <w:sz w:val="22"/>
          <w:szCs w:val="22"/>
          <w:lang w:val="en-US"/>
        </w:rPr>
      </w:pPr>
      <w:r>
        <w:rPr>
          <w:b/>
          <w:bCs/>
          <w:sz w:val="22"/>
          <w:szCs w:val="22"/>
          <w:lang w:val="en-US"/>
        </w:rPr>
        <w:t xml:space="preserve">    </w:t>
      </w:r>
    </w:p>
    <w:p w:rsidR="00DD7985" w:rsidRPr="00C02113" w:rsidRDefault="00DD7985" w:rsidP="00DD7985"/>
    <w:p w:rsidR="00DD7985" w:rsidRPr="00C02113" w:rsidRDefault="00DD7985" w:rsidP="00DD7985"/>
    <w:p w:rsidR="00DD7985" w:rsidRPr="00C02113" w:rsidRDefault="00DD7985" w:rsidP="00DD7985">
      <w:pPr>
        <w:spacing w:before="120" w:after="180"/>
        <w:jc w:val="both"/>
        <w:rPr>
          <w:b/>
          <w:bCs/>
        </w:rPr>
        <w:sectPr w:rsidR="00DD7985" w:rsidRPr="00C02113" w:rsidSect="00DD7985">
          <w:pgSz w:w="11906" w:h="16838"/>
          <w:pgMar w:top="851" w:right="851" w:bottom="454" w:left="1134" w:header="397" w:footer="709" w:gutter="0"/>
          <w:cols w:space="709"/>
          <w:rtlGutter/>
        </w:sectPr>
      </w:pPr>
    </w:p>
    <w:p w:rsidR="00DD7985" w:rsidRPr="00C02113" w:rsidRDefault="00DD7985" w:rsidP="00DD7985">
      <w:pPr>
        <w:pageBreakBefore/>
        <w:spacing w:after="180"/>
        <w:jc w:val="both"/>
        <w:rPr>
          <w:b/>
          <w:bCs/>
        </w:rPr>
      </w:pPr>
      <w:r w:rsidRPr="00C02113">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2"/>
        <w:gridCol w:w="1245"/>
        <w:gridCol w:w="1245"/>
        <w:gridCol w:w="1020"/>
        <w:gridCol w:w="1466"/>
        <w:gridCol w:w="1466"/>
        <w:gridCol w:w="1466"/>
        <w:gridCol w:w="1466"/>
        <w:gridCol w:w="1466"/>
        <w:gridCol w:w="1466"/>
        <w:gridCol w:w="1475"/>
      </w:tblGrid>
      <w:tr w:rsidR="00DD7985" w:rsidRPr="00C02113" w:rsidTr="00DD7985">
        <w:trPr>
          <w:trHeight w:val="310"/>
        </w:trPr>
        <w:tc>
          <w:tcPr>
            <w:tcW w:w="1983" w:type="dxa"/>
            <w:vMerge w:val="restart"/>
          </w:tcPr>
          <w:p w:rsidR="00DD7985" w:rsidRPr="00C02113" w:rsidRDefault="00DD7985" w:rsidP="00DD7985">
            <w:pPr>
              <w:jc w:val="center"/>
            </w:pPr>
            <w:r w:rsidRPr="00C02113">
              <w:t xml:space="preserve">Причины отнесения земельного участка к виду земельного </w:t>
            </w:r>
            <w:proofErr w:type="gramStart"/>
            <w:r w:rsidRPr="00C02113">
              <w:t>участка</w:t>
            </w:r>
            <w:proofErr w:type="gramEnd"/>
            <w:r w:rsidRPr="00C02113">
              <w:t xml:space="preserve"> для которого градострои</w:t>
            </w:r>
            <w:r w:rsidRPr="00C02113">
              <w:softHyphen/>
              <w:t>тельный регламент не устанавли</w:t>
            </w:r>
            <w:r w:rsidRPr="00C02113">
              <w:softHyphen/>
              <w:t>вается</w:t>
            </w:r>
          </w:p>
        </w:tc>
        <w:tc>
          <w:tcPr>
            <w:tcW w:w="1246" w:type="dxa"/>
            <w:vMerge w:val="restart"/>
          </w:tcPr>
          <w:p w:rsidR="00DD7985" w:rsidRPr="00C02113" w:rsidRDefault="00DD7985" w:rsidP="00DD7985">
            <w:pPr>
              <w:jc w:val="center"/>
            </w:pPr>
            <w:r w:rsidRPr="00C02113">
              <w:t>Реквизиты Положения об особо охраняемой природной территории</w:t>
            </w:r>
          </w:p>
        </w:tc>
        <w:tc>
          <w:tcPr>
            <w:tcW w:w="1246" w:type="dxa"/>
            <w:vMerge w:val="restart"/>
          </w:tcPr>
          <w:p w:rsidR="00DD7985" w:rsidRPr="00C02113" w:rsidRDefault="00DD7985" w:rsidP="00DD7985">
            <w:pPr>
              <w:jc w:val="center"/>
            </w:pPr>
            <w:r w:rsidRPr="00C02113">
              <w:t>Реквизиты утвержден</w:t>
            </w:r>
            <w:r w:rsidRPr="00C02113">
              <w:softHyphen/>
              <w:t>ной документации по планировке территории</w:t>
            </w:r>
          </w:p>
        </w:tc>
        <w:tc>
          <w:tcPr>
            <w:tcW w:w="11288" w:type="dxa"/>
            <w:gridSpan w:val="8"/>
            <w:vAlign w:val="center"/>
          </w:tcPr>
          <w:p w:rsidR="00DD7985" w:rsidRPr="00C02113" w:rsidRDefault="00DD7985" w:rsidP="00DD7985">
            <w:pPr>
              <w:jc w:val="center"/>
            </w:pPr>
            <w:r w:rsidRPr="00C02113">
              <w:t>Зонирование особо охраняемой природной территории (да/нет)</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val="restart"/>
          </w:tcPr>
          <w:p w:rsidR="00DD7985" w:rsidRPr="00C02113" w:rsidRDefault="00DD7985" w:rsidP="00DD7985">
            <w:pPr>
              <w:jc w:val="center"/>
            </w:pPr>
            <w:r w:rsidRPr="00C02113">
              <w:t>Функ</w:t>
            </w:r>
            <w:r w:rsidRPr="00C02113">
              <w:softHyphen/>
              <w:t>циональ</w:t>
            </w:r>
            <w:r w:rsidRPr="00C02113">
              <w:softHyphen/>
              <w:t>ная зона</w:t>
            </w:r>
          </w:p>
        </w:tc>
        <w:tc>
          <w:tcPr>
            <w:tcW w:w="2932" w:type="dxa"/>
            <w:gridSpan w:val="2"/>
          </w:tcPr>
          <w:p w:rsidR="00DD7985" w:rsidRPr="00C02113" w:rsidRDefault="00DD7985" w:rsidP="00DD7985">
            <w:pPr>
              <w:jc w:val="center"/>
            </w:pPr>
            <w:r w:rsidRPr="00C02113">
              <w:t>Виды разрешенного использования земельного участка</w:t>
            </w:r>
          </w:p>
        </w:tc>
        <w:tc>
          <w:tcPr>
            <w:tcW w:w="4395" w:type="dxa"/>
            <w:gridSpan w:val="3"/>
          </w:tcPr>
          <w:p w:rsidR="00DD7985" w:rsidRPr="00C02113" w:rsidRDefault="00DD7985" w:rsidP="00DD7985">
            <w:pPr>
              <w:jc w:val="center"/>
            </w:pPr>
            <w:r w:rsidRPr="00C02113">
              <w:t xml:space="preserve">Требования к параметрам объекта </w:t>
            </w:r>
            <w:r w:rsidRPr="00C02113">
              <w:br/>
              <w:t>капитального строительства</w:t>
            </w:r>
          </w:p>
        </w:tc>
        <w:tc>
          <w:tcPr>
            <w:tcW w:w="2941" w:type="dxa"/>
            <w:gridSpan w:val="2"/>
          </w:tcPr>
          <w:p w:rsidR="00DD7985" w:rsidRPr="00C02113" w:rsidRDefault="00DD7985" w:rsidP="00DD7985">
            <w:pPr>
              <w:jc w:val="center"/>
            </w:pPr>
            <w:r w:rsidRPr="00C02113">
              <w:t>Требования к размещению объектов капитального строительства</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tcPr>
          <w:p w:rsidR="00DD7985" w:rsidRPr="00C02113" w:rsidRDefault="00DD7985" w:rsidP="00DD7985">
            <w:pPr>
              <w:jc w:val="center"/>
            </w:pPr>
          </w:p>
        </w:tc>
        <w:tc>
          <w:tcPr>
            <w:tcW w:w="1466" w:type="dxa"/>
          </w:tcPr>
          <w:p w:rsidR="00DD7985" w:rsidRPr="00C02113" w:rsidRDefault="00DD7985" w:rsidP="00DD7985">
            <w:pPr>
              <w:jc w:val="center"/>
            </w:pPr>
            <w:r w:rsidRPr="00C02113">
              <w:t>Основные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Вспомогатель</w:t>
            </w:r>
            <w:r w:rsidRPr="00C02113">
              <w:softHyphen/>
              <w:t>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Предельное количество этажей и (или) предельная высота зданий, строений, сооружений</w:t>
            </w:r>
          </w:p>
        </w:tc>
        <w:tc>
          <w:tcPr>
            <w:tcW w:w="1466" w:type="dxa"/>
          </w:tcPr>
          <w:p w:rsidR="00DD7985" w:rsidRPr="00C02113" w:rsidRDefault="00DD7985" w:rsidP="00DD7985">
            <w:pPr>
              <w:jc w:val="center"/>
            </w:pPr>
            <w:r w:rsidRPr="00C02113">
              <w:t>Максимальный процент застройки в грани</w:t>
            </w:r>
            <w:r w:rsidRPr="00C02113">
              <w:softHyphen/>
              <w:t>цах земельного участка, определя</w:t>
            </w:r>
            <w:r w:rsidRPr="00C02113">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DD7985" w:rsidRPr="00C02113" w:rsidRDefault="00DD7985" w:rsidP="00DD7985">
            <w:pPr>
              <w:jc w:val="center"/>
            </w:pPr>
            <w:r w:rsidRPr="00C02113">
              <w:t>Иные требо</w:t>
            </w:r>
            <w:r w:rsidRPr="00C02113">
              <w:softHyphen/>
              <w:t>вания к парамет</w:t>
            </w:r>
            <w:r w:rsidRPr="00C02113">
              <w:softHyphen/>
              <w:t>рам объекта капитального строитель</w:t>
            </w:r>
            <w:r w:rsidRPr="00C02113">
              <w:softHyphen/>
              <w:t>ства</w:t>
            </w:r>
          </w:p>
        </w:tc>
        <w:tc>
          <w:tcPr>
            <w:tcW w:w="1466" w:type="dxa"/>
          </w:tcPr>
          <w:p w:rsidR="00DD7985" w:rsidRPr="00C02113" w:rsidRDefault="00DD7985" w:rsidP="00DD7985">
            <w:pPr>
              <w:jc w:val="center"/>
            </w:pPr>
            <w:r w:rsidRPr="00C02113">
              <w:t>Минимальные отступы от границ земельного участка в целях определения мест допустимого размещения зданий, строений, сооружений, за преде</w:t>
            </w:r>
            <w:r w:rsidRPr="00C02113">
              <w:softHyphen/>
              <w:t>лами которых запрещено строитель</w:t>
            </w:r>
            <w:r w:rsidRPr="00C02113">
              <w:softHyphen/>
              <w:t>ство зданий, строений, сооружений</w:t>
            </w:r>
          </w:p>
        </w:tc>
        <w:tc>
          <w:tcPr>
            <w:tcW w:w="1472" w:type="dxa"/>
          </w:tcPr>
          <w:p w:rsidR="00DD7985" w:rsidRPr="00C02113" w:rsidRDefault="00DD7985" w:rsidP="00DD7985">
            <w:pPr>
              <w:jc w:val="center"/>
            </w:pPr>
            <w:r w:rsidRPr="00C02113">
              <w:t>Иные требо</w:t>
            </w:r>
            <w:r w:rsidRPr="00C02113">
              <w:softHyphen/>
              <w:t>вания к размещению объектов капиталь</w:t>
            </w:r>
            <w:r w:rsidRPr="00C02113">
              <w:softHyphen/>
              <w:t>ного строитель</w:t>
            </w:r>
            <w:r w:rsidRPr="00C02113">
              <w:softHyphen/>
              <w:t>ства</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r w:rsidR="00DD7985" w:rsidRPr="00C02113" w:rsidTr="00DD7985">
        <w:tc>
          <w:tcPr>
            <w:tcW w:w="1983" w:type="dxa"/>
          </w:tcPr>
          <w:p w:rsidR="00DD7985" w:rsidRPr="00C02113" w:rsidRDefault="00DD7985" w:rsidP="00DD7985">
            <w:pPr>
              <w:jc w:val="center"/>
            </w:pPr>
          </w:p>
        </w:tc>
        <w:tc>
          <w:tcPr>
            <w:tcW w:w="1246" w:type="dxa"/>
          </w:tcPr>
          <w:p w:rsidR="00DD7985" w:rsidRPr="00C02113" w:rsidRDefault="00DD7985" w:rsidP="00DD7985">
            <w:pPr>
              <w:jc w:val="center"/>
            </w:pPr>
          </w:p>
        </w:tc>
        <w:tc>
          <w:tcPr>
            <w:tcW w:w="1246" w:type="dxa"/>
          </w:tcPr>
          <w:p w:rsidR="00DD7985" w:rsidRPr="00C02113" w:rsidRDefault="00DD7985" w:rsidP="00DD7985">
            <w:pPr>
              <w:jc w:val="center"/>
            </w:pPr>
          </w:p>
        </w:tc>
        <w:tc>
          <w:tcPr>
            <w:tcW w:w="1020" w:type="dxa"/>
          </w:tcPr>
          <w:p w:rsidR="00DD7985" w:rsidRPr="00C02113" w:rsidRDefault="00DD7985" w:rsidP="00DD7985">
            <w:pPr>
              <w:jc w:val="center"/>
            </w:pPr>
            <w:r w:rsidRPr="00C02113">
              <w:t>Функ</w:t>
            </w:r>
            <w:r w:rsidRPr="00C02113">
              <w:softHyphen/>
              <w:t>циональ</w:t>
            </w:r>
            <w:r w:rsidRPr="00C02113">
              <w:softHyphen/>
              <w:t>ная зона</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72" w:type="dxa"/>
          </w:tcPr>
          <w:p w:rsidR="00DD7985" w:rsidRPr="00C02113" w:rsidRDefault="00DD7985" w:rsidP="00DD7985">
            <w:pPr>
              <w:jc w:val="center"/>
            </w:pPr>
            <w:r w:rsidRPr="00C02113">
              <w:t>Тоже</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bl>
    <w:p w:rsidR="00DD7985" w:rsidRPr="00C02113" w:rsidRDefault="00DD7985" w:rsidP="00DD7985"/>
    <w:p w:rsidR="00DD7985" w:rsidRPr="00C02113" w:rsidRDefault="00DD7985" w:rsidP="00DD7985">
      <w:pPr>
        <w:jc w:val="both"/>
        <w:rPr>
          <w:b/>
          <w:bCs/>
        </w:rPr>
      </w:pPr>
    </w:p>
    <w:p w:rsidR="00DD7985" w:rsidRPr="00C02113" w:rsidRDefault="00DD7985" w:rsidP="00DD7985">
      <w:pPr>
        <w:spacing w:before="180" w:after="180"/>
        <w:jc w:val="both"/>
        <w:rPr>
          <w:b/>
          <w:bCs/>
        </w:rPr>
        <w:sectPr w:rsidR="00DD7985" w:rsidRPr="00C02113" w:rsidSect="00DD7985">
          <w:pgSz w:w="16838" w:h="11906" w:orient="landscape"/>
          <w:pgMar w:top="1134" w:right="567" w:bottom="567" w:left="567" w:header="397" w:footer="709" w:gutter="0"/>
          <w:cols w:space="709"/>
        </w:sectPr>
      </w:pPr>
    </w:p>
    <w:p w:rsidR="00DD7985" w:rsidRPr="00C02113" w:rsidRDefault="00DD7985" w:rsidP="00DD7985">
      <w:pPr>
        <w:spacing w:before="180" w:after="180"/>
        <w:jc w:val="both"/>
        <w:rPr>
          <w:b/>
          <w:bCs/>
        </w:rPr>
      </w:pPr>
      <w:r w:rsidRPr="00C02113">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DD7985" w:rsidRPr="00C02113" w:rsidRDefault="00DD7985" w:rsidP="00DD7985">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6B50E9" w:rsidP="00DD7985">
            <w:pPr>
              <w:jc w:val="center"/>
            </w:pPr>
            <w:r>
              <w:t>-</w:t>
            </w: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C97B6D" w:rsidP="00DD7985">
            <w:pPr>
              <w:jc w:val="center"/>
            </w:pPr>
            <w:r>
              <w:t>информация отсутствует</w:t>
            </w:r>
          </w:p>
        </w:tc>
        <w:tc>
          <w:tcPr>
            <w:tcW w:w="170" w:type="dxa"/>
            <w:tcBorders>
              <w:top w:val="nil"/>
              <w:left w:val="nil"/>
              <w:bottom w:val="nil"/>
              <w:right w:val="nil"/>
            </w:tcBorders>
            <w:vAlign w:val="bottom"/>
          </w:tcPr>
          <w:p w:rsidR="00DD7985" w:rsidRPr="00C02113" w:rsidRDefault="00DD7985" w:rsidP="00DD7985"/>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rPr>
          <w:sz w:val="2"/>
          <w:szCs w:val="2"/>
        </w:rPr>
      </w:pPr>
    </w:p>
    <w:tbl>
      <w:tblPr>
        <w:tblW w:w="0" w:type="auto"/>
        <w:tblInd w:w="3317" w:type="dxa"/>
        <w:tblLayout w:type="fixed"/>
        <w:tblCellMar>
          <w:left w:w="28" w:type="dxa"/>
          <w:right w:w="28" w:type="dxa"/>
        </w:tblCellMar>
        <w:tblLook w:val="0000"/>
      </w:tblPr>
      <w:tblGrid>
        <w:gridCol w:w="4026"/>
        <w:gridCol w:w="2637"/>
      </w:tblGrid>
      <w:tr w:rsidR="00DD7985" w:rsidRPr="00C02113" w:rsidTr="00DD7985">
        <w:tc>
          <w:tcPr>
            <w:tcW w:w="4026" w:type="dxa"/>
            <w:tcBorders>
              <w:top w:val="nil"/>
              <w:left w:val="nil"/>
              <w:bottom w:val="nil"/>
              <w:right w:val="nil"/>
            </w:tcBorders>
            <w:vAlign w:val="bottom"/>
          </w:tcPr>
          <w:p w:rsidR="00DD7985" w:rsidRPr="00C02113" w:rsidRDefault="00DD7985" w:rsidP="00DD7985">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DD7985" w:rsidRPr="00882DEF" w:rsidRDefault="00DD7985" w:rsidP="00DD7985">
            <w:pPr>
              <w:jc w:val="center"/>
            </w:pPr>
          </w:p>
        </w:tc>
      </w:tr>
    </w:tbl>
    <w:p w:rsidR="00DD7985" w:rsidRPr="00C02113" w:rsidRDefault="00DD7985" w:rsidP="00DD7985">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360"/>
      </w:pPr>
    </w:p>
    <w:p w:rsidR="00DD7985" w:rsidRPr="00C02113" w:rsidRDefault="00DD7985" w:rsidP="00DD7985">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tblPr>
      <w:tblGrid>
        <w:gridCol w:w="3062"/>
        <w:gridCol w:w="3232"/>
        <w:gridCol w:w="369"/>
        <w:gridCol w:w="3317"/>
      </w:tblGrid>
      <w:tr w:rsidR="00DD7985" w:rsidRPr="00C02113" w:rsidTr="00DD7985">
        <w:trPr>
          <w:cantSplit/>
        </w:trPr>
        <w:tc>
          <w:tcPr>
            <w:tcW w:w="3062" w:type="dxa"/>
            <w:tcBorders>
              <w:top w:val="nil"/>
              <w:left w:val="nil"/>
              <w:bottom w:val="nil"/>
              <w:right w:val="nil"/>
            </w:tcBorders>
            <w:vAlign w:val="bottom"/>
          </w:tcPr>
          <w:p w:rsidR="00DD7985" w:rsidRPr="00C02113" w:rsidRDefault="00DD7985" w:rsidP="00DD7985">
            <w:r w:rsidRPr="00C02113">
              <w:t>регистрационный номер в реестре</w:t>
            </w:r>
          </w:p>
        </w:tc>
        <w:tc>
          <w:tcPr>
            <w:tcW w:w="3232" w:type="dxa"/>
            <w:tcBorders>
              <w:top w:val="nil"/>
              <w:left w:val="nil"/>
              <w:bottom w:val="single" w:sz="4" w:space="0" w:color="auto"/>
              <w:right w:val="nil"/>
            </w:tcBorders>
            <w:vAlign w:val="bottom"/>
          </w:tcPr>
          <w:p w:rsidR="00DD7985" w:rsidRPr="00C02113" w:rsidRDefault="00DD7985" w:rsidP="00DD7985">
            <w:pPr>
              <w:jc w:val="center"/>
            </w:pPr>
          </w:p>
        </w:tc>
        <w:tc>
          <w:tcPr>
            <w:tcW w:w="369" w:type="dxa"/>
            <w:tcBorders>
              <w:top w:val="nil"/>
              <w:left w:val="nil"/>
              <w:bottom w:val="nil"/>
              <w:right w:val="nil"/>
            </w:tcBorders>
            <w:vAlign w:val="bottom"/>
          </w:tcPr>
          <w:p w:rsidR="00DD7985" w:rsidRPr="00C02113" w:rsidRDefault="00DD7985" w:rsidP="00DD7985">
            <w:pPr>
              <w:jc w:val="center"/>
            </w:pPr>
            <w:r w:rsidRPr="00C02113">
              <w:t>от</w:t>
            </w:r>
          </w:p>
        </w:tc>
        <w:tc>
          <w:tcPr>
            <w:tcW w:w="3317" w:type="dxa"/>
            <w:tcBorders>
              <w:top w:val="nil"/>
              <w:left w:val="nil"/>
              <w:bottom w:val="single" w:sz="4" w:space="0" w:color="auto"/>
              <w:right w:val="nil"/>
            </w:tcBorders>
            <w:vAlign w:val="bottom"/>
          </w:tcPr>
          <w:p w:rsidR="00DD7985" w:rsidRPr="00C02113" w:rsidRDefault="00DD7985" w:rsidP="00DD7985">
            <w:pPr>
              <w:jc w:val="center"/>
            </w:pPr>
          </w:p>
        </w:tc>
      </w:tr>
    </w:tbl>
    <w:p w:rsidR="00DD7985" w:rsidRPr="00C02113" w:rsidRDefault="00DD7985" w:rsidP="00DD7985">
      <w:pPr>
        <w:spacing w:after="180"/>
        <w:ind w:left="6634"/>
        <w:jc w:val="center"/>
        <w:rPr>
          <w:sz w:val="18"/>
          <w:szCs w:val="18"/>
        </w:rPr>
      </w:pPr>
      <w:r w:rsidRPr="00C02113">
        <w:rPr>
          <w:sz w:val="18"/>
          <w:szCs w:val="18"/>
        </w:rPr>
        <w:t>(дата)</w:t>
      </w:r>
    </w:p>
    <w:p w:rsidR="00DD7985" w:rsidRPr="00C02113" w:rsidRDefault="00DD7985" w:rsidP="00DD7985">
      <w:pPr>
        <w:spacing w:after="180"/>
        <w:jc w:val="both"/>
        <w:rPr>
          <w:b/>
          <w:bCs/>
        </w:rPr>
      </w:pPr>
      <w:r w:rsidRPr="00CF1F78">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4"/>
        <w:gridCol w:w="850"/>
        <w:gridCol w:w="851"/>
        <w:gridCol w:w="1644"/>
        <w:gridCol w:w="850"/>
        <w:gridCol w:w="851"/>
        <w:gridCol w:w="1588"/>
        <w:gridCol w:w="850"/>
        <w:gridCol w:w="851"/>
      </w:tblGrid>
      <w:tr w:rsidR="00DD7985" w:rsidRPr="00C02113" w:rsidTr="00DD7985">
        <w:trPr>
          <w:cantSplit/>
        </w:trPr>
        <w:tc>
          <w:tcPr>
            <w:tcW w:w="9979" w:type="dxa"/>
            <w:gridSpan w:val="9"/>
          </w:tcPr>
          <w:p w:rsidR="00DD7985" w:rsidRPr="00C02113" w:rsidRDefault="00DD7985" w:rsidP="00DD7985">
            <w:pPr>
              <w:keepNext/>
              <w:jc w:val="center"/>
            </w:pPr>
            <w:r w:rsidRPr="00C02113">
              <w:t>Информация о расчетных показателях минимально допустимого уровня обеспеченности территории</w:t>
            </w:r>
          </w:p>
        </w:tc>
      </w:tr>
      <w:tr w:rsidR="00DD7985" w:rsidRPr="00C02113" w:rsidTr="00DD7985">
        <w:trPr>
          <w:cantSplit/>
        </w:trPr>
        <w:tc>
          <w:tcPr>
            <w:tcW w:w="3345" w:type="dxa"/>
            <w:gridSpan w:val="3"/>
          </w:tcPr>
          <w:p w:rsidR="00DD7985" w:rsidRPr="00C02113" w:rsidRDefault="00DD7985" w:rsidP="00DD7985">
            <w:pPr>
              <w:jc w:val="center"/>
            </w:pPr>
            <w:r w:rsidRPr="00C02113">
              <w:t>Объекты коммунальной инфраструктуры</w:t>
            </w:r>
          </w:p>
        </w:tc>
        <w:tc>
          <w:tcPr>
            <w:tcW w:w="3345" w:type="dxa"/>
            <w:gridSpan w:val="3"/>
          </w:tcPr>
          <w:p w:rsidR="00DD7985" w:rsidRPr="00C02113" w:rsidRDefault="00DD7985" w:rsidP="00DD7985">
            <w:pPr>
              <w:jc w:val="center"/>
            </w:pPr>
            <w:r w:rsidRPr="00C02113">
              <w:t>Объекты транспортной инфраструктуры</w:t>
            </w:r>
          </w:p>
        </w:tc>
        <w:tc>
          <w:tcPr>
            <w:tcW w:w="3289" w:type="dxa"/>
            <w:gridSpan w:val="3"/>
          </w:tcPr>
          <w:p w:rsidR="00DD7985" w:rsidRPr="00C02113" w:rsidRDefault="00DD7985" w:rsidP="00DD7985">
            <w:pPr>
              <w:jc w:val="center"/>
            </w:pPr>
            <w:r w:rsidRPr="00C02113">
              <w:t>Объекты социальной инфраструктуры</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r w:rsidR="00DD7985" w:rsidRPr="00C02113" w:rsidTr="00DD7985">
        <w:trPr>
          <w:cantSplit/>
        </w:trPr>
        <w:tc>
          <w:tcPr>
            <w:tcW w:w="9979" w:type="dxa"/>
            <w:gridSpan w:val="9"/>
          </w:tcPr>
          <w:p w:rsidR="00DD7985" w:rsidRPr="00C02113" w:rsidRDefault="00DD7985" w:rsidP="00DD7985">
            <w:pPr>
              <w:jc w:val="center"/>
            </w:pPr>
            <w:r w:rsidRPr="00C02113">
              <w:t>Информация о расчетных показателях максимально допустимого уровня территориальной доступности</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bl>
    <w:p w:rsidR="00DD7985" w:rsidRPr="00C02113" w:rsidRDefault="00DD7985" w:rsidP="006B50E9">
      <w:pPr>
        <w:autoSpaceDE w:val="0"/>
        <w:autoSpaceDN w:val="0"/>
        <w:adjustRightInd w:val="0"/>
        <w:rPr>
          <w:sz w:val="2"/>
          <w:szCs w:val="2"/>
        </w:rPr>
      </w:pPr>
      <w:r w:rsidRPr="00C02113">
        <w:rPr>
          <w:b/>
          <w:bCs/>
        </w:rPr>
        <w:t xml:space="preserve">5. Информация об ограничениях использования земельного участка, в том </w:t>
      </w:r>
      <w:proofErr w:type="gramStart"/>
      <w:r w:rsidRPr="00C02113">
        <w:rPr>
          <w:b/>
          <w:bCs/>
        </w:rPr>
        <w:t>числе</w:t>
      </w:r>
      <w:proofErr w:type="gramEnd"/>
      <w:r w:rsidRPr="00C02113">
        <w:rPr>
          <w:b/>
          <w:bCs/>
        </w:rPr>
        <w:t xml:space="preserve"> если земельный участок полностью или частично расположен в границах зон с особыми условиями использования территорий</w:t>
      </w:r>
      <w:r>
        <w:t xml:space="preserve">: </w:t>
      </w:r>
      <w:r w:rsidR="006B50E9">
        <w:t xml:space="preserve">Для данного земельного участка обеспечен доступ посредством земельного участка (земельных участков) с кадастровым </w:t>
      </w:r>
      <w:r w:rsidR="006B50E9">
        <w:lastRenderedPageBreak/>
        <w:t xml:space="preserve">номером (кадастровыми номерами): земли общего пользования. </w:t>
      </w:r>
      <w:proofErr w:type="gramStart"/>
      <w:r w:rsidR="006B50E9">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006B50E9">
        <w:t>c</w:t>
      </w:r>
      <w:proofErr w:type="spellEnd"/>
      <w:r w:rsidR="006B50E9">
        <w:t xml:space="preserve"> 13.08.2021; реквизиты документа-основания: приказ об установлении зон санитарной охраны источников питьевого и хозяйственно-бытового водоснабжения от 19.01.2021 № 13б выдан:</w:t>
      </w:r>
      <w:proofErr w:type="gramEnd"/>
      <w:r w:rsidR="006B50E9">
        <w:t xml:space="preserve"> Служба природопользования и охраны окружающей среды Астраханской области.. Сведения, необходимые для заполнения </w:t>
      </w:r>
      <w:proofErr w:type="spellStart"/>
      <w:r w:rsidR="006B50E9">
        <w:t>раздел</w:t>
      </w:r>
      <w:proofErr w:type="gramStart"/>
      <w:r w:rsidR="006B50E9">
        <w:t>a</w:t>
      </w:r>
      <w:proofErr w:type="spellEnd"/>
      <w:proofErr w:type="gramEnd"/>
      <w:r w:rsidR="006B50E9">
        <w:t>: 4 - Сведения о частях земельного участка, отсутствуют.</w:t>
      </w:r>
    </w:p>
    <w:p w:rsidR="00DD7985" w:rsidRDefault="00DD7985" w:rsidP="00DD7985">
      <w:pPr>
        <w:spacing w:after="240"/>
        <w:jc w:val="both"/>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DD7985" w:rsidRPr="00C02113" w:rsidRDefault="00DD7985" w:rsidP="00DD7985">
      <w:pPr>
        <w:spacing w:after="240"/>
        <w:jc w:val="both"/>
        <w:rPr>
          <w:b/>
          <w:bCs/>
        </w:rPr>
      </w:pPr>
      <w:r>
        <w:t xml:space="preserve">Земельный участок полностью расположен в границах зоны с реестровым номером 30:00-6.282 от 13.08.2021, ограничение использования земельного участка в пределах зоны: 1. Зона санитарной охраны устанавливается бессрочно 2. В соответствии с </w:t>
      </w:r>
      <w:proofErr w:type="spellStart"/>
      <w:r>
        <w:t>СанПиН</w:t>
      </w:r>
      <w:proofErr w:type="spellEnd"/>
      <w:r>
        <w:t xml:space="preserve"> 2.1.4.1110-02 от 26.02.2002г. ограничения по третьему поясу зоны санитарной охраны (далее ЗСО): 1.1.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1.2.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1.3. Запрещение закачки отработанных вод в подземные горизонты, подземного складирования твердых отходов и разработки недр земли. 1.4. Запрещение размещения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w:t>
      </w:r>
      <w:r w:rsidR="00F70325">
        <w:t>-</w:t>
      </w:r>
      <w:r>
        <w:t>эпидемиологического надзора, выданного с учетом заключения органов геологического контроля. 1.5.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roofErr w:type="gramStart"/>
      <w:r>
        <w:t xml:space="preserve">., </w:t>
      </w:r>
      <w:proofErr w:type="gramEnd"/>
      <w:r>
        <w:t>вид/наименование: Зоны санитарной охраны источника водоснабжения и водопроводов питьевого назначения для Южного филиал</w:t>
      </w:r>
      <w:proofErr w:type="gramStart"/>
      <w:r>
        <w:t>а ООО</w:t>
      </w:r>
      <w:proofErr w:type="gramEnd"/>
      <w:r>
        <w:t xml:space="preserve"> "Газпром </w:t>
      </w:r>
      <w:proofErr w:type="spellStart"/>
      <w:r>
        <w:t>энерго</w:t>
      </w:r>
      <w:proofErr w:type="spellEnd"/>
      <w:r>
        <w:t>" (в/</w:t>
      </w:r>
      <w:proofErr w:type="spellStart"/>
      <w:r>
        <w:t>з</w:t>
      </w:r>
      <w:proofErr w:type="spellEnd"/>
      <w:r>
        <w:t xml:space="preserve"> на р. Бузан-ВОС-2) (3 пояс), тип: Зона санитарной охраны источников водоснабжения и водопроводов питьевого назначения, дата решения: 19.01.2021, номер решения: 13б, наименование ОГВ/ОМСУ: Служба природопользования и охраны окружающей среды Астраханской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1814"/>
        <w:gridCol w:w="2948"/>
        <w:gridCol w:w="2949"/>
      </w:tblGrid>
      <w:tr w:rsidR="00DD7985" w:rsidRPr="00C02113" w:rsidTr="00DD7985">
        <w:trPr>
          <w:cantSplit/>
          <w:trHeight w:val="900"/>
        </w:trPr>
        <w:tc>
          <w:tcPr>
            <w:tcW w:w="2268" w:type="dxa"/>
            <w:vMerge w:val="restart"/>
          </w:tcPr>
          <w:p w:rsidR="00DD7985" w:rsidRPr="00C02113" w:rsidRDefault="00DD7985" w:rsidP="00DD7985">
            <w:pPr>
              <w:jc w:val="center"/>
            </w:pPr>
            <w:r w:rsidRPr="00C02113">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Pr>
        <w:tc>
          <w:tcPr>
            <w:tcW w:w="2268" w:type="dxa"/>
            <w:vMerge/>
            <w:vAlign w:val="center"/>
          </w:tcPr>
          <w:p w:rsidR="00DD7985" w:rsidRPr="00C02113" w:rsidRDefault="00DD7985" w:rsidP="00DD7985">
            <w:pPr>
              <w:jc w:val="center"/>
            </w:pPr>
          </w:p>
        </w:tc>
        <w:tc>
          <w:tcPr>
            <w:tcW w:w="1814" w:type="dxa"/>
          </w:tcPr>
          <w:p w:rsidR="00DD7985" w:rsidRPr="00C02113" w:rsidRDefault="00DD7985" w:rsidP="00DD7985">
            <w:pPr>
              <w:jc w:val="center"/>
            </w:pPr>
            <w:r w:rsidRPr="00C02113">
              <w:t>Обозначение (номер) характерной точки</w:t>
            </w:r>
          </w:p>
        </w:tc>
        <w:tc>
          <w:tcPr>
            <w:tcW w:w="2948" w:type="dxa"/>
          </w:tcPr>
          <w:p w:rsidR="00DD7985" w:rsidRPr="00C02113" w:rsidRDefault="00DD7985" w:rsidP="00DD7985">
            <w:pPr>
              <w:jc w:val="center"/>
            </w:pPr>
            <w:r w:rsidRPr="00C02113">
              <w:t>Х</w:t>
            </w:r>
          </w:p>
        </w:tc>
        <w:tc>
          <w:tcPr>
            <w:tcW w:w="2948" w:type="dxa"/>
          </w:tcPr>
          <w:p w:rsidR="00DD7985" w:rsidRPr="00C02113" w:rsidRDefault="00DD7985" w:rsidP="00DD7985">
            <w:pPr>
              <w:jc w:val="center"/>
            </w:pPr>
            <w:r w:rsidRPr="00C02113">
              <w:t>Y</w:t>
            </w:r>
          </w:p>
        </w:tc>
      </w:tr>
      <w:tr w:rsidR="00DD7985" w:rsidRPr="00C02113" w:rsidTr="00DD7985">
        <w:trPr>
          <w:cantSplit/>
        </w:trPr>
        <w:tc>
          <w:tcPr>
            <w:tcW w:w="2268" w:type="dxa"/>
            <w:vAlign w:val="center"/>
          </w:tcPr>
          <w:p w:rsidR="00DD7985" w:rsidRPr="00C02113" w:rsidRDefault="00DD7985" w:rsidP="00DD7985">
            <w:pPr>
              <w:jc w:val="center"/>
            </w:pPr>
            <w:r w:rsidRPr="00C02113">
              <w:t>1</w:t>
            </w:r>
          </w:p>
        </w:tc>
        <w:tc>
          <w:tcPr>
            <w:tcW w:w="1814" w:type="dxa"/>
            <w:vAlign w:val="center"/>
          </w:tcPr>
          <w:p w:rsidR="00DD7985" w:rsidRPr="00C02113" w:rsidRDefault="00DD7985" w:rsidP="00DD7985">
            <w:pPr>
              <w:jc w:val="center"/>
            </w:pPr>
            <w:r w:rsidRPr="00C02113">
              <w:t>2</w:t>
            </w:r>
          </w:p>
        </w:tc>
        <w:tc>
          <w:tcPr>
            <w:tcW w:w="2948" w:type="dxa"/>
            <w:vAlign w:val="center"/>
          </w:tcPr>
          <w:p w:rsidR="00DD7985" w:rsidRPr="00C02113" w:rsidRDefault="00DD7985" w:rsidP="00DD7985">
            <w:pPr>
              <w:jc w:val="center"/>
            </w:pPr>
            <w:r w:rsidRPr="00C02113">
              <w:t>3</w:t>
            </w:r>
          </w:p>
        </w:tc>
        <w:tc>
          <w:tcPr>
            <w:tcW w:w="2948" w:type="dxa"/>
            <w:vAlign w:val="center"/>
          </w:tcPr>
          <w:p w:rsidR="00DD7985" w:rsidRPr="00C02113" w:rsidRDefault="00DD7985" w:rsidP="00DD7985">
            <w:pPr>
              <w:jc w:val="center"/>
            </w:pPr>
            <w:r w:rsidRPr="00C02113">
              <w:t>4</w:t>
            </w:r>
          </w:p>
        </w:tc>
      </w:tr>
      <w:tr w:rsidR="00DD7985" w:rsidRPr="00C02113" w:rsidTr="00DD7985">
        <w:trPr>
          <w:cantSplit/>
        </w:trPr>
        <w:tc>
          <w:tcPr>
            <w:tcW w:w="2268" w:type="dxa"/>
            <w:vAlign w:val="center"/>
          </w:tcPr>
          <w:p w:rsidR="00DD7985" w:rsidRPr="00C02113" w:rsidRDefault="00DD7985" w:rsidP="00DD7985">
            <w:pPr>
              <w:jc w:val="center"/>
            </w:pPr>
          </w:p>
        </w:tc>
        <w:tc>
          <w:tcPr>
            <w:tcW w:w="1814"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r>
    </w:tbl>
    <w:p w:rsidR="00DD7985" w:rsidRPr="00C02113" w:rsidRDefault="00DD7985" w:rsidP="00DD7985">
      <w:pPr>
        <w:keepNext/>
        <w:spacing w:before="240"/>
      </w:pPr>
      <w:r w:rsidRPr="00C02113">
        <w:rPr>
          <w:b/>
          <w:bCs/>
        </w:rPr>
        <w:t>7. Информация о границах публичных сервитутов</w:t>
      </w:r>
      <w:r w:rsidRPr="00C02113">
        <w:t xml:space="preserve">  </w:t>
      </w:r>
    </w:p>
    <w:p w:rsidR="00DD7985" w:rsidRPr="00C02113" w:rsidRDefault="00DD7985" w:rsidP="00DD7985">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r w:rsidRPr="00F74F0F">
        <w:rPr>
          <w:rFonts w:ascii="Times New Roman CYR" w:hAnsi="Times New Roman CYR" w:cs="Times New Roman CYR"/>
          <w:sz w:val="22"/>
          <w:szCs w:val="22"/>
        </w:rPr>
        <w:t>30:03:050</w:t>
      </w:r>
      <w:r w:rsidR="006B50E9">
        <w:rPr>
          <w:rFonts w:ascii="Times New Roman CYR" w:hAnsi="Times New Roman CYR" w:cs="Times New Roman CYR"/>
          <w:sz w:val="22"/>
          <w:szCs w:val="22"/>
        </w:rPr>
        <w:t>101</w:t>
      </w:r>
      <w:r>
        <w:rPr>
          <w:rFonts w:ascii="Times New Roman CYR" w:hAnsi="Times New Roman CYR" w:cs="Times New Roman CYR"/>
          <w:sz w:val="22"/>
          <w:szCs w:val="22"/>
          <w:u w:val="single"/>
        </w:rPr>
        <w:t xml:space="preserve">      </w:t>
      </w:r>
    </w:p>
    <w:p w:rsidR="00DD7985" w:rsidRPr="00C02113" w:rsidRDefault="00DD7985" w:rsidP="00DD7985">
      <w:pPr>
        <w:pBdr>
          <w:top w:val="single" w:sz="4" w:space="1" w:color="auto"/>
        </w:pBdr>
        <w:spacing w:after="240"/>
        <w:ind w:left="1843"/>
        <w:rPr>
          <w:sz w:val="2"/>
          <w:szCs w:val="2"/>
        </w:rPr>
      </w:pPr>
    </w:p>
    <w:p w:rsidR="00DD7985" w:rsidRPr="00A738F0" w:rsidRDefault="00DD7985" w:rsidP="00DD7985">
      <w:pPr>
        <w:adjustRightInd w:val="0"/>
        <w:jc w:val="both"/>
        <w:outlineLvl w:val="0"/>
        <w:rPr>
          <w:b/>
          <w:bCs/>
        </w:rPr>
      </w:pPr>
      <w:r w:rsidRPr="00A738F0">
        <w:rPr>
          <w:b/>
          <w:bCs/>
        </w:rPr>
        <w:t>9. </w:t>
      </w:r>
      <w:proofErr w:type="gramStart"/>
      <w:r w:rsidRPr="00A738F0">
        <w:rPr>
          <w:b/>
          <w:bCs/>
        </w:rPr>
        <w:t>Информа</w:t>
      </w:r>
      <w:r>
        <w:rPr>
          <w:b/>
          <w:bCs/>
        </w:rPr>
        <w:t xml:space="preserve">ция о возможности подключения (технологического </w:t>
      </w:r>
      <w:r w:rsidRPr="00A738F0">
        <w:rPr>
          <w:b/>
          <w:bCs/>
        </w:rPr>
        <w:t>присоединения)</w:t>
      </w:r>
      <w:r>
        <w:rPr>
          <w:b/>
          <w:bCs/>
        </w:rPr>
        <w:t xml:space="preserve"> объектов капитального строительства к сетям </w:t>
      </w:r>
      <w:r w:rsidRPr="00A738F0">
        <w:rPr>
          <w:b/>
          <w:bCs/>
        </w:rPr>
        <w:t>инженерно-технического</w:t>
      </w:r>
      <w:r>
        <w:rPr>
          <w:b/>
          <w:bCs/>
        </w:rPr>
        <w:t xml:space="preserve"> </w:t>
      </w:r>
      <w:r w:rsidRPr="00A738F0">
        <w:rPr>
          <w:b/>
          <w:bCs/>
        </w:rPr>
        <w:t>обеспечения (за исключением сетей эле</w:t>
      </w:r>
      <w:r>
        <w:rPr>
          <w:b/>
          <w:bCs/>
        </w:rPr>
        <w:t xml:space="preserve">ктроснабжения), определяемая с </w:t>
      </w:r>
      <w:r w:rsidRPr="00A738F0">
        <w:rPr>
          <w:b/>
          <w:bCs/>
        </w:rPr>
        <w:t>учетом</w:t>
      </w:r>
      <w:r>
        <w:rPr>
          <w:b/>
          <w:bCs/>
        </w:rPr>
        <w:t xml:space="preserve"> программ комплексного развития </w:t>
      </w:r>
      <w:r w:rsidRPr="00A738F0">
        <w:rPr>
          <w:b/>
          <w:bCs/>
        </w:rPr>
        <w:t>си</w:t>
      </w:r>
      <w:r>
        <w:rPr>
          <w:b/>
          <w:bCs/>
        </w:rPr>
        <w:t xml:space="preserve">стем коммунальной </w:t>
      </w:r>
      <w:r w:rsidRPr="00A738F0">
        <w:rPr>
          <w:b/>
          <w:bCs/>
        </w:rPr>
        <w:t>инфраструктуры</w:t>
      </w:r>
      <w:r>
        <w:rPr>
          <w:b/>
          <w:bCs/>
        </w:rPr>
        <w:t xml:space="preserve"> </w:t>
      </w:r>
      <w:r w:rsidRPr="00A738F0">
        <w:rPr>
          <w:b/>
          <w:bCs/>
        </w:rPr>
        <w:t>поселения, муниципального округа, городско</w:t>
      </w:r>
      <w:r>
        <w:rPr>
          <w:b/>
          <w:bCs/>
        </w:rPr>
        <w:t xml:space="preserve">го  округа (при их наличии), </w:t>
      </w:r>
      <w:r w:rsidRPr="00A738F0">
        <w:rPr>
          <w:b/>
          <w:bCs/>
        </w:rPr>
        <w:t>в</w:t>
      </w:r>
      <w:r>
        <w:rPr>
          <w:b/>
          <w:bCs/>
        </w:rPr>
        <w:t xml:space="preserve"> </w:t>
      </w:r>
      <w:r w:rsidRPr="00A738F0">
        <w:rPr>
          <w:b/>
          <w:bCs/>
        </w:rPr>
        <w:t>состав которой входят свед</w:t>
      </w:r>
      <w:r>
        <w:rPr>
          <w:b/>
          <w:bCs/>
        </w:rPr>
        <w:t xml:space="preserve">ения о максимальной нагрузке в возможных </w:t>
      </w:r>
      <w:r w:rsidRPr="00A738F0">
        <w:rPr>
          <w:b/>
          <w:bCs/>
        </w:rPr>
        <w:t>точках</w:t>
      </w:r>
      <w:r>
        <w:rPr>
          <w:b/>
          <w:bCs/>
        </w:rPr>
        <w:t xml:space="preserve"> подключения (технологического присоединения) к таким сетям, а</w:t>
      </w:r>
      <w:r w:rsidRPr="00A738F0">
        <w:rPr>
          <w:b/>
          <w:bCs/>
        </w:rPr>
        <w:t xml:space="preserve"> также</w:t>
      </w:r>
      <w:r>
        <w:rPr>
          <w:b/>
          <w:bCs/>
        </w:rPr>
        <w:t xml:space="preserve"> </w:t>
      </w:r>
      <w:r w:rsidRPr="00A738F0">
        <w:rPr>
          <w:b/>
          <w:bCs/>
        </w:rPr>
        <w:t>сведения об организации, представившей данную информацию</w:t>
      </w:r>
      <w:proofErr w:type="gramEnd"/>
    </w:p>
    <w:p w:rsidR="00DD7985" w:rsidRPr="00384AF6" w:rsidRDefault="00DD7985" w:rsidP="00DD7985">
      <w:pPr>
        <w:adjustRightInd w:val="0"/>
      </w:pPr>
      <w:r w:rsidRPr="00384AF6">
        <w:t>Филиал ПАО «</w:t>
      </w:r>
      <w:proofErr w:type="spellStart"/>
      <w:r w:rsidRPr="00384AF6">
        <w:t>Россети</w:t>
      </w:r>
      <w:proofErr w:type="spellEnd"/>
      <w:r w:rsidRPr="00384AF6">
        <w:t xml:space="preserve"> Юг»</w:t>
      </w:r>
      <w:r w:rsidR="00075BA5">
        <w:t xml:space="preserve"> от 1</w:t>
      </w:r>
      <w:r w:rsidR="006B50E9">
        <w:t>6</w:t>
      </w:r>
      <w:r>
        <w:t>.</w:t>
      </w:r>
      <w:r w:rsidR="00075BA5">
        <w:t>0</w:t>
      </w:r>
      <w:r w:rsidR="006B50E9">
        <w:t>5</w:t>
      </w:r>
      <w:r>
        <w:t>.20</w:t>
      </w:r>
      <w:r w:rsidR="006B50E9">
        <w:t>24</w:t>
      </w:r>
      <w:r>
        <w:t>г. №</w:t>
      </w:r>
      <w:r w:rsidR="00673A93">
        <w:t>АЭ</w:t>
      </w:r>
      <w:r w:rsidR="00075BA5">
        <w:t>23</w:t>
      </w:r>
      <w:r w:rsidR="006B50E9">
        <w:t>/114/329</w:t>
      </w:r>
      <w:r w:rsidRPr="00384AF6">
        <w:t>: возможность электроснабжения от ПС 110/10</w:t>
      </w:r>
      <w:r w:rsidR="00075BA5">
        <w:t>с. Енотаевка</w:t>
      </w:r>
      <w:r w:rsidR="00F70325">
        <w:t>.</w:t>
      </w:r>
    </w:p>
    <w:p w:rsidR="00DD7985" w:rsidRDefault="00DD7985" w:rsidP="00673A93">
      <w:pPr>
        <w:adjustRightInd w:val="0"/>
      </w:pPr>
      <w:r w:rsidRPr="00384AF6">
        <w:t xml:space="preserve"> МУП «Водопроводные с</w:t>
      </w:r>
      <w:r w:rsidR="00C97B6D">
        <w:t>ет</w:t>
      </w:r>
      <w:r w:rsidR="006B50E9">
        <w:t>и» МО «Енотаевский район» от 20</w:t>
      </w:r>
      <w:r w:rsidR="00AF624C">
        <w:t>.</w:t>
      </w:r>
      <w:r w:rsidR="006B50E9">
        <w:t>05</w:t>
      </w:r>
      <w:r w:rsidRPr="00384AF6">
        <w:t>.202</w:t>
      </w:r>
      <w:r w:rsidR="006B50E9">
        <w:t>4</w:t>
      </w:r>
      <w:r w:rsidRPr="00384AF6">
        <w:t>г.</w:t>
      </w:r>
      <w:proofErr w:type="gramStart"/>
      <w:r w:rsidR="006B50E9">
        <w:t xml:space="preserve"> </w:t>
      </w:r>
      <w:r w:rsidR="00C97B6D">
        <w:t>:</w:t>
      </w:r>
      <w:proofErr w:type="gramEnd"/>
      <w:r w:rsidR="00C97B6D">
        <w:t xml:space="preserve"> </w:t>
      </w:r>
      <w:r w:rsidR="006B50E9">
        <w:t>запроектировать невозможно из-за отсутствия магистральной линии водопровода.</w:t>
      </w:r>
    </w:p>
    <w:p w:rsidR="00DD7985" w:rsidRPr="00C02113" w:rsidRDefault="00F70325" w:rsidP="00F70325">
      <w:pPr>
        <w:adjustRightInd w:val="0"/>
      </w:pPr>
      <w:r>
        <w:t xml:space="preserve">АО  </w:t>
      </w:r>
      <w:r w:rsidRPr="00F70325">
        <w:t>«Газпром газораспределение Астрахань»</w:t>
      </w:r>
      <w:r w:rsidR="00C97B6D">
        <w:t xml:space="preserve"> от </w:t>
      </w:r>
      <w:r w:rsidR="006B50E9">
        <w:t>16.05.</w:t>
      </w:r>
      <w:r>
        <w:t>202</w:t>
      </w:r>
      <w:r w:rsidR="006B50E9">
        <w:t>7</w:t>
      </w:r>
      <w:r w:rsidRPr="00F70325">
        <w:t xml:space="preserve">: наличие технической </w:t>
      </w:r>
      <w:proofErr w:type="gramStart"/>
      <w:r w:rsidRPr="00F70325">
        <w:t xml:space="preserve">возможности </w:t>
      </w:r>
      <w:r>
        <w:t xml:space="preserve">к </w:t>
      </w:r>
      <w:r w:rsidRPr="00F70325">
        <w:t xml:space="preserve"> газопровод</w:t>
      </w:r>
      <w:r>
        <w:t>у</w:t>
      </w:r>
      <w:proofErr w:type="gramEnd"/>
      <w:r w:rsidRPr="00F70325">
        <w:t xml:space="preserve"> низкого давления</w:t>
      </w:r>
      <w:r>
        <w:t>.</w:t>
      </w:r>
    </w:p>
    <w:p w:rsidR="00DD7985" w:rsidRPr="00C02113" w:rsidRDefault="00DD7985" w:rsidP="00DD7985">
      <w:pPr>
        <w:pBdr>
          <w:top w:val="single" w:sz="4" w:space="1" w:color="auto"/>
        </w:pBdr>
        <w:spacing w:after="240"/>
        <w:rPr>
          <w:sz w:val="2"/>
          <w:szCs w:val="2"/>
        </w:rPr>
      </w:pPr>
    </w:p>
    <w:p w:rsidR="00DD7985" w:rsidRDefault="00DD7985" w:rsidP="00DD7985">
      <w:r w:rsidRPr="00C02113">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D7985" w:rsidRPr="00384AF6" w:rsidRDefault="00DD7985" w:rsidP="00DD7985">
      <w:pPr>
        <w:adjustRightInd w:val="0"/>
        <w:ind w:firstLine="720"/>
        <w:jc w:val="both"/>
      </w:pPr>
      <w:r w:rsidRPr="00384AF6">
        <w:t>Решение Совета муниципального образования «Село Енотаевка» Енотаевского района Астраханской области от 05.10.2022 №16 «</w:t>
      </w:r>
      <w:r w:rsidRPr="00384AF6">
        <w:rPr>
          <w:color w:val="000000"/>
        </w:rPr>
        <w:t>Об утверждении Правил благоустройства на территории МО «Село Енотаевка» Енотаевского района Астраханской области".</w:t>
      </w:r>
    </w:p>
    <w:p w:rsidR="00DD7985" w:rsidRPr="00C02113" w:rsidRDefault="00DD7985" w:rsidP="00DD7985">
      <w:r w:rsidRPr="00C02113">
        <w:rPr>
          <w:b/>
          <w:bCs/>
        </w:rPr>
        <w:t>11. Информация о красных линиях:</w:t>
      </w:r>
      <w:r w:rsidRPr="00C02113">
        <w:t xml:space="preserve">  </w:t>
      </w:r>
    </w:p>
    <w:p w:rsidR="00DD7985" w:rsidRPr="00C02113" w:rsidRDefault="00DD7985" w:rsidP="00DD7985">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r>
    </w:tbl>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12.  Информация  о требованиях к архитектурно-градостроительному облику</w:t>
      </w:r>
    </w:p>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 xml:space="preserve">объекта капитального строительства </w:t>
      </w:r>
      <w:proofErr w:type="spellStart"/>
      <w:r w:rsidRPr="00D45967">
        <w:t>__</w:t>
      </w:r>
      <w:r w:rsidRPr="00D45967">
        <w:rPr>
          <w:u w:val="single"/>
        </w:rPr>
        <w:t>не</w:t>
      </w:r>
      <w:proofErr w:type="spellEnd"/>
      <w:r w:rsidRPr="00D45967">
        <w:rPr>
          <w:u w:val="single"/>
        </w:rPr>
        <w:t xml:space="preserve"> </w:t>
      </w:r>
      <w:proofErr w:type="spellStart"/>
      <w:r w:rsidRPr="00D45967">
        <w:rPr>
          <w:u w:val="single"/>
        </w:rPr>
        <w:t>установлены______________________________</w:t>
      </w:r>
      <w:proofErr w:type="spellEnd"/>
      <w:r w:rsidRPr="00D45967">
        <w:rPr>
          <w:u w:val="single"/>
        </w:rPr>
        <w:t>:</w:t>
      </w:r>
    </w:p>
    <w:p w:rsidR="00D45967" w:rsidRPr="00D45967" w:rsidRDefault="00D45967" w:rsidP="00D45967">
      <w:pPr>
        <w:spacing w:line="180" w:lineRule="atLeast"/>
        <w:jc w:val="both"/>
      </w:pPr>
      <w:r w:rsidRPr="00D45967">
        <w:t> </w:t>
      </w:r>
    </w:p>
    <w:tbl>
      <w:tblPr>
        <w:tblW w:w="9030" w:type="dxa"/>
        <w:tblInd w:w="15" w:type="dxa"/>
        <w:tblCellMar>
          <w:left w:w="0" w:type="dxa"/>
          <w:right w:w="0" w:type="dxa"/>
        </w:tblCellMar>
        <w:tblLook w:val="04A0"/>
      </w:tblPr>
      <w:tblGrid>
        <w:gridCol w:w="189"/>
        <w:gridCol w:w="6183"/>
        <w:gridCol w:w="2658"/>
      </w:tblGrid>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N</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Требования к архитектурно-градостроительному облику объекта капитального строительства</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Показатель</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1</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2</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3</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r>
    </w:tbl>
    <w:p w:rsidR="00DD7985" w:rsidRPr="00C02113" w:rsidRDefault="00DD7985" w:rsidP="00DD7985"/>
    <w:p w:rsidR="00DD7985" w:rsidRDefault="00DD7985" w:rsidP="00DD7985">
      <w:pPr>
        <w:jc w:val="both"/>
      </w:pPr>
      <w:r w:rsidRPr="00C02113">
        <w:lastRenderedPageBreak/>
        <w:t>Приложение (в случае, указанном в части 3.1 статьи 57.3 Градостроительного кодекса Российской Федерации)</w:t>
      </w:r>
    </w:p>
    <w:p w:rsidR="00DD7985" w:rsidRPr="006E0EC1" w:rsidRDefault="00DD7985" w:rsidP="006E0EC1">
      <w:pPr>
        <w:pStyle w:val="a4"/>
        <w:jc w:val="both"/>
        <w:rPr>
          <w:rFonts w:ascii="Times New Roman" w:hAnsi="Times New Roman"/>
          <w:sz w:val="26"/>
          <w:szCs w:val="26"/>
        </w:rPr>
      </w:pPr>
    </w:p>
    <w:p w:rsidR="006E0EC1" w:rsidRPr="006E0EC1" w:rsidRDefault="006E0EC1" w:rsidP="006E0EC1">
      <w:pPr>
        <w:rPr>
          <w:b/>
          <w:bCs/>
          <w:sz w:val="26"/>
          <w:szCs w:val="26"/>
        </w:rPr>
      </w:pPr>
      <w:bookmarkStart w:id="0" w:name="_GoBack"/>
      <w:bookmarkEnd w:id="0"/>
    </w:p>
    <w:p w:rsidR="00B759D0" w:rsidRPr="006E0EC1" w:rsidRDefault="00B759D0">
      <w:pPr>
        <w:rPr>
          <w:sz w:val="26"/>
          <w:szCs w:val="26"/>
        </w:rPr>
      </w:pPr>
    </w:p>
    <w:sectPr w:rsidR="00B759D0" w:rsidRPr="006E0EC1" w:rsidSect="00B75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03">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0DE64D6"/>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9"/>
    <w:lvl w:ilvl="0">
      <w:start w:val="1"/>
      <w:numFmt w:val="decimal"/>
      <w:pStyle w:val="1"/>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3"/>
    <w:multiLevelType w:val="multilevel"/>
    <w:tmpl w:val="00000013"/>
    <w:name w:val="WW8Num19"/>
    <w:lvl w:ilvl="0">
      <w:start w:val="1"/>
      <w:numFmt w:val="none"/>
      <w:suff w:val="nothing"/>
      <w:lvlText w:val=""/>
      <w:lvlJc w:val="left"/>
      <w:pPr>
        <w:tabs>
          <w:tab w:val="num" w:pos="0"/>
        </w:tabs>
        <w:ind w:left="0" w:firstLine="0"/>
      </w:pPr>
      <w:rPr>
        <w:rFonts w:hint="default"/>
      </w:rPr>
    </w:lvl>
    <w:lvl w:ilvl="1">
      <w:start w:val="1"/>
      <w:numFmt w:val="decimal"/>
      <w:suff w:val="space"/>
      <w:lvlText w:val="Глава %2."/>
      <w:lvlJc w:val="left"/>
      <w:pPr>
        <w:tabs>
          <w:tab w:val="num" w:pos="0"/>
        </w:tabs>
        <w:ind w:left="0" w:firstLine="0"/>
      </w:pPr>
      <w:rPr>
        <w:rFonts w:hint="default"/>
      </w:rPr>
    </w:lvl>
    <w:lvl w:ilvl="2">
      <w:start w:val="1"/>
      <w:numFmt w:val="decimal"/>
      <w:suff w:val="space"/>
      <w:lvlText w:val="Статья %2.%3."/>
      <w:lvlJc w:val="left"/>
      <w:pPr>
        <w:tabs>
          <w:tab w:val="num" w:pos="0"/>
        </w:tabs>
        <w:ind w:left="1850" w:hanging="432"/>
      </w:pPr>
      <w:rPr>
        <w:rFonts w:ascii="Times New Roman" w:hAnsi="Times New Roman" w:cs="Times New Roman" w:hint="default"/>
        <w:b/>
        <w:color w:val="000000"/>
        <w:sz w:val="24"/>
        <w:szCs w:val="24"/>
      </w:rPr>
    </w:lvl>
    <w:lvl w:ilvl="3">
      <w:start w:val="1"/>
      <w:numFmt w:val="decimal"/>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num w:numId="1">
    <w:abstractNumId w:val="4"/>
  </w:num>
  <w:num w:numId="2">
    <w:abstractNumId w:val="0"/>
  </w:num>
  <w:num w:numId="3">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EC1"/>
    <w:rsid w:val="00016430"/>
    <w:rsid w:val="00017A27"/>
    <w:rsid w:val="00075BA5"/>
    <w:rsid w:val="000B4B40"/>
    <w:rsid w:val="000D1DD5"/>
    <w:rsid w:val="001846DC"/>
    <w:rsid w:val="001E2606"/>
    <w:rsid w:val="00264A0A"/>
    <w:rsid w:val="002820FF"/>
    <w:rsid w:val="00312D17"/>
    <w:rsid w:val="003B58B4"/>
    <w:rsid w:val="004444B8"/>
    <w:rsid w:val="00503545"/>
    <w:rsid w:val="00673A93"/>
    <w:rsid w:val="00694938"/>
    <w:rsid w:val="00697D67"/>
    <w:rsid w:val="006B50E9"/>
    <w:rsid w:val="006E0EC1"/>
    <w:rsid w:val="007041E9"/>
    <w:rsid w:val="0079521E"/>
    <w:rsid w:val="00832A3F"/>
    <w:rsid w:val="008619D8"/>
    <w:rsid w:val="00862522"/>
    <w:rsid w:val="009A4042"/>
    <w:rsid w:val="00AF624C"/>
    <w:rsid w:val="00B759D0"/>
    <w:rsid w:val="00C54908"/>
    <w:rsid w:val="00C97B6D"/>
    <w:rsid w:val="00D45967"/>
    <w:rsid w:val="00D75865"/>
    <w:rsid w:val="00DD7985"/>
    <w:rsid w:val="00E571ED"/>
    <w:rsid w:val="00E61AB2"/>
    <w:rsid w:val="00F329A9"/>
    <w:rsid w:val="00F70325"/>
    <w:rsid w:val="00FE7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6E0EC1"/>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w:basedOn w:val="a0"/>
    <w:next w:val="a0"/>
    <w:link w:val="11"/>
    <w:qFormat/>
    <w:rsid w:val="00DD7985"/>
    <w:pPr>
      <w:keepNext/>
      <w:tabs>
        <w:tab w:val="num" w:pos="502"/>
      </w:tabs>
      <w:suppressAutoHyphens/>
      <w:ind w:left="502" w:hanging="360"/>
      <w:jc w:val="center"/>
      <w:outlineLvl w:val="0"/>
    </w:pPr>
    <w:rPr>
      <w:b/>
      <w:szCs w:val="20"/>
      <w:lang w:eastAsia="ar-SA"/>
    </w:rPr>
  </w:style>
  <w:style w:type="paragraph" w:styleId="2">
    <w:name w:val="heading 2"/>
    <w:basedOn w:val="a0"/>
    <w:next w:val="a0"/>
    <w:link w:val="21"/>
    <w:qFormat/>
    <w:rsid w:val="00DD7985"/>
    <w:pPr>
      <w:keepNext/>
      <w:spacing w:before="240" w:after="60"/>
      <w:outlineLvl w:val="1"/>
    </w:pPr>
    <w:rPr>
      <w:rFonts w:ascii="Arial" w:eastAsia="Calibri" w:hAnsi="Arial" w:cs="Arial"/>
      <w:b/>
      <w:bCs/>
      <w:i/>
      <w:iCs/>
      <w:sz w:val="28"/>
      <w:szCs w:val="28"/>
    </w:rPr>
  </w:style>
  <w:style w:type="paragraph" w:styleId="3">
    <w:name w:val="heading 3"/>
    <w:basedOn w:val="a0"/>
    <w:next w:val="a0"/>
    <w:link w:val="31"/>
    <w:qFormat/>
    <w:rsid w:val="00DD7985"/>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DD7985"/>
    <w:pPr>
      <w:tabs>
        <w:tab w:val="num" w:pos="502"/>
      </w:tabs>
      <w:spacing w:before="200" w:after="100"/>
      <w:ind w:left="86"/>
      <w:outlineLvl w:val="3"/>
    </w:pPr>
    <w:rPr>
      <w:rFonts w:ascii="Cambria" w:hAnsi="Cambria"/>
      <w:b/>
      <w:bCs/>
      <w:color w:val="943634"/>
      <w:sz w:val="22"/>
      <w:szCs w:val="22"/>
      <w:lang w:eastAsia="ar-SA"/>
    </w:rPr>
  </w:style>
  <w:style w:type="paragraph" w:styleId="5">
    <w:name w:val="heading 5"/>
    <w:basedOn w:val="a0"/>
    <w:next w:val="a0"/>
    <w:link w:val="51"/>
    <w:qFormat/>
    <w:rsid w:val="00DD7985"/>
    <w:pPr>
      <w:spacing w:before="240" w:after="60"/>
      <w:outlineLvl w:val="4"/>
    </w:pPr>
    <w:rPr>
      <w:rFonts w:ascii="Calibri" w:eastAsia="Calibri" w:hAnsi="Calibri"/>
      <w:b/>
      <w:bCs/>
      <w:i/>
      <w:iCs/>
      <w:sz w:val="26"/>
      <w:szCs w:val="26"/>
    </w:rPr>
  </w:style>
  <w:style w:type="paragraph" w:styleId="6">
    <w:name w:val="heading 6"/>
    <w:basedOn w:val="a0"/>
    <w:next w:val="a0"/>
    <w:link w:val="61"/>
    <w:qFormat/>
    <w:rsid w:val="00DD7985"/>
    <w:pPr>
      <w:spacing w:before="240" w:after="60"/>
      <w:outlineLvl w:val="5"/>
    </w:pPr>
    <w:rPr>
      <w:rFonts w:ascii="Calibri" w:eastAsia="Calibri" w:hAnsi="Calibri"/>
      <w:b/>
      <w:bCs/>
      <w:sz w:val="22"/>
      <w:szCs w:val="22"/>
    </w:rPr>
  </w:style>
  <w:style w:type="paragraph" w:styleId="7">
    <w:name w:val="heading 7"/>
    <w:basedOn w:val="a0"/>
    <w:next w:val="a0"/>
    <w:link w:val="70"/>
    <w:qFormat/>
    <w:rsid w:val="00DD7985"/>
    <w:pPr>
      <w:tabs>
        <w:tab w:val="num" w:pos="502"/>
      </w:tabs>
      <w:spacing w:before="200" w:after="100"/>
      <w:ind w:left="502" w:hanging="360"/>
      <w:outlineLvl w:val="6"/>
    </w:pPr>
    <w:rPr>
      <w:rFonts w:ascii="Cambria" w:hAnsi="Cambria"/>
      <w:color w:val="943634"/>
      <w:sz w:val="22"/>
      <w:szCs w:val="22"/>
      <w:lang w:eastAsia="ar-SA"/>
    </w:rPr>
  </w:style>
  <w:style w:type="paragraph" w:styleId="8">
    <w:name w:val="heading 8"/>
    <w:basedOn w:val="a0"/>
    <w:next w:val="a0"/>
    <w:link w:val="80"/>
    <w:qFormat/>
    <w:rsid w:val="00DD7985"/>
    <w:pPr>
      <w:tabs>
        <w:tab w:val="num" w:pos="502"/>
      </w:tabs>
      <w:spacing w:before="200" w:after="100"/>
      <w:ind w:left="502" w:hanging="360"/>
      <w:outlineLvl w:val="7"/>
    </w:pPr>
    <w:rPr>
      <w:rFonts w:ascii="Cambria" w:hAnsi="Cambria"/>
      <w:color w:val="C0504D"/>
      <w:sz w:val="22"/>
      <w:szCs w:val="22"/>
      <w:lang w:eastAsia="ar-SA"/>
    </w:rPr>
  </w:style>
  <w:style w:type="paragraph" w:styleId="9">
    <w:name w:val="heading 9"/>
    <w:basedOn w:val="a0"/>
    <w:next w:val="a0"/>
    <w:link w:val="90"/>
    <w:qFormat/>
    <w:rsid w:val="00DD7985"/>
    <w:pPr>
      <w:tabs>
        <w:tab w:val="num" w:pos="502"/>
      </w:tabs>
      <w:spacing w:before="200" w:after="100"/>
      <w:ind w:left="502" w:hanging="360"/>
      <w:outlineLvl w:val="8"/>
    </w:pPr>
    <w:rPr>
      <w:rFonts w:ascii="Cambria" w:hAnsi="Cambria"/>
      <w:color w:val="C0504D"/>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6E0EC1"/>
    <w:pPr>
      <w:spacing w:after="0" w:line="240" w:lineRule="auto"/>
    </w:pPr>
    <w:rPr>
      <w:rFonts w:ascii="Calibri" w:eastAsia="Times New Roman" w:hAnsi="Calibri" w:cs="Times New Roman"/>
      <w:lang w:eastAsia="ru-RU"/>
    </w:rPr>
  </w:style>
  <w:style w:type="character" w:customStyle="1" w:styleId="12">
    <w:name w:val="Заголовок 1 Знак"/>
    <w:aliases w:val="Глава Знак"/>
    <w:basedOn w:val="a1"/>
    <w:link w:val="10"/>
    <w:rsid w:val="00DD798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DD798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DD798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DD7985"/>
    <w:rPr>
      <w:rFonts w:ascii="Cambria" w:eastAsia="Times New Roman" w:hAnsi="Cambria" w:cs="Times New Roman"/>
      <w:b/>
      <w:bCs/>
      <w:color w:val="943634"/>
      <w:lang w:eastAsia="ar-SA"/>
    </w:rPr>
  </w:style>
  <w:style w:type="character" w:customStyle="1" w:styleId="50">
    <w:name w:val="Заголовок 5 Знак"/>
    <w:basedOn w:val="a1"/>
    <w:link w:val="5"/>
    <w:rsid w:val="00DD798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DD798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DD7985"/>
    <w:rPr>
      <w:rFonts w:ascii="Cambria" w:eastAsia="Times New Roman" w:hAnsi="Cambria" w:cs="Times New Roman"/>
      <w:color w:val="943634"/>
      <w:lang w:eastAsia="ar-SA"/>
    </w:rPr>
  </w:style>
  <w:style w:type="character" w:customStyle="1" w:styleId="80">
    <w:name w:val="Заголовок 8 Знак"/>
    <w:basedOn w:val="a1"/>
    <w:link w:val="8"/>
    <w:rsid w:val="00DD7985"/>
    <w:rPr>
      <w:rFonts w:ascii="Cambria" w:eastAsia="Times New Roman" w:hAnsi="Cambria" w:cs="Times New Roman"/>
      <w:color w:val="C0504D"/>
      <w:lang w:eastAsia="ar-SA"/>
    </w:rPr>
  </w:style>
  <w:style w:type="character" w:customStyle="1" w:styleId="90">
    <w:name w:val="Заголовок 9 Знак"/>
    <w:basedOn w:val="a1"/>
    <w:link w:val="9"/>
    <w:rsid w:val="00DD7985"/>
    <w:rPr>
      <w:rFonts w:ascii="Cambria" w:eastAsia="Times New Roman" w:hAnsi="Cambria" w:cs="Times New Roman"/>
      <w:color w:val="C0504D"/>
      <w:sz w:val="24"/>
      <w:szCs w:val="24"/>
      <w:lang w:eastAsia="ar-SA"/>
    </w:rPr>
  </w:style>
  <w:style w:type="character" w:customStyle="1" w:styleId="11">
    <w:name w:val="Заголовок 1 Знак1"/>
    <w:aliases w:val="Глава Знак1"/>
    <w:link w:val="10"/>
    <w:rsid w:val="00DD7985"/>
    <w:rPr>
      <w:rFonts w:ascii="Times New Roman" w:eastAsia="Times New Roman" w:hAnsi="Times New Roman" w:cs="Times New Roman"/>
      <w:b/>
      <w:sz w:val="24"/>
      <w:szCs w:val="20"/>
      <w:lang w:eastAsia="ar-SA"/>
    </w:rPr>
  </w:style>
  <w:style w:type="character" w:customStyle="1" w:styleId="21">
    <w:name w:val="Заголовок 2 Знак1"/>
    <w:link w:val="2"/>
    <w:rsid w:val="00DD7985"/>
    <w:rPr>
      <w:rFonts w:ascii="Arial" w:eastAsia="Calibri" w:hAnsi="Arial" w:cs="Arial"/>
      <w:b/>
      <w:bCs/>
      <w:i/>
      <w:iCs/>
      <w:sz w:val="28"/>
      <w:szCs w:val="28"/>
      <w:lang w:eastAsia="ru-RU"/>
    </w:rPr>
  </w:style>
  <w:style w:type="character" w:customStyle="1" w:styleId="31">
    <w:name w:val="Заголовок 3 Знак1"/>
    <w:link w:val="3"/>
    <w:rsid w:val="00DD7985"/>
    <w:rPr>
      <w:rFonts w:ascii="Arial" w:eastAsia="Calibri" w:hAnsi="Arial" w:cs="Arial"/>
      <w:b/>
      <w:bCs/>
      <w:sz w:val="26"/>
      <w:szCs w:val="26"/>
      <w:lang w:eastAsia="ru-RU"/>
    </w:rPr>
  </w:style>
  <w:style w:type="character" w:customStyle="1" w:styleId="51">
    <w:name w:val="Заголовок 5 Знак1"/>
    <w:link w:val="5"/>
    <w:rsid w:val="00DD7985"/>
    <w:rPr>
      <w:rFonts w:ascii="Calibri" w:eastAsia="Calibri" w:hAnsi="Calibri" w:cs="Times New Roman"/>
      <w:b/>
      <w:bCs/>
      <w:i/>
      <w:iCs/>
      <w:sz w:val="26"/>
      <w:szCs w:val="26"/>
      <w:lang w:eastAsia="ru-RU"/>
    </w:rPr>
  </w:style>
  <w:style w:type="character" w:customStyle="1" w:styleId="61">
    <w:name w:val="Заголовок 6 Знак1"/>
    <w:link w:val="6"/>
    <w:rsid w:val="00DD7985"/>
    <w:rPr>
      <w:rFonts w:ascii="Calibri" w:eastAsia="Calibri" w:hAnsi="Calibri" w:cs="Times New Roman"/>
      <w:b/>
      <w:bCs/>
      <w:lang w:eastAsia="ru-RU"/>
    </w:rPr>
  </w:style>
  <w:style w:type="table" w:styleId="a5">
    <w:name w:val="Table Grid"/>
    <w:basedOn w:val="a2"/>
    <w:rsid w:val="00DD7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qFormat/>
    <w:rsid w:val="00DD7985"/>
    <w:pPr>
      <w:suppressAutoHyphens/>
      <w:spacing w:after="200" w:line="276" w:lineRule="auto"/>
      <w:ind w:left="720"/>
    </w:pPr>
    <w:rPr>
      <w:rFonts w:ascii="Calibri" w:hAnsi="Calibri"/>
      <w:sz w:val="22"/>
      <w:szCs w:val="22"/>
      <w:lang w:eastAsia="ar-SA"/>
    </w:rPr>
  </w:style>
  <w:style w:type="character" w:styleId="a7">
    <w:name w:val="Hyperlink"/>
    <w:rsid w:val="00DD7985"/>
    <w:rPr>
      <w:color w:val="0000FF"/>
      <w:u w:val="single"/>
    </w:rPr>
  </w:style>
  <w:style w:type="character" w:customStyle="1" w:styleId="FontStyle47">
    <w:name w:val="Font Style47"/>
    <w:rsid w:val="00DD7985"/>
    <w:rPr>
      <w:rFonts w:ascii="Times New Roman" w:hAnsi="Times New Roman" w:cs="Times New Roman"/>
      <w:sz w:val="22"/>
      <w:szCs w:val="22"/>
    </w:rPr>
  </w:style>
  <w:style w:type="paragraph" w:customStyle="1" w:styleId="ConsPlusNormal">
    <w:name w:val="ConsPlusNormal"/>
    <w:link w:val="ConsPlusNormal0"/>
    <w:qFormat/>
    <w:rsid w:val="00DD798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qFormat/>
    <w:locked/>
    <w:rsid w:val="00DD7985"/>
    <w:rPr>
      <w:rFonts w:ascii="Arial" w:eastAsia="Arial" w:hAnsi="Arial" w:cs="Arial"/>
      <w:sz w:val="20"/>
      <w:szCs w:val="20"/>
      <w:lang w:eastAsia="ar-SA"/>
    </w:rPr>
  </w:style>
  <w:style w:type="paragraph" w:customStyle="1" w:styleId="ConsPlusTitle">
    <w:name w:val="ConsPlusTitle"/>
    <w:rsid w:val="00DD798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3">
    <w:name w:val="Без интервала1"/>
    <w:aliases w:val="Нормальный"/>
    <w:uiPriority w:val="1"/>
    <w:qFormat/>
    <w:rsid w:val="00DD7985"/>
    <w:pPr>
      <w:suppressAutoHyphens/>
      <w:spacing w:after="0" w:line="240" w:lineRule="auto"/>
    </w:pPr>
    <w:rPr>
      <w:rFonts w:ascii="Times New Roman" w:eastAsia="Arial" w:hAnsi="Times New Roman" w:cs="Times New Roman"/>
      <w:sz w:val="24"/>
      <w:szCs w:val="24"/>
      <w:lang w:eastAsia="ar-SA"/>
    </w:rPr>
  </w:style>
  <w:style w:type="paragraph" w:customStyle="1" w:styleId="22">
    <w:name w:val="Абзац Уровень 2"/>
    <w:basedOn w:val="a0"/>
    <w:link w:val="23"/>
    <w:rsid w:val="00DD7985"/>
    <w:pPr>
      <w:suppressAutoHyphens/>
      <w:spacing w:before="120" w:line="360" w:lineRule="auto"/>
      <w:jc w:val="both"/>
    </w:pPr>
    <w:rPr>
      <w:rFonts w:ascii="Calibri" w:eastAsia="Calibri" w:hAnsi="Calibri"/>
      <w:sz w:val="28"/>
      <w:szCs w:val="28"/>
      <w:lang w:eastAsia="ar-SA"/>
    </w:rPr>
  </w:style>
  <w:style w:type="character" w:customStyle="1" w:styleId="23">
    <w:name w:val="Абзац Уровень 2 Знак"/>
    <w:link w:val="22"/>
    <w:locked/>
    <w:rsid w:val="00DD7985"/>
    <w:rPr>
      <w:rFonts w:ascii="Calibri" w:eastAsia="Calibri" w:hAnsi="Calibri" w:cs="Times New Roman"/>
      <w:sz w:val="28"/>
      <w:szCs w:val="28"/>
      <w:lang w:eastAsia="ar-SA"/>
    </w:rPr>
  </w:style>
  <w:style w:type="paragraph" w:customStyle="1" w:styleId="32">
    <w:name w:val="Абзац Уровень 3"/>
    <w:basedOn w:val="a0"/>
    <w:link w:val="33"/>
    <w:rsid w:val="00DD7985"/>
    <w:pPr>
      <w:suppressAutoHyphens/>
      <w:spacing w:line="360" w:lineRule="auto"/>
      <w:jc w:val="both"/>
    </w:pPr>
    <w:rPr>
      <w:rFonts w:ascii="Calibri" w:eastAsia="font303" w:hAnsi="Calibri" w:cs="font303"/>
      <w:sz w:val="28"/>
      <w:szCs w:val="28"/>
      <w:lang w:eastAsia="ar-SA"/>
    </w:rPr>
  </w:style>
  <w:style w:type="character" w:customStyle="1" w:styleId="33">
    <w:name w:val="Абзац Уровень 3 Знак"/>
    <w:link w:val="32"/>
    <w:locked/>
    <w:rsid w:val="00DD7985"/>
    <w:rPr>
      <w:rFonts w:ascii="Calibri" w:eastAsia="font303" w:hAnsi="Calibri" w:cs="font303"/>
      <w:sz w:val="28"/>
      <w:szCs w:val="28"/>
      <w:lang w:eastAsia="ar-SA"/>
    </w:rPr>
  </w:style>
  <w:style w:type="paragraph" w:customStyle="1" w:styleId="24">
    <w:name w:val="Без интервала2"/>
    <w:rsid w:val="00DD7985"/>
    <w:pPr>
      <w:suppressAutoHyphens/>
      <w:spacing w:after="0" w:line="240" w:lineRule="auto"/>
    </w:pPr>
    <w:rPr>
      <w:rFonts w:ascii="Calibri" w:eastAsia="Arial" w:hAnsi="Calibri" w:cs="Times New Roman"/>
      <w:lang w:eastAsia="ar-SA"/>
    </w:rPr>
  </w:style>
  <w:style w:type="paragraph" w:customStyle="1" w:styleId="western">
    <w:name w:val="western"/>
    <w:basedOn w:val="a0"/>
    <w:rsid w:val="00DD7985"/>
    <w:pPr>
      <w:suppressAutoHyphens/>
      <w:spacing w:before="280" w:line="360" w:lineRule="atLeast"/>
      <w:ind w:firstLine="432"/>
      <w:jc w:val="both"/>
    </w:pPr>
    <w:rPr>
      <w:rFonts w:ascii="Courier New" w:hAnsi="Courier New" w:cs="Courier New"/>
      <w:color w:val="000000"/>
      <w:lang w:eastAsia="ar-SA"/>
    </w:rPr>
  </w:style>
  <w:style w:type="paragraph" w:customStyle="1" w:styleId="Style9">
    <w:name w:val="Style9"/>
    <w:basedOn w:val="a0"/>
    <w:rsid w:val="00DD7985"/>
    <w:pPr>
      <w:widowControl w:val="0"/>
      <w:suppressAutoHyphens/>
      <w:autoSpaceDE w:val="0"/>
      <w:spacing w:line="278" w:lineRule="exact"/>
      <w:ind w:firstLine="720"/>
    </w:pPr>
    <w:rPr>
      <w:rFonts w:ascii="Microsoft Sans Serif" w:hAnsi="Microsoft Sans Serif" w:cs="Microsoft Sans Serif"/>
      <w:lang w:eastAsia="ar-SA"/>
    </w:rPr>
  </w:style>
  <w:style w:type="paragraph" w:styleId="a8">
    <w:name w:val="Body Text Indent"/>
    <w:basedOn w:val="a0"/>
    <w:link w:val="14"/>
    <w:rsid w:val="00DD7985"/>
    <w:pPr>
      <w:ind w:firstLine="540"/>
      <w:jc w:val="both"/>
    </w:pPr>
    <w:rPr>
      <w:rFonts w:ascii="Calibri" w:eastAsia="Calibri" w:hAnsi="Calibri"/>
      <w:szCs w:val="28"/>
    </w:rPr>
  </w:style>
  <w:style w:type="character" w:customStyle="1" w:styleId="a9">
    <w:name w:val="Основной текст с отступом Знак"/>
    <w:basedOn w:val="a1"/>
    <w:link w:val="a8"/>
    <w:rsid w:val="00DD7985"/>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8"/>
    <w:rsid w:val="00DD7985"/>
    <w:rPr>
      <w:rFonts w:ascii="Calibri" w:eastAsia="Calibri" w:hAnsi="Calibri" w:cs="Times New Roman"/>
      <w:sz w:val="24"/>
      <w:szCs w:val="28"/>
      <w:lang w:eastAsia="ru-RU"/>
    </w:rPr>
  </w:style>
  <w:style w:type="paragraph" w:styleId="25">
    <w:name w:val="Body Text 2"/>
    <w:basedOn w:val="a0"/>
    <w:link w:val="26"/>
    <w:rsid w:val="00DD7985"/>
    <w:pPr>
      <w:jc w:val="both"/>
    </w:pPr>
    <w:rPr>
      <w:sz w:val="28"/>
      <w:szCs w:val="28"/>
    </w:rPr>
  </w:style>
  <w:style w:type="character" w:customStyle="1" w:styleId="26">
    <w:name w:val="Основной текст 2 Знак"/>
    <w:basedOn w:val="a1"/>
    <w:link w:val="25"/>
    <w:rsid w:val="00DD7985"/>
    <w:rPr>
      <w:rFonts w:ascii="Times New Roman" w:eastAsia="Times New Roman" w:hAnsi="Times New Roman" w:cs="Times New Roman"/>
      <w:sz w:val="28"/>
      <w:szCs w:val="28"/>
      <w:lang w:eastAsia="ru-RU"/>
    </w:rPr>
  </w:style>
  <w:style w:type="paragraph" w:styleId="aa">
    <w:name w:val="Normal (Web)"/>
    <w:basedOn w:val="a0"/>
    <w:uiPriority w:val="99"/>
    <w:rsid w:val="00DD7985"/>
    <w:pPr>
      <w:spacing w:before="100" w:beforeAutospacing="1" w:after="119"/>
    </w:pPr>
  </w:style>
  <w:style w:type="paragraph" w:styleId="ab">
    <w:name w:val="Body Text"/>
    <w:basedOn w:val="a0"/>
    <w:link w:val="15"/>
    <w:rsid w:val="00DD7985"/>
    <w:pPr>
      <w:spacing w:after="120"/>
    </w:pPr>
  </w:style>
  <w:style w:type="character" w:customStyle="1" w:styleId="ac">
    <w:name w:val="Основной текст Знак"/>
    <w:basedOn w:val="a1"/>
    <w:link w:val="ab"/>
    <w:rsid w:val="00DD7985"/>
    <w:rPr>
      <w:rFonts w:ascii="Times New Roman" w:eastAsia="Times New Roman" w:hAnsi="Times New Roman" w:cs="Times New Roman"/>
      <w:sz w:val="24"/>
      <w:szCs w:val="24"/>
      <w:lang w:eastAsia="ru-RU"/>
    </w:rPr>
  </w:style>
  <w:style w:type="character" w:customStyle="1" w:styleId="15">
    <w:name w:val="Основной текст Знак1"/>
    <w:link w:val="ab"/>
    <w:rsid w:val="00DD7985"/>
    <w:rPr>
      <w:rFonts w:ascii="Times New Roman" w:eastAsia="Times New Roman" w:hAnsi="Times New Roman" w:cs="Times New Roman"/>
      <w:sz w:val="24"/>
      <w:szCs w:val="24"/>
      <w:lang w:eastAsia="ru-RU"/>
    </w:rPr>
  </w:style>
  <w:style w:type="character" w:customStyle="1" w:styleId="Absatz-Standardschriftart">
    <w:name w:val="Absatz-Standardschriftart"/>
    <w:rsid w:val="00DD7985"/>
  </w:style>
  <w:style w:type="character" w:customStyle="1" w:styleId="WW-Absatz-Standardschriftart">
    <w:name w:val="WW-Absatz-Standardschriftart"/>
    <w:rsid w:val="00DD7985"/>
  </w:style>
  <w:style w:type="character" w:customStyle="1" w:styleId="WW-Absatz-Standardschriftart1">
    <w:name w:val="WW-Absatz-Standardschriftart1"/>
    <w:rsid w:val="00DD7985"/>
  </w:style>
  <w:style w:type="character" w:customStyle="1" w:styleId="WW-Absatz-Standardschriftart11">
    <w:name w:val="WW-Absatz-Standardschriftart11"/>
    <w:rsid w:val="00DD7985"/>
  </w:style>
  <w:style w:type="character" w:customStyle="1" w:styleId="WW-Absatz-Standardschriftart111">
    <w:name w:val="WW-Absatz-Standardschriftart111"/>
    <w:rsid w:val="00DD7985"/>
  </w:style>
  <w:style w:type="character" w:customStyle="1" w:styleId="WW-Absatz-Standardschriftart1111">
    <w:name w:val="WW-Absatz-Standardschriftart1111"/>
    <w:rsid w:val="00DD7985"/>
  </w:style>
  <w:style w:type="character" w:customStyle="1" w:styleId="WW-Absatz-Standardschriftart11111">
    <w:name w:val="WW-Absatz-Standardschriftart11111"/>
    <w:rsid w:val="00DD7985"/>
  </w:style>
  <w:style w:type="character" w:customStyle="1" w:styleId="WW-Absatz-Standardschriftart111111">
    <w:name w:val="WW-Absatz-Standardschriftart111111"/>
    <w:rsid w:val="00DD7985"/>
  </w:style>
  <w:style w:type="character" w:customStyle="1" w:styleId="WW-Absatz-Standardschriftart1111111">
    <w:name w:val="WW-Absatz-Standardschriftart1111111"/>
    <w:rsid w:val="00DD7985"/>
  </w:style>
  <w:style w:type="character" w:customStyle="1" w:styleId="WW-Absatz-Standardschriftart11111111">
    <w:name w:val="WW-Absatz-Standardschriftart11111111"/>
    <w:rsid w:val="00DD7985"/>
  </w:style>
  <w:style w:type="character" w:customStyle="1" w:styleId="WW-Absatz-Standardschriftart111111111">
    <w:name w:val="WW-Absatz-Standardschriftart111111111"/>
    <w:rsid w:val="00DD7985"/>
  </w:style>
  <w:style w:type="character" w:customStyle="1" w:styleId="WW-Absatz-Standardschriftart1111111111">
    <w:name w:val="WW-Absatz-Standardschriftart1111111111"/>
    <w:rsid w:val="00DD7985"/>
  </w:style>
  <w:style w:type="character" w:customStyle="1" w:styleId="WW-Absatz-Standardschriftart11111111111">
    <w:name w:val="WW-Absatz-Standardschriftart11111111111"/>
    <w:rsid w:val="00DD7985"/>
  </w:style>
  <w:style w:type="character" w:customStyle="1" w:styleId="WW-Absatz-Standardschriftart111111111111">
    <w:name w:val="WW-Absatz-Standardschriftart111111111111"/>
    <w:rsid w:val="00DD7985"/>
  </w:style>
  <w:style w:type="character" w:customStyle="1" w:styleId="WW-Absatz-Standardschriftart1111111111111">
    <w:name w:val="WW-Absatz-Standardschriftart1111111111111"/>
    <w:rsid w:val="00DD7985"/>
  </w:style>
  <w:style w:type="character" w:customStyle="1" w:styleId="WW-Absatz-Standardschriftart11111111111111">
    <w:name w:val="WW-Absatz-Standardschriftart11111111111111"/>
    <w:rsid w:val="00DD7985"/>
  </w:style>
  <w:style w:type="character" w:customStyle="1" w:styleId="WW-Absatz-Standardschriftart111111111111111">
    <w:name w:val="WW-Absatz-Standardschriftart111111111111111"/>
    <w:rsid w:val="00DD7985"/>
  </w:style>
  <w:style w:type="character" w:customStyle="1" w:styleId="WW-Absatz-Standardschriftart1111111111111111">
    <w:name w:val="WW-Absatz-Standardschriftart1111111111111111"/>
    <w:rsid w:val="00DD7985"/>
  </w:style>
  <w:style w:type="character" w:customStyle="1" w:styleId="WW-Absatz-Standardschriftart11111111111111111">
    <w:name w:val="WW-Absatz-Standardschriftart11111111111111111"/>
    <w:rsid w:val="00DD7985"/>
  </w:style>
  <w:style w:type="character" w:customStyle="1" w:styleId="WW-Absatz-Standardschriftart111111111111111111">
    <w:name w:val="WW-Absatz-Standardschriftart111111111111111111"/>
    <w:rsid w:val="00DD7985"/>
  </w:style>
  <w:style w:type="character" w:customStyle="1" w:styleId="WW-Absatz-Standardschriftart1111111111111111111">
    <w:name w:val="WW-Absatz-Standardschriftart1111111111111111111"/>
    <w:rsid w:val="00DD7985"/>
  </w:style>
  <w:style w:type="character" w:customStyle="1" w:styleId="WW-Absatz-Standardschriftart11111111111111111111">
    <w:name w:val="WW-Absatz-Standardschriftart11111111111111111111"/>
    <w:rsid w:val="00DD7985"/>
  </w:style>
  <w:style w:type="character" w:customStyle="1" w:styleId="WW-Absatz-Standardschriftart111111111111111111111">
    <w:name w:val="WW-Absatz-Standardschriftart111111111111111111111"/>
    <w:rsid w:val="00DD7985"/>
  </w:style>
  <w:style w:type="character" w:customStyle="1" w:styleId="WW-Absatz-Standardschriftart1111111111111111111111">
    <w:name w:val="WW-Absatz-Standardschriftart1111111111111111111111"/>
    <w:rsid w:val="00DD7985"/>
  </w:style>
  <w:style w:type="character" w:customStyle="1" w:styleId="WW-Absatz-Standardschriftart11111111111111111111111">
    <w:name w:val="WW-Absatz-Standardschriftart11111111111111111111111"/>
    <w:rsid w:val="00DD7985"/>
  </w:style>
  <w:style w:type="character" w:customStyle="1" w:styleId="WW-Absatz-Standardschriftart111111111111111111111111">
    <w:name w:val="WW-Absatz-Standardschriftart111111111111111111111111"/>
    <w:rsid w:val="00DD7985"/>
  </w:style>
  <w:style w:type="character" w:customStyle="1" w:styleId="27">
    <w:name w:val="Основной шрифт абзаца2"/>
    <w:rsid w:val="00DD7985"/>
  </w:style>
  <w:style w:type="character" w:customStyle="1" w:styleId="16">
    <w:name w:val="Основной шрифт абзаца1"/>
    <w:rsid w:val="00DD7985"/>
  </w:style>
  <w:style w:type="character" w:customStyle="1" w:styleId="ad">
    <w:name w:val="Символ нумерации"/>
    <w:rsid w:val="00DD7985"/>
  </w:style>
  <w:style w:type="paragraph" w:customStyle="1" w:styleId="ae">
    <w:name w:val="Заголовок"/>
    <w:basedOn w:val="a0"/>
    <w:next w:val="ab"/>
    <w:rsid w:val="00DD7985"/>
    <w:pPr>
      <w:keepNext/>
      <w:spacing w:before="240" w:after="120"/>
    </w:pPr>
    <w:rPr>
      <w:rFonts w:ascii="Arial" w:eastAsia="MS Mincho" w:hAnsi="Arial" w:cs="Tahoma"/>
      <w:sz w:val="28"/>
      <w:szCs w:val="28"/>
      <w:lang w:eastAsia="ar-SA"/>
    </w:rPr>
  </w:style>
  <w:style w:type="paragraph" w:styleId="af">
    <w:name w:val="List"/>
    <w:basedOn w:val="ab"/>
    <w:rsid w:val="00DD7985"/>
    <w:rPr>
      <w:rFonts w:ascii="Arial" w:hAnsi="Arial" w:cs="Tahoma"/>
      <w:lang w:eastAsia="ar-SA"/>
    </w:rPr>
  </w:style>
  <w:style w:type="paragraph" w:customStyle="1" w:styleId="28">
    <w:name w:val="Название2"/>
    <w:basedOn w:val="a0"/>
    <w:rsid w:val="00DD7985"/>
    <w:pPr>
      <w:suppressLineNumbers/>
      <w:spacing w:before="120" w:after="120"/>
    </w:pPr>
    <w:rPr>
      <w:rFonts w:ascii="Arial" w:hAnsi="Arial" w:cs="Tahoma"/>
      <w:i/>
      <w:iCs/>
      <w:sz w:val="20"/>
      <w:lang w:eastAsia="ar-SA"/>
    </w:rPr>
  </w:style>
  <w:style w:type="paragraph" w:customStyle="1" w:styleId="29">
    <w:name w:val="Указатель2"/>
    <w:basedOn w:val="a0"/>
    <w:rsid w:val="00DD7985"/>
    <w:pPr>
      <w:suppressLineNumbers/>
    </w:pPr>
    <w:rPr>
      <w:rFonts w:ascii="Arial" w:hAnsi="Arial" w:cs="Tahoma"/>
      <w:lang w:eastAsia="ar-SA"/>
    </w:rPr>
  </w:style>
  <w:style w:type="paragraph" w:customStyle="1" w:styleId="17">
    <w:name w:val="Название1"/>
    <w:basedOn w:val="a0"/>
    <w:rsid w:val="00DD7985"/>
    <w:pPr>
      <w:suppressLineNumbers/>
      <w:spacing w:before="120" w:after="120"/>
    </w:pPr>
    <w:rPr>
      <w:rFonts w:ascii="Arial" w:hAnsi="Arial" w:cs="Tahoma"/>
      <w:i/>
      <w:iCs/>
      <w:sz w:val="20"/>
      <w:lang w:eastAsia="ar-SA"/>
    </w:rPr>
  </w:style>
  <w:style w:type="paragraph" w:customStyle="1" w:styleId="18">
    <w:name w:val="Указатель1"/>
    <w:basedOn w:val="a0"/>
    <w:rsid w:val="00DD7985"/>
    <w:pPr>
      <w:suppressLineNumbers/>
    </w:pPr>
    <w:rPr>
      <w:rFonts w:ascii="Arial" w:hAnsi="Arial" w:cs="Tahoma"/>
      <w:lang w:eastAsia="ar-SA"/>
    </w:rPr>
  </w:style>
  <w:style w:type="paragraph" w:customStyle="1" w:styleId="af0">
    <w:name w:val="Содержимое таблицы"/>
    <w:basedOn w:val="a0"/>
    <w:rsid w:val="00DD7985"/>
    <w:pPr>
      <w:suppressLineNumbers/>
    </w:pPr>
    <w:rPr>
      <w:lang w:eastAsia="ar-SA"/>
    </w:rPr>
  </w:style>
  <w:style w:type="paragraph" w:customStyle="1" w:styleId="af1">
    <w:name w:val="Заголовок таблицы"/>
    <w:basedOn w:val="af0"/>
    <w:rsid w:val="00DD7985"/>
    <w:pPr>
      <w:jc w:val="center"/>
    </w:pPr>
    <w:rPr>
      <w:b/>
      <w:bCs/>
    </w:rPr>
  </w:style>
  <w:style w:type="paragraph" w:customStyle="1" w:styleId="210">
    <w:name w:val="Основной текст 21"/>
    <w:basedOn w:val="a0"/>
    <w:rsid w:val="00DD7985"/>
    <w:pPr>
      <w:suppressAutoHyphens/>
      <w:jc w:val="both"/>
    </w:pPr>
    <w:rPr>
      <w:sz w:val="28"/>
      <w:szCs w:val="28"/>
      <w:lang w:eastAsia="ar-SA"/>
    </w:rPr>
  </w:style>
  <w:style w:type="paragraph" w:styleId="2a">
    <w:name w:val="List 2"/>
    <w:basedOn w:val="a0"/>
    <w:rsid w:val="00DD7985"/>
    <w:pPr>
      <w:ind w:left="566" w:hanging="283"/>
    </w:pPr>
  </w:style>
  <w:style w:type="paragraph" w:styleId="34">
    <w:name w:val="List 3"/>
    <w:basedOn w:val="a0"/>
    <w:rsid w:val="00DD7985"/>
    <w:pPr>
      <w:ind w:left="849" w:hanging="283"/>
    </w:pPr>
  </w:style>
  <w:style w:type="paragraph" w:styleId="af2">
    <w:name w:val="Body Text First Indent"/>
    <w:basedOn w:val="ab"/>
    <w:link w:val="af3"/>
    <w:rsid w:val="00DD7985"/>
    <w:pPr>
      <w:ind w:firstLine="210"/>
    </w:pPr>
    <w:rPr>
      <w:rFonts w:ascii="Calibri" w:eastAsia="Calibri" w:hAnsi="Calibri"/>
    </w:rPr>
  </w:style>
  <w:style w:type="character" w:customStyle="1" w:styleId="af3">
    <w:name w:val="Красная строка Знак"/>
    <w:basedOn w:val="ac"/>
    <w:link w:val="af2"/>
    <w:rsid w:val="00DD7985"/>
    <w:rPr>
      <w:rFonts w:ascii="Calibri" w:eastAsia="Calibri" w:hAnsi="Calibri"/>
    </w:rPr>
  </w:style>
  <w:style w:type="paragraph" w:customStyle="1" w:styleId="ConsNormal">
    <w:name w:val="ConsNormal"/>
    <w:link w:val="ConsNormal0"/>
    <w:rsid w:val="00DD79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DD7985"/>
    <w:rPr>
      <w:rFonts w:ascii="Arial" w:eastAsia="Times New Roman" w:hAnsi="Arial" w:cs="Arial"/>
      <w:sz w:val="20"/>
      <w:szCs w:val="20"/>
      <w:lang w:eastAsia="ru-RU"/>
    </w:rPr>
  </w:style>
  <w:style w:type="paragraph" w:customStyle="1" w:styleId="ConsPlusNonformat">
    <w:name w:val="ConsPlusNonformat"/>
    <w:uiPriority w:val="99"/>
    <w:rsid w:val="00DD7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0"/>
    <w:rsid w:val="00DD7985"/>
    <w:pPr>
      <w:spacing w:before="100" w:beforeAutospacing="1" w:after="100" w:afterAutospacing="1"/>
    </w:pPr>
    <w:rPr>
      <w:rFonts w:ascii="Tahoma" w:hAnsi="Tahoma" w:cs="Tahoma"/>
      <w:sz w:val="20"/>
      <w:szCs w:val="20"/>
      <w:lang w:val="en-US" w:eastAsia="en-US"/>
    </w:rPr>
  </w:style>
  <w:style w:type="paragraph" w:styleId="af4">
    <w:name w:val="header"/>
    <w:basedOn w:val="a0"/>
    <w:link w:val="19"/>
    <w:qFormat/>
    <w:rsid w:val="00DD7985"/>
    <w:pPr>
      <w:tabs>
        <w:tab w:val="center" w:pos="4677"/>
        <w:tab w:val="right" w:pos="9355"/>
      </w:tabs>
    </w:pPr>
    <w:rPr>
      <w:rFonts w:ascii="Calibri" w:eastAsia="Calibri" w:hAnsi="Calibri"/>
    </w:rPr>
  </w:style>
  <w:style w:type="character" w:customStyle="1" w:styleId="af5">
    <w:name w:val="Верхний колонтитул Знак"/>
    <w:basedOn w:val="a1"/>
    <w:link w:val="af4"/>
    <w:uiPriority w:val="99"/>
    <w:qFormat/>
    <w:rsid w:val="00DD7985"/>
    <w:rPr>
      <w:rFonts w:ascii="Times New Roman" w:eastAsia="Times New Roman" w:hAnsi="Times New Roman" w:cs="Times New Roman"/>
      <w:sz w:val="24"/>
      <w:szCs w:val="24"/>
      <w:lang w:eastAsia="ru-RU"/>
    </w:rPr>
  </w:style>
  <w:style w:type="character" w:customStyle="1" w:styleId="19">
    <w:name w:val="Верхний колонтитул Знак1"/>
    <w:link w:val="af4"/>
    <w:rsid w:val="00DD7985"/>
    <w:rPr>
      <w:rFonts w:ascii="Calibri" w:eastAsia="Calibri" w:hAnsi="Calibri" w:cs="Times New Roman"/>
      <w:sz w:val="24"/>
      <w:szCs w:val="24"/>
      <w:lang w:eastAsia="ru-RU"/>
    </w:rPr>
  </w:style>
  <w:style w:type="character" w:styleId="af6">
    <w:name w:val="page number"/>
    <w:basedOn w:val="a1"/>
    <w:rsid w:val="00DD7985"/>
  </w:style>
  <w:style w:type="paragraph" w:styleId="af7">
    <w:name w:val="footer"/>
    <w:basedOn w:val="a0"/>
    <w:link w:val="1a"/>
    <w:rsid w:val="00DD7985"/>
    <w:pPr>
      <w:tabs>
        <w:tab w:val="center" w:pos="4677"/>
        <w:tab w:val="right" w:pos="9355"/>
      </w:tabs>
    </w:pPr>
    <w:rPr>
      <w:rFonts w:ascii="Calibri" w:eastAsia="Calibri" w:hAnsi="Calibri"/>
    </w:rPr>
  </w:style>
  <w:style w:type="character" w:customStyle="1" w:styleId="af8">
    <w:name w:val="Нижний колонтитул Знак"/>
    <w:basedOn w:val="a1"/>
    <w:link w:val="af7"/>
    <w:uiPriority w:val="99"/>
    <w:rsid w:val="00DD7985"/>
    <w:rPr>
      <w:rFonts w:ascii="Times New Roman" w:eastAsia="Times New Roman" w:hAnsi="Times New Roman" w:cs="Times New Roman"/>
      <w:sz w:val="24"/>
      <w:szCs w:val="24"/>
      <w:lang w:eastAsia="ru-RU"/>
    </w:rPr>
  </w:style>
  <w:style w:type="character" w:customStyle="1" w:styleId="1a">
    <w:name w:val="Нижний колонтитул Знак1"/>
    <w:link w:val="af7"/>
    <w:rsid w:val="00DD7985"/>
    <w:rPr>
      <w:rFonts w:ascii="Calibri" w:eastAsia="Calibri" w:hAnsi="Calibri" w:cs="Times New Roman"/>
      <w:sz w:val="24"/>
      <w:szCs w:val="24"/>
      <w:lang w:eastAsia="ru-RU"/>
    </w:rPr>
  </w:style>
  <w:style w:type="paragraph" w:customStyle="1" w:styleId="Style">
    <w:name w:val="Style"/>
    <w:basedOn w:val="a0"/>
    <w:rsid w:val="00DD7985"/>
    <w:pPr>
      <w:widowControl w:val="0"/>
      <w:suppressAutoHyphens/>
      <w:spacing w:line="360" w:lineRule="auto"/>
      <w:ind w:firstLine="709"/>
      <w:jc w:val="both"/>
    </w:pPr>
    <w:rPr>
      <w:rFonts w:eastAsia="Arial Unicode MS"/>
      <w:kern w:val="1"/>
    </w:rPr>
  </w:style>
  <w:style w:type="paragraph" w:customStyle="1" w:styleId="msonormalcxspmiddle">
    <w:name w:val="msonormalcxspmiddle"/>
    <w:basedOn w:val="a0"/>
    <w:rsid w:val="00DD7985"/>
    <w:pPr>
      <w:spacing w:before="100" w:beforeAutospacing="1" w:after="100" w:afterAutospacing="1"/>
    </w:pPr>
  </w:style>
  <w:style w:type="paragraph" w:customStyle="1" w:styleId="msonormalcxsplast">
    <w:name w:val="msonormalcxsplast"/>
    <w:basedOn w:val="a0"/>
    <w:rsid w:val="00DD7985"/>
    <w:pPr>
      <w:spacing w:before="100" w:beforeAutospacing="1" w:after="100" w:afterAutospacing="1"/>
    </w:pPr>
  </w:style>
  <w:style w:type="paragraph" w:customStyle="1" w:styleId="westerncxsplast">
    <w:name w:val="westerncxsplast"/>
    <w:basedOn w:val="a0"/>
    <w:rsid w:val="00DD7985"/>
    <w:pPr>
      <w:spacing w:before="100" w:beforeAutospacing="1" w:after="100" w:afterAutospacing="1"/>
    </w:pPr>
  </w:style>
  <w:style w:type="paragraph" w:customStyle="1" w:styleId="westerncxspmiddle">
    <w:name w:val="westerncxspmiddle"/>
    <w:basedOn w:val="a0"/>
    <w:rsid w:val="00DD7985"/>
    <w:pPr>
      <w:spacing w:before="100" w:beforeAutospacing="1" w:after="100" w:afterAutospacing="1"/>
    </w:pPr>
  </w:style>
  <w:style w:type="paragraph" w:customStyle="1" w:styleId="ConsTitle">
    <w:name w:val="ConsTitle"/>
    <w:rsid w:val="00DD7985"/>
    <w:pPr>
      <w:suppressAutoHyphens/>
      <w:autoSpaceDE w:val="0"/>
      <w:spacing w:after="0" w:line="240" w:lineRule="auto"/>
      <w:ind w:right="19772"/>
    </w:pPr>
    <w:rPr>
      <w:rFonts w:ascii="Arial" w:eastAsia="Arial" w:hAnsi="Arial" w:cs="Arial"/>
      <w:b/>
      <w:bCs/>
      <w:sz w:val="20"/>
      <w:szCs w:val="20"/>
      <w:lang w:eastAsia="ar-SA"/>
    </w:rPr>
  </w:style>
  <w:style w:type="paragraph" w:customStyle="1" w:styleId="af9">
    <w:name w:val="Прижатый влево"/>
    <w:basedOn w:val="a0"/>
    <w:next w:val="a0"/>
    <w:rsid w:val="00DD7985"/>
    <w:pPr>
      <w:widowControl w:val="0"/>
      <w:suppressAutoHyphens/>
      <w:autoSpaceDE w:val="0"/>
      <w:spacing w:after="200" w:line="276" w:lineRule="auto"/>
    </w:pPr>
    <w:rPr>
      <w:rFonts w:ascii="Arial" w:hAnsi="Arial" w:cs="Arial"/>
      <w:sz w:val="20"/>
      <w:szCs w:val="20"/>
      <w:lang w:eastAsia="ar-SA"/>
    </w:rPr>
  </w:style>
  <w:style w:type="paragraph" w:customStyle="1" w:styleId="211">
    <w:name w:val="Список 21"/>
    <w:basedOn w:val="a0"/>
    <w:rsid w:val="00DD7985"/>
    <w:pPr>
      <w:suppressAutoHyphens/>
      <w:spacing w:after="200" w:line="276" w:lineRule="auto"/>
      <w:ind w:left="566" w:hanging="283"/>
    </w:pPr>
    <w:rPr>
      <w:rFonts w:ascii="Calibri" w:hAnsi="Calibri" w:cs="Calibri"/>
      <w:sz w:val="22"/>
      <w:szCs w:val="22"/>
      <w:lang w:eastAsia="ar-SA"/>
    </w:rPr>
  </w:style>
  <w:style w:type="paragraph" w:customStyle="1" w:styleId="310">
    <w:name w:val="Список 3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b">
    <w:name w:val="Красная строка1"/>
    <w:basedOn w:val="ab"/>
    <w:rsid w:val="00DD7985"/>
    <w:pPr>
      <w:suppressAutoHyphens/>
      <w:spacing w:line="276" w:lineRule="auto"/>
      <w:ind w:firstLine="210"/>
    </w:pPr>
    <w:rPr>
      <w:rFonts w:ascii="Calibri" w:hAnsi="Calibri" w:cs="Calibri"/>
      <w:sz w:val="22"/>
      <w:szCs w:val="22"/>
      <w:lang w:eastAsia="ar-SA"/>
    </w:rPr>
  </w:style>
  <w:style w:type="paragraph" w:customStyle="1" w:styleId="1c">
    <w:name w:val="Обычный (веб)1"/>
    <w:basedOn w:val="a0"/>
    <w:rsid w:val="00DD7985"/>
    <w:pPr>
      <w:suppressAutoHyphens/>
      <w:spacing w:before="100" w:after="100" w:line="276" w:lineRule="auto"/>
    </w:pPr>
    <w:rPr>
      <w:rFonts w:ascii="Calibri" w:hAnsi="Calibri" w:cs="Calibri"/>
      <w:sz w:val="22"/>
      <w:szCs w:val="22"/>
      <w:lang w:eastAsia="ar-SA"/>
    </w:rPr>
  </w:style>
  <w:style w:type="paragraph" w:styleId="afa">
    <w:name w:val="Subtitle"/>
    <w:basedOn w:val="ae"/>
    <w:next w:val="ab"/>
    <w:link w:val="afb"/>
    <w:qFormat/>
    <w:rsid w:val="00DD7985"/>
    <w:pPr>
      <w:suppressAutoHyphens/>
      <w:jc w:val="center"/>
    </w:pPr>
    <w:rPr>
      <w:rFonts w:eastAsia="Lucida Sans Unicode"/>
      <w:i/>
      <w:iCs/>
    </w:rPr>
  </w:style>
  <w:style w:type="character" w:customStyle="1" w:styleId="afb">
    <w:name w:val="Подзаголовок Знак"/>
    <w:basedOn w:val="a1"/>
    <w:link w:val="afa"/>
    <w:rsid w:val="00DD7985"/>
    <w:rPr>
      <w:rFonts w:ascii="Arial" w:eastAsia="Lucida Sans Unicode" w:hAnsi="Arial" w:cs="Tahoma"/>
      <w:i/>
      <w:iCs/>
      <w:sz w:val="28"/>
      <w:szCs w:val="28"/>
      <w:lang w:eastAsia="ar-SA"/>
    </w:rPr>
  </w:style>
  <w:style w:type="paragraph" w:styleId="afc">
    <w:name w:val="Title"/>
    <w:basedOn w:val="a0"/>
    <w:link w:val="afd"/>
    <w:qFormat/>
    <w:rsid w:val="00DD7985"/>
    <w:pPr>
      <w:jc w:val="center"/>
    </w:pPr>
    <w:rPr>
      <w:b/>
      <w:sz w:val="28"/>
      <w:szCs w:val="20"/>
    </w:rPr>
  </w:style>
  <w:style w:type="character" w:customStyle="1" w:styleId="afd">
    <w:name w:val="Название Знак"/>
    <w:basedOn w:val="a1"/>
    <w:link w:val="afc"/>
    <w:rsid w:val="00DD7985"/>
    <w:rPr>
      <w:rFonts w:ascii="Times New Roman" w:eastAsia="Times New Roman" w:hAnsi="Times New Roman" w:cs="Times New Roman"/>
      <w:b/>
      <w:sz w:val="28"/>
      <w:szCs w:val="20"/>
      <w:lang w:eastAsia="ru-RU"/>
    </w:rPr>
  </w:style>
  <w:style w:type="paragraph" w:customStyle="1" w:styleId="2b">
    <w:name w:val="заголовок 2"/>
    <w:basedOn w:val="a0"/>
    <w:next w:val="a0"/>
    <w:rsid w:val="00DD7985"/>
    <w:pPr>
      <w:keepNext/>
      <w:autoSpaceDE w:val="0"/>
      <w:autoSpaceDN w:val="0"/>
      <w:jc w:val="center"/>
    </w:pPr>
    <w:rPr>
      <w:b/>
      <w:bCs/>
      <w:sz w:val="32"/>
      <w:szCs w:val="32"/>
    </w:rPr>
  </w:style>
  <w:style w:type="paragraph" w:customStyle="1" w:styleId="ConsPlusCell">
    <w:name w:val="ConsPlusCell"/>
    <w:rsid w:val="00DD79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7">
    <w:name w:val="Style7"/>
    <w:basedOn w:val="a0"/>
    <w:rsid w:val="00DD7985"/>
    <w:pPr>
      <w:widowControl w:val="0"/>
      <w:autoSpaceDE w:val="0"/>
      <w:spacing w:line="269" w:lineRule="exact"/>
      <w:ind w:firstLine="710"/>
      <w:jc w:val="both"/>
    </w:pPr>
    <w:rPr>
      <w:rFonts w:ascii="Microsoft Sans Serif" w:hAnsi="Microsoft Sans Serif" w:cs="Microsoft Sans Serif"/>
      <w:lang w:eastAsia="ar-SA"/>
    </w:rPr>
  </w:style>
  <w:style w:type="paragraph" w:customStyle="1" w:styleId="Style31">
    <w:name w:val="Style31"/>
    <w:basedOn w:val="a0"/>
    <w:rsid w:val="00DD7985"/>
    <w:pPr>
      <w:widowControl w:val="0"/>
      <w:autoSpaceDE w:val="0"/>
      <w:autoSpaceDN w:val="0"/>
      <w:adjustRightInd w:val="0"/>
      <w:spacing w:line="278" w:lineRule="exact"/>
      <w:jc w:val="right"/>
    </w:pPr>
    <w:rPr>
      <w:rFonts w:ascii="Microsoft Sans Serif" w:hAnsi="Microsoft Sans Serif" w:cs="Microsoft Sans Serif"/>
    </w:rPr>
  </w:style>
  <w:style w:type="paragraph" w:customStyle="1" w:styleId="1d">
    <w:name w:val="Абзац Уровень 1"/>
    <w:basedOn w:val="a0"/>
    <w:rsid w:val="00DD7985"/>
    <w:pPr>
      <w:suppressAutoHyphens/>
      <w:spacing w:line="360" w:lineRule="auto"/>
      <w:jc w:val="both"/>
    </w:pPr>
    <w:rPr>
      <w:sz w:val="28"/>
      <w:szCs w:val="28"/>
      <w:lang w:eastAsia="ar-SA"/>
    </w:rPr>
  </w:style>
  <w:style w:type="paragraph" w:customStyle="1" w:styleId="1">
    <w:name w:val="нум список 1"/>
    <w:basedOn w:val="a0"/>
    <w:rsid w:val="00DD7985"/>
    <w:pPr>
      <w:numPr>
        <w:numId w:val="1"/>
      </w:numPr>
      <w:suppressAutoHyphens/>
      <w:spacing w:before="120" w:after="120"/>
      <w:ind w:left="-720"/>
      <w:jc w:val="both"/>
    </w:pPr>
    <w:rPr>
      <w:szCs w:val="20"/>
      <w:lang w:eastAsia="ar-SA"/>
    </w:rPr>
  </w:style>
  <w:style w:type="paragraph" w:customStyle="1" w:styleId="afe">
    <w:name w:val="Знак Знак Знак Знак Знак Знак Знак Знак Знак Знак"/>
    <w:basedOn w:val="a0"/>
    <w:rsid w:val="00DD7985"/>
    <w:pPr>
      <w:spacing w:after="160" w:line="240" w:lineRule="exact"/>
    </w:pPr>
    <w:rPr>
      <w:rFonts w:ascii="Verdana" w:hAnsi="Verdana"/>
      <w:sz w:val="20"/>
      <w:szCs w:val="20"/>
      <w:lang w:val="en-US" w:eastAsia="en-US"/>
    </w:rPr>
  </w:style>
  <w:style w:type="paragraph" w:customStyle="1" w:styleId="1e">
    <w:name w:val="Знак Знак Знак Знак Знак Знак Знак Знак Знак Знак1"/>
    <w:basedOn w:val="a0"/>
    <w:rsid w:val="00DD7985"/>
    <w:pPr>
      <w:spacing w:after="160" w:line="240" w:lineRule="exact"/>
    </w:pPr>
    <w:rPr>
      <w:rFonts w:ascii="Verdana" w:hAnsi="Verdana"/>
      <w:sz w:val="20"/>
      <w:szCs w:val="20"/>
      <w:lang w:val="en-US" w:eastAsia="en-US"/>
    </w:rPr>
  </w:style>
  <w:style w:type="character" w:styleId="aff">
    <w:name w:val="FollowedHyperlink"/>
    <w:uiPriority w:val="99"/>
    <w:rsid w:val="00DD7985"/>
    <w:rPr>
      <w:color w:val="800080"/>
      <w:u w:val="single"/>
    </w:rPr>
  </w:style>
  <w:style w:type="paragraph" w:customStyle="1" w:styleId="1f">
    <w:name w:val="Знак1"/>
    <w:basedOn w:val="a0"/>
    <w:rsid w:val="00DD7985"/>
    <w:pPr>
      <w:spacing w:after="160" w:line="240" w:lineRule="exact"/>
    </w:pPr>
    <w:rPr>
      <w:rFonts w:ascii="Verdana" w:hAnsi="Verdana"/>
      <w:sz w:val="20"/>
      <w:szCs w:val="20"/>
      <w:lang w:val="en-US" w:eastAsia="en-US"/>
    </w:rPr>
  </w:style>
  <w:style w:type="paragraph" w:customStyle="1" w:styleId="Noparagraphstyle">
    <w:name w:val="[No paragraph style]"/>
    <w:rsid w:val="00DD798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1f0">
    <w:name w:val="Абзац списка1"/>
    <w:basedOn w:val="a0"/>
    <w:rsid w:val="00DD7985"/>
    <w:pPr>
      <w:spacing w:after="200" w:line="276" w:lineRule="auto"/>
      <w:ind w:left="720"/>
    </w:pPr>
    <w:rPr>
      <w:rFonts w:ascii="Calibri" w:hAnsi="Calibri" w:cs="Calibri"/>
      <w:sz w:val="22"/>
      <w:szCs w:val="22"/>
    </w:rPr>
  </w:style>
  <w:style w:type="paragraph" w:styleId="aff0">
    <w:name w:val="Balloon Text"/>
    <w:basedOn w:val="a0"/>
    <w:link w:val="1f1"/>
    <w:rsid w:val="00DD7985"/>
    <w:rPr>
      <w:rFonts w:ascii="Tahoma" w:eastAsia="Calibri" w:hAnsi="Tahoma" w:cs="Tahoma"/>
      <w:sz w:val="16"/>
      <w:szCs w:val="16"/>
    </w:rPr>
  </w:style>
  <w:style w:type="character" w:customStyle="1" w:styleId="aff1">
    <w:name w:val="Текст выноски Знак"/>
    <w:basedOn w:val="a1"/>
    <w:link w:val="aff0"/>
    <w:rsid w:val="00DD7985"/>
    <w:rPr>
      <w:rFonts w:ascii="Tahoma" w:eastAsia="Times New Roman" w:hAnsi="Tahoma" w:cs="Tahoma"/>
      <w:sz w:val="16"/>
      <w:szCs w:val="16"/>
      <w:lang w:eastAsia="ru-RU"/>
    </w:rPr>
  </w:style>
  <w:style w:type="character" w:customStyle="1" w:styleId="1f1">
    <w:name w:val="Текст выноски Знак1"/>
    <w:link w:val="aff0"/>
    <w:rsid w:val="00DD7985"/>
    <w:rPr>
      <w:rFonts w:ascii="Tahoma" w:eastAsia="Calibri" w:hAnsi="Tahoma" w:cs="Tahoma"/>
      <w:sz w:val="16"/>
      <w:szCs w:val="16"/>
      <w:lang w:eastAsia="ru-RU"/>
    </w:rPr>
  </w:style>
  <w:style w:type="paragraph" w:styleId="35">
    <w:name w:val="Body Text 3"/>
    <w:basedOn w:val="a0"/>
    <w:link w:val="36"/>
    <w:rsid w:val="00DD7985"/>
    <w:pPr>
      <w:spacing w:after="120"/>
    </w:pPr>
    <w:rPr>
      <w:rFonts w:ascii="Calibri" w:eastAsia="Calibri" w:hAnsi="Calibri"/>
      <w:sz w:val="16"/>
      <w:szCs w:val="16"/>
    </w:rPr>
  </w:style>
  <w:style w:type="character" w:customStyle="1" w:styleId="36">
    <w:name w:val="Основной текст 3 Знак"/>
    <w:basedOn w:val="a1"/>
    <w:link w:val="35"/>
    <w:rsid w:val="00DD7985"/>
    <w:rPr>
      <w:rFonts w:ascii="Calibri" w:eastAsia="Calibri" w:hAnsi="Calibri" w:cs="Times New Roman"/>
      <w:sz w:val="16"/>
      <w:szCs w:val="16"/>
      <w:lang w:eastAsia="ru-RU"/>
    </w:rPr>
  </w:style>
  <w:style w:type="paragraph" w:customStyle="1" w:styleId="ConsNonformat">
    <w:name w:val="ConsNonformat"/>
    <w:link w:val="ConsNonformat0"/>
    <w:rsid w:val="00DD798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D7985"/>
    <w:rPr>
      <w:rFonts w:ascii="Courier New" w:eastAsia="Times New Roman" w:hAnsi="Courier New" w:cs="Courier New"/>
      <w:sz w:val="20"/>
      <w:szCs w:val="20"/>
      <w:lang w:eastAsia="ru-RU"/>
    </w:rPr>
  </w:style>
  <w:style w:type="paragraph" w:styleId="aff2">
    <w:name w:val="Document Map"/>
    <w:basedOn w:val="a0"/>
    <w:link w:val="aff3"/>
    <w:semiHidden/>
    <w:rsid w:val="00DD7985"/>
    <w:pPr>
      <w:shd w:val="clear" w:color="auto" w:fill="000080"/>
    </w:pPr>
    <w:rPr>
      <w:rFonts w:ascii="Tahoma" w:eastAsia="Calibri" w:hAnsi="Tahoma" w:cs="Tahoma"/>
    </w:rPr>
  </w:style>
  <w:style w:type="character" w:customStyle="1" w:styleId="aff3">
    <w:name w:val="Схема документа Знак"/>
    <w:basedOn w:val="a1"/>
    <w:link w:val="aff2"/>
    <w:semiHidden/>
    <w:rsid w:val="00DD7985"/>
    <w:rPr>
      <w:rFonts w:ascii="Tahoma" w:eastAsia="Calibri" w:hAnsi="Tahoma" w:cs="Tahoma"/>
      <w:sz w:val="24"/>
      <w:szCs w:val="24"/>
      <w:shd w:val="clear" w:color="auto" w:fill="000080"/>
      <w:lang w:eastAsia="ru-RU"/>
    </w:rPr>
  </w:style>
  <w:style w:type="paragraph" w:styleId="37">
    <w:name w:val="Body Text Indent 3"/>
    <w:basedOn w:val="a0"/>
    <w:link w:val="38"/>
    <w:rsid w:val="00DD7985"/>
    <w:pPr>
      <w:autoSpaceDE w:val="0"/>
      <w:autoSpaceDN w:val="0"/>
      <w:adjustRightInd w:val="0"/>
      <w:ind w:firstLine="540"/>
      <w:jc w:val="both"/>
    </w:pPr>
    <w:rPr>
      <w:rFonts w:ascii="Calibri" w:eastAsia="Calibri" w:hAnsi="Calibri"/>
      <w:sz w:val="28"/>
      <w:szCs w:val="28"/>
    </w:rPr>
  </w:style>
  <w:style w:type="character" w:customStyle="1" w:styleId="38">
    <w:name w:val="Основной текст с отступом 3 Знак"/>
    <w:basedOn w:val="a1"/>
    <w:link w:val="37"/>
    <w:rsid w:val="00DD7985"/>
    <w:rPr>
      <w:rFonts w:ascii="Calibri" w:eastAsia="Calibri" w:hAnsi="Calibri" w:cs="Times New Roman"/>
      <w:sz w:val="28"/>
      <w:szCs w:val="28"/>
      <w:lang w:eastAsia="ru-RU"/>
    </w:rPr>
  </w:style>
  <w:style w:type="paragraph" w:customStyle="1" w:styleId="aff4">
    <w:name w:val="Текст приложения"/>
    <w:basedOn w:val="a0"/>
    <w:rsid w:val="00DD7985"/>
    <w:pPr>
      <w:jc w:val="both"/>
    </w:pPr>
    <w:rPr>
      <w:rFonts w:ascii="Arial" w:hAnsi="Arial"/>
      <w:sz w:val="16"/>
      <w:szCs w:val="20"/>
    </w:rPr>
  </w:style>
  <w:style w:type="paragraph" w:customStyle="1" w:styleId="212">
    <w:name w:val="Основной текст с отступом 21"/>
    <w:basedOn w:val="a0"/>
    <w:rsid w:val="00DD7985"/>
    <w:pPr>
      <w:widowControl w:val="0"/>
      <w:suppressAutoHyphens/>
      <w:spacing w:line="360" w:lineRule="auto"/>
      <w:ind w:firstLine="540"/>
      <w:jc w:val="both"/>
    </w:pPr>
    <w:rPr>
      <w:rFonts w:eastAsia="Arial Unicode MS"/>
      <w:kern w:val="1"/>
    </w:rPr>
  </w:style>
  <w:style w:type="paragraph" w:customStyle="1" w:styleId="110">
    <w:name w:val="Красная строка11"/>
    <w:basedOn w:val="ab"/>
    <w:rsid w:val="00DD7985"/>
    <w:pPr>
      <w:suppressAutoHyphens/>
      <w:ind w:firstLine="210"/>
    </w:pPr>
    <w:rPr>
      <w:rFonts w:eastAsia="Arial Unicode MS"/>
      <w:kern w:val="1"/>
    </w:rPr>
  </w:style>
  <w:style w:type="character" w:customStyle="1" w:styleId="apple-style-span">
    <w:name w:val="apple-style-span"/>
    <w:basedOn w:val="a1"/>
    <w:rsid w:val="00DD7985"/>
  </w:style>
  <w:style w:type="character" w:customStyle="1" w:styleId="apple-converted-space">
    <w:name w:val="apple-converted-space"/>
    <w:basedOn w:val="a1"/>
    <w:rsid w:val="00DD7985"/>
  </w:style>
  <w:style w:type="character" w:customStyle="1" w:styleId="71">
    <w:name w:val="Основной шрифт абзаца7"/>
    <w:rsid w:val="00DD7985"/>
  </w:style>
  <w:style w:type="character" w:customStyle="1" w:styleId="62">
    <w:name w:val="Основной шрифт абзаца6"/>
    <w:rsid w:val="00DD7985"/>
  </w:style>
  <w:style w:type="character" w:customStyle="1" w:styleId="WW8Num2z0">
    <w:name w:val="WW8Num2z0"/>
    <w:rsid w:val="00DD7985"/>
    <w:rPr>
      <w:rFonts w:ascii="Times New Roman" w:hAnsi="Times New Roman" w:cs="Times New Roman"/>
    </w:rPr>
  </w:style>
  <w:style w:type="character" w:customStyle="1" w:styleId="52">
    <w:name w:val="Основной шрифт абзаца5"/>
    <w:rsid w:val="00DD7985"/>
  </w:style>
  <w:style w:type="character" w:customStyle="1" w:styleId="WW8Num3z0">
    <w:name w:val="WW8Num3z0"/>
    <w:rsid w:val="00DD7985"/>
    <w:rPr>
      <w:rFonts w:ascii="Times New Roman" w:hAnsi="Times New Roman" w:cs="Times New Roman"/>
    </w:rPr>
  </w:style>
  <w:style w:type="character" w:customStyle="1" w:styleId="41">
    <w:name w:val="Основной шрифт абзаца4"/>
    <w:rsid w:val="00DD7985"/>
  </w:style>
  <w:style w:type="character" w:customStyle="1" w:styleId="WW8Num4z0">
    <w:name w:val="WW8Num4z0"/>
    <w:rsid w:val="00DD7985"/>
    <w:rPr>
      <w:rFonts w:ascii="Times New Roman" w:eastAsia="Times New Roman" w:hAnsi="Times New Roman" w:cs="Times New Roman"/>
    </w:rPr>
  </w:style>
  <w:style w:type="character" w:customStyle="1" w:styleId="WW8Num5z0">
    <w:name w:val="WW8Num5z0"/>
    <w:rsid w:val="00DD7985"/>
    <w:rPr>
      <w:rFonts w:ascii="Symbol" w:hAnsi="Symbol" w:cs="OpenSymbol"/>
    </w:rPr>
  </w:style>
  <w:style w:type="character" w:customStyle="1" w:styleId="WW8Num9z0">
    <w:name w:val="WW8Num9z0"/>
    <w:rsid w:val="00DD7985"/>
    <w:rPr>
      <w:b w:val="0"/>
    </w:rPr>
  </w:style>
  <w:style w:type="character" w:customStyle="1" w:styleId="WW8Num10z0">
    <w:name w:val="WW8Num10z0"/>
    <w:rsid w:val="00DD7985"/>
    <w:rPr>
      <w:b/>
    </w:rPr>
  </w:style>
  <w:style w:type="character" w:customStyle="1" w:styleId="39">
    <w:name w:val="Основной шрифт абзаца3"/>
    <w:rsid w:val="00DD7985"/>
  </w:style>
  <w:style w:type="character" w:customStyle="1" w:styleId="WW8Num6z0">
    <w:name w:val="WW8Num6z0"/>
    <w:rsid w:val="00DD7985"/>
    <w:rPr>
      <w:rFonts w:ascii="Symbol" w:hAnsi="Symbol" w:cs="OpenSymbol"/>
    </w:rPr>
  </w:style>
  <w:style w:type="character" w:customStyle="1" w:styleId="WW8Num4z1">
    <w:name w:val="WW8Num4z1"/>
    <w:rsid w:val="00DD7985"/>
    <w:rPr>
      <w:rFonts w:ascii="Courier New" w:hAnsi="Courier New"/>
    </w:rPr>
  </w:style>
  <w:style w:type="character" w:customStyle="1" w:styleId="WW8Num4z2">
    <w:name w:val="WW8Num4z2"/>
    <w:rsid w:val="00DD7985"/>
    <w:rPr>
      <w:rFonts w:ascii="Wingdings" w:hAnsi="Wingdings"/>
    </w:rPr>
  </w:style>
  <w:style w:type="character" w:customStyle="1" w:styleId="WW8Num4z3">
    <w:name w:val="WW8Num4z3"/>
    <w:rsid w:val="00DD7985"/>
    <w:rPr>
      <w:rFonts w:ascii="Symbol" w:hAnsi="Symbol"/>
    </w:rPr>
  </w:style>
  <w:style w:type="character" w:customStyle="1" w:styleId="170">
    <w:name w:val="Знак Знак17"/>
    <w:rsid w:val="00DD7985"/>
    <w:rPr>
      <w:rFonts w:ascii="Cambria" w:eastAsia="Times New Roman" w:hAnsi="Cambria" w:cs="Times New Roman"/>
      <w:b/>
      <w:bCs/>
      <w:i/>
      <w:iCs/>
      <w:color w:val="622423"/>
      <w:shd w:val="clear" w:color="auto" w:fill="F2DBDB"/>
    </w:rPr>
  </w:style>
  <w:style w:type="character" w:customStyle="1" w:styleId="160">
    <w:name w:val="Знак Знак16"/>
    <w:rsid w:val="00DD7985"/>
    <w:rPr>
      <w:rFonts w:ascii="Cambria" w:eastAsia="Times New Roman" w:hAnsi="Cambria" w:cs="Times New Roman"/>
      <w:b/>
      <w:bCs/>
      <w:i/>
      <w:iCs/>
      <w:color w:val="943634"/>
    </w:rPr>
  </w:style>
  <w:style w:type="character" w:customStyle="1" w:styleId="150">
    <w:name w:val="Знак Знак15"/>
    <w:rsid w:val="00DD7985"/>
    <w:rPr>
      <w:rFonts w:ascii="Cambria" w:eastAsia="Times New Roman" w:hAnsi="Cambria" w:cs="Times New Roman"/>
      <w:b/>
      <w:bCs/>
      <w:i/>
      <w:iCs/>
      <w:color w:val="943634"/>
    </w:rPr>
  </w:style>
  <w:style w:type="character" w:customStyle="1" w:styleId="140">
    <w:name w:val="Знак Знак14"/>
    <w:rsid w:val="00DD7985"/>
    <w:rPr>
      <w:rFonts w:ascii="Cambria" w:eastAsia="Times New Roman" w:hAnsi="Cambria" w:cs="Times New Roman"/>
      <w:b/>
      <w:bCs/>
      <w:i/>
      <w:iCs/>
      <w:color w:val="943634"/>
    </w:rPr>
  </w:style>
  <w:style w:type="character" w:customStyle="1" w:styleId="130">
    <w:name w:val="Знак Знак13"/>
    <w:rsid w:val="00DD7985"/>
    <w:rPr>
      <w:rFonts w:ascii="Cambria" w:eastAsia="Times New Roman" w:hAnsi="Cambria" w:cs="Times New Roman"/>
      <w:b/>
      <w:bCs/>
      <w:i/>
      <w:iCs/>
      <w:color w:val="943634"/>
    </w:rPr>
  </w:style>
  <w:style w:type="character" w:customStyle="1" w:styleId="120">
    <w:name w:val="Знак Знак12"/>
    <w:rsid w:val="00DD7985"/>
    <w:rPr>
      <w:rFonts w:ascii="Cambria" w:eastAsia="Times New Roman" w:hAnsi="Cambria" w:cs="Times New Roman"/>
      <w:i/>
      <w:iCs/>
      <w:color w:val="943634"/>
    </w:rPr>
  </w:style>
  <w:style w:type="character" w:customStyle="1" w:styleId="111">
    <w:name w:val="Знак Знак11"/>
    <w:rsid w:val="00DD7985"/>
    <w:rPr>
      <w:rFonts w:ascii="Cambria" w:eastAsia="Times New Roman" w:hAnsi="Cambria" w:cs="Times New Roman"/>
      <w:i/>
      <w:iCs/>
      <w:color w:val="943634"/>
    </w:rPr>
  </w:style>
  <w:style w:type="character" w:customStyle="1" w:styleId="100">
    <w:name w:val="Знак Знак10"/>
    <w:rsid w:val="00DD7985"/>
    <w:rPr>
      <w:rFonts w:ascii="Cambria" w:eastAsia="Times New Roman" w:hAnsi="Cambria" w:cs="Times New Roman"/>
      <w:i/>
      <w:iCs/>
      <w:color w:val="C0504D"/>
    </w:rPr>
  </w:style>
  <w:style w:type="character" w:customStyle="1" w:styleId="91">
    <w:name w:val="Знак Знак9"/>
    <w:rsid w:val="00DD7985"/>
    <w:rPr>
      <w:rFonts w:ascii="Cambria" w:eastAsia="Times New Roman" w:hAnsi="Cambria" w:cs="Times New Roman"/>
      <w:i/>
      <w:iCs/>
      <w:color w:val="C0504D"/>
      <w:sz w:val="20"/>
      <w:szCs w:val="20"/>
    </w:rPr>
  </w:style>
  <w:style w:type="character" w:customStyle="1" w:styleId="81">
    <w:name w:val="Знак Знак8"/>
    <w:rsid w:val="00DD7985"/>
    <w:rPr>
      <w:rFonts w:ascii="Cambria" w:eastAsia="Times New Roman" w:hAnsi="Cambria" w:cs="Times New Roman"/>
      <w:i/>
      <w:iCs/>
      <w:color w:val="FFFFFF"/>
      <w:spacing w:val="10"/>
      <w:sz w:val="48"/>
      <w:szCs w:val="48"/>
      <w:shd w:val="clear" w:color="auto" w:fill="C0504D"/>
    </w:rPr>
  </w:style>
  <w:style w:type="character" w:customStyle="1" w:styleId="72">
    <w:name w:val="Знак Знак7"/>
    <w:rsid w:val="00DD7985"/>
    <w:rPr>
      <w:rFonts w:ascii="Cambria" w:eastAsia="Times New Roman" w:hAnsi="Cambria" w:cs="Times New Roman"/>
      <w:i/>
      <w:iCs/>
      <w:color w:val="622423"/>
      <w:sz w:val="24"/>
      <w:szCs w:val="24"/>
    </w:rPr>
  </w:style>
  <w:style w:type="character" w:styleId="aff5">
    <w:name w:val="Strong"/>
    <w:qFormat/>
    <w:rsid w:val="00DD7985"/>
    <w:rPr>
      <w:b/>
      <w:bCs/>
      <w:spacing w:val="0"/>
    </w:rPr>
  </w:style>
  <w:style w:type="character" w:styleId="aff6">
    <w:name w:val="Emphasis"/>
    <w:qFormat/>
    <w:rsid w:val="00DD7985"/>
    <w:rPr>
      <w:rFonts w:ascii="Cambria" w:eastAsia="Times New Roman" w:hAnsi="Cambria" w:cs="Times New Roman"/>
      <w:b/>
      <w:bCs/>
      <w:i/>
      <w:iCs/>
      <w:color w:val="C0504D"/>
      <w:shd w:val="clear" w:color="auto" w:fill="F2DBDB"/>
    </w:rPr>
  </w:style>
  <w:style w:type="character" w:customStyle="1" w:styleId="2c">
    <w:name w:val="Цитата 2 Знак"/>
    <w:rsid w:val="00DD7985"/>
    <w:rPr>
      <w:color w:val="943634"/>
      <w:sz w:val="20"/>
      <w:szCs w:val="20"/>
    </w:rPr>
  </w:style>
  <w:style w:type="character" w:customStyle="1" w:styleId="aff7">
    <w:name w:val="Выделенная цитата Знак"/>
    <w:rsid w:val="00DD7985"/>
    <w:rPr>
      <w:rFonts w:ascii="Cambria" w:eastAsia="Times New Roman" w:hAnsi="Cambria" w:cs="Times New Roman"/>
      <w:b/>
      <w:bCs/>
      <w:i/>
      <w:iCs/>
      <w:color w:val="C0504D"/>
      <w:sz w:val="20"/>
      <w:szCs w:val="20"/>
    </w:rPr>
  </w:style>
  <w:style w:type="character" w:styleId="aff8">
    <w:name w:val="Subtle Emphasis"/>
    <w:qFormat/>
    <w:rsid w:val="00DD7985"/>
    <w:rPr>
      <w:rFonts w:ascii="Cambria" w:eastAsia="Times New Roman" w:hAnsi="Cambria" w:cs="Times New Roman"/>
      <w:i/>
      <w:iCs/>
      <w:color w:val="C0504D"/>
    </w:rPr>
  </w:style>
  <w:style w:type="character" w:styleId="aff9">
    <w:name w:val="Intense Emphasis"/>
    <w:qFormat/>
    <w:rsid w:val="00DD7985"/>
    <w:rPr>
      <w:rFonts w:ascii="Cambria" w:eastAsia="Times New Roman" w:hAnsi="Cambria" w:cs="Times New Roman"/>
      <w:b/>
      <w:bCs/>
      <w:i/>
      <w:iCs/>
      <w:strike w:val="0"/>
      <w:dstrike w:val="0"/>
      <w:color w:val="FFFFFF"/>
      <w:position w:val="0"/>
      <w:sz w:val="20"/>
      <w:shd w:val="clear" w:color="auto" w:fill="C0504D"/>
      <w:vertAlign w:val="baseline"/>
    </w:rPr>
  </w:style>
  <w:style w:type="character" w:styleId="affa">
    <w:name w:val="Subtle Reference"/>
    <w:qFormat/>
    <w:rsid w:val="00DD7985"/>
    <w:rPr>
      <w:i/>
      <w:iCs/>
      <w:smallCaps/>
      <w:color w:val="C0504D"/>
    </w:rPr>
  </w:style>
  <w:style w:type="character" w:styleId="affb">
    <w:name w:val="Intense Reference"/>
    <w:qFormat/>
    <w:rsid w:val="00DD7985"/>
    <w:rPr>
      <w:b/>
      <w:bCs/>
      <w:i/>
      <w:iCs/>
      <w:smallCaps/>
      <w:color w:val="C0504D"/>
    </w:rPr>
  </w:style>
  <w:style w:type="character" w:styleId="affc">
    <w:name w:val="Book Title"/>
    <w:qFormat/>
    <w:rsid w:val="00DD7985"/>
    <w:rPr>
      <w:rFonts w:ascii="Cambria" w:eastAsia="Times New Roman" w:hAnsi="Cambria" w:cs="Times New Roman"/>
      <w:b/>
      <w:bCs/>
      <w:i/>
      <w:iCs/>
      <w:smallCaps/>
      <w:color w:val="943634"/>
      <w:u w:val="single"/>
    </w:rPr>
  </w:style>
  <w:style w:type="character" w:customStyle="1" w:styleId="63">
    <w:name w:val="Знак Знак6"/>
    <w:rsid w:val="00DD7985"/>
    <w:rPr>
      <w:rFonts w:ascii="Times New Roman" w:eastAsia="Times New Roman" w:hAnsi="Times New Roman" w:cs="Times New Roman"/>
      <w:sz w:val="24"/>
      <w:szCs w:val="24"/>
      <w:lang w:val="ru-RU" w:eastAsia="ar-SA" w:bidi="ar-SA"/>
    </w:rPr>
  </w:style>
  <w:style w:type="character" w:customStyle="1" w:styleId="53">
    <w:name w:val="Знак Знак5"/>
    <w:rsid w:val="00DD7985"/>
    <w:rPr>
      <w:rFonts w:ascii="Times New Roman" w:eastAsia="Times New Roman" w:hAnsi="Times New Roman" w:cs="Times New Roman"/>
      <w:sz w:val="28"/>
      <w:lang w:val="ru-RU" w:eastAsia="ar-SA" w:bidi="ar-SA"/>
    </w:rPr>
  </w:style>
  <w:style w:type="character" w:customStyle="1" w:styleId="42">
    <w:name w:val="Знак Знак4"/>
    <w:rsid w:val="00DD7985"/>
    <w:rPr>
      <w:rFonts w:ascii="Times New Roman" w:eastAsia="Times New Roman" w:hAnsi="Times New Roman" w:cs="Times New Roman"/>
      <w:sz w:val="16"/>
      <w:szCs w:val="16"/>
      <w:lang w:val="ru-RU" w:eastAsia="ar-SA" w:bidi="ar-SA"/>
    </w:rPr>
  </w:style>
  <w:style w:type="character" w:customStyle="1" w:styleId="3a">
    <w:name w:val="Знак Знак3"/>
    <w:rsid w:val="00DD7985"/>
    <w:rPr>
      <w:rFonts w:ascii="Times New Roman" w:eastAsia="Times New Roman" w:hAnsi="Times New Roman" w:cs="Times New Roman"/>
      <w:sz w:val="24"/>
      <w:szCs w:val="24"/>
      <w:lang w:val="ru-RU" w:eastAsia="ar-SA" w:bidi="ar-SA"/>
    </w:rPr>
  </w:style>
  <w:style w:type="character" w:customStyle="1" w:styleId="2d">
    <w:name w:val="Знак Знак2"/>
    <w:rsid w:val="00DD7985"/>
    <w:rPr>
      <w:rFonts w:ascii="Times New Roman" w:eastAsia="Times New Roman" w:hAnsi="Times New Roman" w:cs="Times New Roman"/>
      <w:sz w:val="24"/>
      <w:szCs w:val="24"/>
      <w:lang w:val="ru-RU" w:eastAsia="ar-SA" w:bidi="ar-SA"/>
    </w:rPr>
  </w:style>
  <w:style w:type="character" w:customStyle="1" w:styleId="1f2">
    <w:name w:val="Знак Знак1"/>
    <w:rsid w:val="00DD7985"/>
    <w:rPr>
      <w:rFonts w:ascii="Times New Roman" w:eastAsia="Times New Roman" w:hAnsi="Times New Roman" w:cs="Times New Roman"/>
      <w:sz w:val="24"/>
      <w:szCs w:val="24"/>
      <w:lang w:val="ru-RU" w:eastAsia="ar-SA" w:bidi="ar-SA"/>
    </w:rPr>
  </w:style>
  <w:style w:type="character" w:customStyle="1" w:styleId="affd">
    <w:name w:val="Знак Знак"/>
    <w:rsid w:val="00DD7985"/>
    <w:rPr>
      <w:rFonts w:ascii="Times New Roman" w:eastAsia="Times New Roman" w:hAnsi="Times New Roman" w:cs="Times New Roman"/>
      <w:sz w:val="24"/>
      <w:szCs w:val="24"/>
      <w:lang w:val="ru-RU" w:eastAsia="ar-SA" w:bidi="ar-SA"/>
    </w:rPr>
  </w:style>
  <w:style w:type="character" w:customStyle="1" w:styleId="affe">
    <w:name w:val="Маркеры списка"/>
    <w:rsid w:val="00DD7985"/>
    <w:rPr>
      <w:rFonts w:ascii="OpenSymbol" w:eastAsia="OpenSymbol" w:hAnsi="OpenSymbol" w:cs="OpenSymbol"/>
    </w:rPr>
  </w:style>
  <w:style w:type="character" w:customStyle="1" w:styleId="213">
    <w:name w:val="Цитата 2 Знак1"/>
    <w:rsid w:val="00DD7985"/>
    <w:rPr>
      <w:rFonts w:ascii="Times New Roman" w:eastAsia="Times New Roman" w:hAnsi="Times New Roman" w:cs="Calibri"/>
      <w:color w:val="943634"/>
      <w:sz w:val="24"/>
      <w:szCs w:val="24"/>
    </w:rPr>
  </w:style>
  <w:style w:type="character" w:customStyle="1" w:styleId="1f3">
    <w:name w:val="Выделенная цитата Знак1"/>
    <w:rsid w:val="00DD7985"/>
    <w:rPr>
      <w:rFonts w:ascii="Cambria" w:eastAsia="Times New Roman" w:hAnsi="Cambria" w:cs="Times New Roman"/>
      <w:b/>
      <w:bCs/>
      <w:color w:val="C0504D"/>
      <w:sz w:val="24"/>
      <w:szCs w:val="24"/>
    </w:rPr>
  </w:style>
  <w:style w:type="paragraph" w:customStyle="1" w:styleId="73">
    <w:name w:val="Название7"/>
    <w:basedOn w:val="a0"/>
    <w:rsid w:val="00DD7985"/>
    <w:pPr>
      <w:suppressLineNumbers/>
      <w:spacing w:before="120" w:after="120" w:line="276" w:lineRule="auto"/>
    </w:pPr>
    <w:rPr>
      <w:rFonts w:ascii="Arial" w:hAnsi="Arial" w:cs="Tahoma"/>
      <w:i/>
      <w:iCs/>
      <w:sz w:val="20"/>
      <w:lang w:eastAsia="ar-SA"/>
    </w:rPr>
  </w:style>
  <w:style w:type="paragraph" w:customStyle="1" w:styleId="74">
    <w:name w:val="Указатель7"/>
    <w:basedOn w:val="a0"/>
    <w:rsid w:val="00DD7985"/>
    <w:pPr>
      <w:suppressLineNumbers/>
      <w:spacing w:after="200" w:line="276" w:lineRule="auto"/>
    </w:pPr>
    <w:rPr>
      <w:rFonts w:ascii="Arial" w:hAnsi="Arial" w:cs="Tahoma"/>
      <w:sz w:val="22"/>
      <w:szCs w:val="22"/>
      <w:lang w:eastAsia="ar-SA"/>
    </w:rPr>
  </w:style>
  <w:style w:type="paragraph" w:customStyle="1" w:styleId="64">
    <w:name w:val="Название6"/>
    <w:basedOn w:val="a0"/>
    <w:rsid w:val="00DD7985"/>
    <w:pPr>
      <w:suppressLineNumbers/>
      <w:spacing w:before="120" w:after="120" w:line="276" w:lineRule="auto"/>
    </w:pPr>
    <w:rPr>
      <w:rFonts w:ascii="Arial" w:hAnsi="Arial" w:cs="Tahoma"/>
      <w:i/>
      <w:iCs/>
      <w:sz w:val="20"/>
      <w:lang w:eastAsia="ar-SA"/>
    </w:rPr>
  </w:style>
  <w:style w:type="paragraph" w:customStyle="1" w:styleId="65">
    <w:name w:val="Указатель6"/>
    <w:basedOn w:val="a0"/>
    <w:rsid w:val="00DD7985"/>
    <w:pPr>
      <w:suppressLineNumbers/>
      <w:spacing w:after="200" w:line="276" w:lineRule="auto"/>
    </w:pPr>
    <w:rPr>
      <w:rFonts w:ascii="Arial" w:hAnsi="Arial" w:cs="Tahoma"/>
      <w:sz w:val="22"/>
      <w:szCs w:val="22"/>
      <w:lang w:eastAsia="ar-SA"/>
    </w:rPr>
  </w:style>
  <w:style w:type="paragraph" w:customStyle="1" w:styleId="54">
    <w:name w:val="Название5"/>
    <w:basedOn w:val="a0"/>
    <w:rsid w:val="00DD7985"/>
    <w:pPr>
      <w:suppressLineNumbers/>
      <w:spacing w:before="120" w:after="120" w:line="276" w:lineRule="auto"/>
    </w:pPr>
    <w:rPr>
      <w:rFonts w:ascii="Arial" w:hAnsi="Arial" w:cs="Tahoma"/>
      <w:i/>
      <w:iCs/>
      <w:sz w:val="20"/>
      <w:lang w:eastAsia="ar-SA"/>
    </w:rPr>
  </w:style>
  <w:style w:type="paragraph" w:customStyle="1" w:styleId="55">
    <w:name w:val="Указатель5"/>
    <w:basedOn w:val="a0"/>
    <w:rsid w:val="00DD7985"/>
    <w:pPr>
      <w:suppressLineNumbers/>
      <w:spacing w:after="200" w:line="276" w:lineRule="auto"/>
    </w:pPr>
    <w:rPr>
      <w:rFonts w:ascii="Arial" w:hAnsi="Arial" w:cs="Tahoma"/>
      <w:sz w:val="22"/>
      <w:szCs w:val="22"/>
      <w:lang w:eastAsia="ar-SA"/>
    </w:rPr>
  </w:style>
  <w:style w:type="paragraph" w:customStyle="1" w:styleId="43">
    <w:name w:val="Название4"/>
    <w:basedOn w:val="a0"/>
    <w:rsid w:val="00DD7985"/>
    <w:pPr>
      <w:suppressLineNumbers/>
      <w:spacing w:before="120" w:after="120" w:line="276" w:lineRule="auto"/>
    </w:pPr>
    <w:rPr>
      <w:rFonts w:ascii="Arial" w:hAnsi="Arial" w:cs="Tahoma"/>
      <w:i/>
      <w:iCs/>
      <w:sz w:val="20"/>
      <w:lang w:eastAsia="ar-SA"/>
    </w:rPr>
  </w:style>
  <w:style w:type="paragraph" w:customStyle="1" w:styleId="44">
    <w:name w:val="Указатель4"/>
    <w:basedOn w:val="a0"/>
    <w:rsid w:val="00DD7985"/>
    <w:pPr>
      <w:suppressLineNumbers/>
      <w:spacing w:after="200" w:line="276" w:lineRule="auto"/>
    </w:pPr>
    <w:rPr>
      <w:rFonts w:ascii="Arial" w:hAnsi="Arial" w:cs="Tahoma"/>
      <w:sz w:val="22"/>
      <w:szCs w:val="22"/>
      <w:lang w:eastAsia="ar-SA"/>
    </w:rPr>
  </w:style>
  <w:style w:type="paragraph" w:customStyle="1" w:styleId="3b">
    <w:name w:val="Название3"/>
    <w:basedOn w:val="a0"/>
    <w:rsid w:val="00DD7985"/>
    <w:pPr>
      <w:suppressLineNumbers/>
      <w:spacing w:before="120" w:after="120" w:line="276" w:lineRule="auto"/>
    </w:pPr>
    <w:rPr>
      <w:rFonts w:ascii="Arial" w:hAnsi="Arial" w:cs="Tahoma"/>
      <w:i/>
      <w:iCs/>
      <w:sz w:val="20"/>
      <w:lang w:eastAsia="ar-SA"/>
    </w:rPr>
  </w:style>
  <w:style w:type="paragraph" w:customStyle="1" w:styleId="3c">
    <w:name w:val="Указатель3"/>
    <w:basedOn w:val="a0"/>
    <w:rsid w:val="00DD7985"/>
    <w:pPr>
      <w:suppressLineNumbers/>
      <w:spacing w:after="200" w:line="276" w:lineRule="auto"/>
    </w:pPr>
    <w:rPr>
      <w:rFonts w:ascii="Arial" w:hAnsi="Arial" w:cs="Tahoma"/>
      <w:sz w:val="22"/>
      <w:szCs w:val="22"/>
      <w:lang w:eastAsia="ar-SA"/>
    </w:rPr>
  </w:style>
  <w:style w:type="paragraph" w:customStyle="1" w:styleId="311">
    <w:name w:val="Основной текст с отступом 31"/>
    <w:basedOn w:val="a0"/>
    <w:rsid w:val="00DD7985"/>
    <w:pPr>
      <w:spacing w:after="120"/>
      <w:ind w:left="283"/>
    </w:pPr>
    <w:rPr>
      <w:rFonts w:cs="Calibri"/>
      <w:sz w:val="16"/>
      <w:szCs w:val="16"/>
      <w:lang w:eastAsia="ar-SA"/>
    </w:rPr>
  </w:style>
  <w:style w:type="paragraph" w:customStyle="1" w:styleId="afff">
    <w:name w:val="Таблицы (моноширинный)"/>
    <w:basedOn w:val="a0"/>
    <w:next w:val="a0"/>
    <w:rsid w:val="00DD7985"/>
    <w:pPr>
      <w:widowControl w:val="0"/>
      <w:autoSpaceDE w:val="0"/>
      <w:jc w:val="both"/>
    </w:pPr>
    <w:rPr>
      <w:rFonts w:ascii="Courier New" w:hAnsi="Courier New" w:cs="Courier New"/>
      <w:sz w:val="20"/>
      <w:szCs w:val="20"/>
      <w:lang w:eastAsia="ar-SA"/>
    </w:rPr>
  </w:style>
  <w:style w:type="paragraph" w:customStyle="1" w:styleId="320">
    <w:name w:val="Основной текст с отступом 32"/>
    <w:basedOn w:val="a0"/>
    <w:rsid w:val="00DD7985"/>
    <w:pPr>
      <w:spacing w:after="120"/>
      <w:ind w:left="283"/>
    </w:pPr>
    <w:rPr>
      <w:rFonts w:cs="Calibri"/>
      <w:sz w:val="16"/>
      <w:szCs w:val="16"/>
      <w:lang w:eastAsia="ar-SA"/>
    </w:rPr>
  </w:style>
  <w:style w:type="paragraph" w:customStyle="1" w:styleId="220">
    <w:name w:val="Основной текст с отступом 22"/>
    <w:basedOn w:val="a0"/>
    <w:rsid w:val="00DD7985"/>
    <w:pPr>
      <w:spacing w:after="120" w:line="480" w:lineRule="auto"/>
      <w:ind w:left="283"/>
    </w:pPr>
    <w:rPr>
      <w:rFonts w:cs="Calibri"/>
      <w:lang w:eastAsia="ar-SA"/>
    </w:rPr>
  </w:style>
  <w:style w:type="paragraph" w:customStyle="1" w:styleId="45">
    <w:name w:val="Абзац Уровень 4"/>
    <w:basedOn w:val="a0"/>
    <w:rsid w:val="00DD7985"/>
    <w:pPr>
      <w:spacing w:line="360" w:lineRule="auto"/>
      <w:ind w:left="2211"/>
      <w:jc w:val="both"/>
    </w:pPr>
    <w:rPr>
      <w:rFonts w:cs="Calibri"/>
      <w:sz w:val="28"/>
      <w:szCs w:val="28"/>
      <w:lang w:eastAsia="ar-SA"/>
    </w:rPr>
  </w:style>
  <w:style w:type="paragraph" w:customStyle="1" w:styleId="1f4">
    <w:name w:val="Название объекта1"/>
    <w:basedOn w:val="a0"/>
    <w:next w:val="a0"/>
    <w:rsid w:val="00DD7985"/>
    <w:rPr>
      <w:rFonts w:cs="Calibri"/>
      <w:b/>
      <w:bCs/>
      <w:color w:val="943634"/>
      <w:sz w:val="18"/>
      <w:szCs w:val="18"/>
      <w:lang w:eastAsia="ar-SA"/>
    </w:rPr>
  </w:style>
  <w:style w:type="paragraph" w:styleId="2e">
    <w:name w:val="Quote"/>
    <w:basedOn w:val="a0"/>
    <w:next w:val="a0"/>
    <w:link w:val="221"/>
    <w:qFormat/>
    <w:rsid w:val="00DD7985"/>
    <w:rPr>
      <w:color w:val="943634"/>
      <w:lang w:eastAsia="ar-SA"/>
    </w:rPr>
  </w:style>
  <w:style w:type="character" w:customStyle="1" w:styleId="221">
    <w:name w:val="Цитата 2 Знак2"/>
    <w:basedOn w:val="a1"/>
    <w:link w:val="2e"/>
    <w:rsid w:val="00DD7985"/>
    <w:rPr>
      <w:rFonts w:ascii="Times New Roman" w:eastAsia="Times New Roman" w:hAnsi="Times New Roman" w:cs="Times New Roman"/>
      <w:color w:val="943634"/>
      <w:sz w:val="24"/>
      <w:szCs w:val="24"/>
      <w:lang w:eastAsia="ar-SA"/>
    </w:rPr>
  </w:style>
  <w:style w:type="paragraph" w:styleId="afff0">
    <w:name w:val="Intense Quote"/>
    <w:basedOn w:val="a0"/>
    <w:next w:val="a0"/>
    <w:link w:val="2f"/>
    <w:qFormat/>
    <w:rsid w:val="00DD7985"/>
    <w:pPr>
      <w:spacing w:line="300" w:lineRule="auto"/>
      <w:ind w:left="2160" w:right="2160"/>
      <w:jc w:val="center"/>
    </w:pPr>
    <w:rPr>
      <w:rFonts w:ascii="Cambria" w:hAnsi="Cambria"/>
      <w:b/>
      <w:bCs/>
      <w:color w:val="C0504D"/>
      <w:lang w:eastAsia="ar-SA"/>
    </w:rPr>
  </w:style>
  <w:style w:type="character" w:customStyle="1" w:styleId="2f">
    <w:name w:val="Выделенная цитата Знак2"/>
    <w:basedOn w:val="a1"/>
    <w:link w:val="afff0"/>
    <w:rsid w:val="00DD7985"/>
    <w:rPr>
      <w:rFonts w:ascii="Cambria" w:eastAsia="Times New Roman" w:hAnsi="Cambria" w:cs="Times New Roman"/>
      <w:b/>
      <w:bCs/>
      <w:color w:val="C0504D"/>
      <w:sz w:val="24"/>
      <w:szCs w:val="24"/>
      <w:lang w:eastAsia="ar-SA"/>
    </w:rPr>
  </w:style>
  <w:style w:type="paragraph" w:styleId="afff1">
    <w:name w:val="TOC Heading"/>
    <w:basedOn w:val="10"/>
    <w:next w:val="a0"/>
    <w:qFormat/>
    <w:rsid w:val="00DD7985"/>
    <w:pPr>
      <w:keepNext w:val="0"/>
      <w:shd w:val="clear" w:color="auto" w:fill="F2DBDB"/>
      <w:tabs>
        <w:tab w:val="clear" w:pos="502"/>
      </w:tabs>
      <w:suppressAutoHyphens w:val="0"/>
      <w:spacing w:before="480" w:after="100" w:line="264" w:lineRule="auto"/>
      <w:ind w:left="0" w:firstLine="0"/>
      <w:jc w:val="left"/>
    </w:pPr>
    <w:rPr>
      <w:rFonts w:ascii="Cambria" w:hAnsi="Cambria"/>
      <w:bCs/>
      <w:color w:val="622423"/>
      <w:sz w:val="22"/>
      <w:szCs w:val="22"/>
    </w:rPr>
  </w:style>
  <w:style w:type="paragraph" w:customStyle="1" w:styleId="afff2">
    <w:name w:val="Содержимое врезки"/>
    <w:basedOn w:val="ab"/>
    <w:rsid w:val="00DD7985"/>
    <w:rPr>
      <w:rFonts w:cs="Calibri"/>
      <w:lang w:eastAsia="ar-SA"/>
    </w:rPr>
  </w:style>
  <w:style w:type="paragraph" w:customStyle="1" w:styleId="2110">
    <w:name w:val="Список 211"/>
    <w:basedOn w:val="a0"/>
    <w:rsid w:val="00DD7985"/>
    <w:pPr>
      <w:ind w:left="566" w:hanging="283"/>
    </w:pPr>
    <w:rPr>
      <w:lang w:eastAsia="ar-SA"/>
    </w:rPr>
  </w:style>
  <w:style w:type="paragraph" w:customStyle="1" w:styleId="consplusnormal1">
    <w:name w:val="consplusnormal"/>
    <w:basedOn w:val="a0"/>
    <w:rsid w:val="00DD7985"/>
    <w:rPr>
      <w:rFonts w:ascii="Tahoma" w:hAnsi="Tahoma" w:cs="Tahoma"/>
      <w:color w:val="252525"/>
      <w:lang w:eastAsia="ar-SA"/>
    </w:rPr>
  </w:style>
  <w:style w:type="character" w:customStyle="1" w:styleId="101">
    <w:name w:val="Знак Знак101"/>
    <w:rsid w:val="00DD7985"/>
    <w:rPr>
      <w:rFonts w:ascii="Arial" w:hAnsi="Arial" w:cs="Arial"/>
      <w:b/>
      <w:bCs/>
      <w:sz w:val="26"/>
      <w:szCs w:val="26"/>
      <w:lang w:val="ru-RU" w:eastAsia="ru-RU" w:bidi="ar-SA"/>
    </w:rPr>
  </w:style>
  <w:style w:type="character" w:customStyle="1" w:styleId="910">
    <w:name w:val="Знак Знак91"/>
    <w:rsid w:val="00DD7985"/>
    <w:rPr>
      <w:b/>
      <w:bCs/>
      <w:i/>
      <w:iCs/>
      <w:sz w:val="26"/>
      <w:szCs w:val="26"/>
      <w:lang w:val="ru-RU" w:eastAsia="ru-RU" w:bidi="ar-SA"/>
    </w:rPr>
  </w:style>
  <w:style w:type="character" w:customStyle="1" w:styleId="WW8Num8z0">
    <w:name w:val="WW8Num8z0"/>
    <w:rsid w:val="00DD7985"/>
    <w:rPr>
      <w:rFonts w:ascii="Symbol" w:hAnsi="Symbol" w:cs="OpenSymbol"/>
    </w:rPr>
  </w:style>
  <w:style w:type="character" w:customStyle="1" w:styleId="WW8Num1z0">
    <w:name w:val="WW8Num1z0"/>
    <w:rsid w:val="00DD7985"/>
    <w:rPr>
      <w:rFonts w:ascii="Symbol" w:hAnsi="Symbol" w:cs="OpenSymbol"/>
    </w:rPr>
  </w:style>
  <w:style w:type="character" w:customStyle="1" w:styleId="WW8Num11z0">
    <w:name w:val="WW8Num11z0"/>
    <w:rsid w:val="00DD7985"/>
    <w:rPr>
      <w:rFonts w:ascii="Symbol" w:hAnsi="Symbol" w:cs="OpenSymbol"/>
    </w:rPr>
  </w:style>
  <w:style w:type="character" w:customStyle="1" w:styleId="WW8Num7z0">
    <w:name w:val="WW8Num7z0"/>
    <w:rsid w:val="00DD7985"/>
    <w:rPr>
      <w:rFonts w:ascii="Symbol" w:hAnsi="Symbol" w:cs="OpenSymbol"/>
    </w:rPr>
  </w:style>
  <w:style w:type="character" w:customStyle="1" w:styleId="WW-Absatz-Standardschriftart1111111111111111111111111">
    <w:name w:val="WW-Absatz-Standardschriftart1111111111111111111111111"/>
    <w:rsid w:val="00DD7985"/>
  </w:style>
  <w:style w:type="character" w:customStyle="1" w:styleId="WW-Absatz-Standardschriftart11111111111111111111111111">
    <w:name w:val="WW-Absatz-Standardschriftart11111111111111111111111111"/>
    <w:rsid w:val="00DD7985"/>
  </w:style>
  <w:style w:type="character" w:customStyle="1" w:styleId="WW-Absatz-Standardschriftart111111111111111111111111111">
    <w:name w:val="WW-Absatz-Standardschriftart111111111111111111111111111"/>
    <w:rsid w:val="00DD7985"/>
  </w:style>
  <w:style w:type="character" w:customStyle="1" w:styleId="WW-Absatz-Standardschriftart1111111111111111111111111111">
    <w:name w:val="WW-Absatz-Standardschriftart1111111111111111111111111111"/>
    <w:rsid w:val="00DD7985"/>
  </w:style>
  <w:style w:type="character" w:customStyle="1" w:styleId="WW-Absatz-Standardschriftart11111111111111111111111111111">
    <w:name w:val="WW-Absatz-Standardschriftart11111111111111111111111111111"/>
    <w:rsid w:val="00DD7985"/>
  </w:style>
  <w:style w:type="character" w:customStyle="1" w:styleId="WW-Absatz-Standardschriftart111111111111111111111111111111">
    <w:name w:val="WW-Absatz-Standardschriftart111111111111111111111111111111"/>
    <w:rsid w:val="00DD7985"/>
  </w:style>
  <w:style w:type="character" w:customStyle="1" w:styleId="WW-Absatz-Standardschriftart1111111111111111111111111111111">
    <w:name w:val="WW-Absatz-Standardschriftart1111111111111111111111111111111"/>
    <w:rsid w:val="00DD7985"/>
  </w:style>
  <w:style w:type="character" w:customStyle="1" w:styleId="WW-Absatz-Standardschriftart11111111111111111111111111111111">
    <w:name w:val="WW-Absatz-Standardschriftart11111111111111111111111111111111"/>
    <w:rsid w:val="00DD7985"/>
  </w:style>
  <w:style w:type="character" w:customStyle="1" w:styleId="WW-Absatz-Standardschriftart111111111111111111111111111111111">
    <w:name w:val="WW-Absatz-Standardschriftart111111111111111111111111111111111"/>
    <w:rsid w:val="00DD7985"/>
  </w:style>
  <w:style w:type="character" w:customStyle="1" w:styleId="WW-Absatz-Standardschriftart1111111111111111111111111111111111">
    <w:name w:val="WW-Absatz-Standardschriftart1111111111111111111111111111111111"/>
    <w:rsid w:val="00DD7985"/>
  </w:style>
  <w:style w:type="character" w:customStyle="1" w:styleId="WW-Absatz-Standardschriftart11111111111111111111111111111111111">
    <w:name w:val="WW-Absatz-Standardschriftart11111111111111111111111111111111111"/>
    <w:rsid w:val="00DD7985"/>
  </w:style>
  <w:style w:type="character" w:customStyle="1" w:styleId="WW-Absatz-Standardschriftart111111111111111111111111111111111111">
    <w:name w:val="WW-Absatz-Standardschriftart111111111111111111111111111111111111"/>
    <w:rsid w:val="00DD7985"/>
  </w:style>
  <w:style w:type="character" w:customStyle="1" w:styleId="WW-Absatz-Standardschriftart1111111111111111111111111111111111111">
    <w:name w:val="WW-Absatz-Standardschriftart1111111111111111111111111111111111111"/>
    <w:rsid w:val="00DD7985"/>
  </w:style>
  <w:style w:type="character" w:customStyle="1" w:styleId="WW-Absatz-Standardschriftart11111111111111111111111111111111111111">
    <w:name w:val="WW-Absatz-Standardschriftart11111111111111111111111111111111111111"/>
    <w:rsid w:val="00DD7985"/>
  </w:style>
  <w:style w:type="character" w:customStyle="1" w:styleId="WW-Absatz-Standardschriftart111111111111111111111111111111111111111">
    <w:name w:val="WW-Absatz-Standardschriftart111111111111111111111111111111111111111"/>
    <w:rsid w:val="00DD7985"/>
  </w:style>
  <w:style w:type="character" w:customStyle="1" w:styleId="WW-Absatz-Standardschriftart1111111111111111111111111111111111111111">
    <w:name w:val="WW-Absatz-Standardschriftart1111111111111111111111111111111111111111"/>
    <w:rsid w:val="00DD7985"/>
  </w:style>
  <w:style w:type="character" w:customStyle="1" w:styleId="WW-Absatz-Standardschriftart11111111111111111111111111111111111111111">
    <w:name w:val="WW-Absatz-Standardschriftart11111111111111111111111111111111111111111"/>
    <w:rsid w:val="00DD7985"/>
  </w:style>
  <w:style w:type="character" w:customStyle="1" w:styleId="WW-Absatz-Standardschriftart111111111111111111111111111111111111111111">
    <w:name w:val="WW-Absatz-Standardschriftart111111111111111111111111111111111111111111"/>
    <w:rsid w:val="00DD7985"/>
  </w:style>
  <w:style w:type="character" w:customStyle="1" w:styleId="WW-Absatz-Standardschriftart1111111111111111111111111111111111111111111">
    <w:name w:val="WW-Absatz-Standardschriftart1111111111111111111111111111111111111111111"/>
    <w:rsid w:val="00DD7985"/>
  </w:style>
  <w:style w:type="character" w:customStyle="1" w:styleId="WW-Absatz-Standardschriftart11111111111111111111111111111111111111111111">
    <w:name w:val="WW-Absatz-Standardschriftart11111111111111111111111111111111111111111111"/>
    <w:rsid w:val="00DD7985"/>
  </w:style>
  <w:style w:type="character" w:customStyle="1" w:styleId="WW8Num18z0">
    <w:name w:val="WW8Num18z0"/>
    <w:rsid w:val="00DD7985"/>
    <w:rPr>
      <w:rFonts w:ascii="Symbol" w:hAnsi="Symbol"/>
      <w:color w:val="auto"/>
    </w:rPr>
  </w:style>
  <w:style w:type="character" w:customStyle="1" w:styleId="WW8Num14z0">
    <w:name w:val="WW8Num14z0"/>
    <w:rsid w:val="00DD7985"/>
    <w:rPr>
      <w:rFonts w:ascii="Symbol" w:hAnsi="Symbol" w:cs="StarSymbol"/>
      <w:sz w:val="18"/>
      <w:szCs w:val="18"/>
    </w:rPr>
  </w:style>
  <w:style w:type="paragraph" w:customStyle="1" w:styleId="1f5">
    <w:name w:val="Схема документа1"/>
    <w:basedOn w:val="a0"/>
    <w:rsid w:val="00DD7985"/>
    <w:pPr>
      <w:shd w:val="clear" w:color="auto" w:fill="000080"/>
      <w:suppressAutoHyphens/>
    </w:pPr>
    <w:rPr>
      <w:rFonts w:ascii="Tahoma" w:hAnsi="Tahoma" w:cs="Tahoma"/>
      <w:sz w:val="20"/>
      <w:szCs w:val="20"/>
      <w:lang w:eastAsia="ar-SA"/>
    </w:rPr>
  </w:style>
  <w:style w:type="paragraph" w:customStyle="1" w:styleId="1f6">
    <w:name w:val="марк список 1"/>
    <w:basedOn w:val="a0"/>
    <w:rsid w:val="00DD7985"/>
    <w:pPr>
      <w:tabs>
        <w:tab w:val="num" w:pos="720"/>
      </w:tabs>
      <w:suppressAutoHyphens/>
      <w:spacing w:before="120" w:after="120"/>
      <w:ind w:left="-3600" w:hanging="360"/>
      <w:jc w:val="both"/>
    </w:pPr>
    <w:rPr>
      <w:szCs w:val="20"/>
      <w:lang w:eastAsia="ar-SA"/>
    </w:rPr>
  </w:style>
  <w:style w:type="paragraph" w:customStyle="1" w:styleId="230">
    <w:name w:val="Основной текст 23"/>
    <w:basedOn w:val="a0"/>
    <w:rsid w:val="00DD7985"/>
    <w:pPr>
      <w:jc w:val="both"/>
    </w:pPr>
    <w:rPr>
      <w:sz w:val="28"/>
      <w:szCs w:val="28"/>
      <w:lang w:eastAsia="ar-SA"/>
    </w:rPr>
  </w:style>
  <w:style w:type="character" w:customStyle="1" w:styleId="TextNPA">
    <w:name w:val="Text NPA"/>
    <w:rsid w:val="00DD7985"/>
    <w:rPr>
      <w:rFonts w:ascii="Courier New" w:hAnsi="Courier New" w:cs="Courier New"/>
    </w:rPr>
  </w:style>
  <w:style w:type="paragraph" w:styleId="afff3">
    <w:name w:val="Plain Text"/>
    <w:basedOn w:val="a0"/>
    <w:link w:val="afff4"/>
    <w:rsid w:val="00DD7985"/>
    <w:pPr>
      <w:ind w:firstLine="454"/>
      <w:jc w:val="both"/>
    </w:pPr>
    <w:rPr>
      <w:rFonts w:ascii="Courier New" w:hAnsi="Courier New"/>
      <w:sz w:val="20"/>
      <w:szCs w:val="20"/>
    </w:rPr>
  </w:style>
  <w:style w:type="character" w:customStyle="1" w:styleId="afff4">
    <w:name w:val="Текст Знак"/>
    <w:basedOn w:val="a1"/>
    <w:link w:val="afff3"/>
    <w:rsid w:val="00DD7985"/>
    <w:rPr>
      <w:rFonts w:ascii="Courier New" w:eastAsia="Times New Roman" w:hAnsi="Courier New" w:cs="Times New Roman"/>
      <w:sz w:val="20"/>
      <w:szCs w:val="20"/>
      <w:lang w:eastAsia="ru-RU"/>
    </w:rPr>
  </w:style>
  <w:style w:type="character" w:customStyle="1" w:styleId="FontStyle48">
    <w:name w:val="Font Style48"/>
    <w:rsid w:val="00DD7985"/>
    <w:rPr>
      <w:rFonts w:ascii="Times New Roman" w:hAnsi="Times New Roman" w:cs="Times New Roman"/>
      <w:b/>
      <w:bCs/>
      <w:sz w:val="22"/>
      <w:szCs w:val="22"/>
    </w:rPr>
  </w:style>
  <w:style w:type="paragraph" w:styleId="2f0">
    <w:name w:val="Body Text Indent 2"/>
    <w:basedOn w:val="a0"/>
    <w:link w:val="2f1"/>
    <w:rsid w:val="00DD7985"/>
    <w:pPr>
      <w:spacing w:after="120" w:line="480" w:lineRule="auto"/>
      <w:ind w:left="283"/>
    </w:pPr>
  </w:style>
  <w:style w:type="character" w:customStyle="1" w:styleId="2f1">
    <w:name w:val="Основной текст с отступом 2 Знак"/>
    <w:basedOn w:val="a1"/>
    <w:link w:val="2f0"/>
    <w:rsid w:val="00DD7985"/>
    <w:rPr>
      <w:rFonts w:ascii="Times New Roman" w:eastAsia="Times New Roman" w:hAnsi="Times New Roman" w:cs="Times New Roman"/>
      <w:sz w:val="24"/>
      <w:szCs w:val="24"/>
      <w:lang w:eastAsia="ru-RU"/>
    </w:rPr>
  </w:style>
  <w:style w:type="paragraph" w:customStyle="1" w:styleId="214">
    <w:name w:val="Без интервала21"/>
    <w:rsid w:val="00DD7985"/>
    <w:pPr>
      <w:suppressAutoHyphens/>
      <w:spacing w:after="0" w:line="240" w:lineRule="auto"/>
    </w:pPr>
    <w:rPr>
      <w:rFonts w:ascii="Calibri" w:eastAsia="Arial" w:hAnsi="Calibri" w:cs="Times New Roman"/>
      <w:lang w:eastAsia="ar-SA"/>
    </w:rPr>
  </w:style>
  <w:style w:type="paragraph" w:customStyle="1" w:styleId="3110">
    <w:name w:val="Список 31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12">
    <w:name w:val="Обычный (веб)11"/>
    <w:basedOn w:val="a0"/>
    <w:rsid w:val="00DD7985"/>
    <w:pPr>
      <w:suppressAutoHyphens/>
      <w:spacing w:before="100" w:after="100" w:line="276" w:lineRule="auto"/>
    </w:pPr>
    <w:rPr>
      <w:rFonts w:ascii="Calibri" w:hAnsi="Calibri" w:cs="Calibri"/>
      <w:sz w:val="22"/>
      <w:szCs w:val="22"/>
      <w:lang w:eastAsia="ar-SA"/>
    </w:rPr>
  </w:style>
  <w:style w:type="paragraph" w:customStyle="1" w:styleId="113">
    <w:name w:val="Знак11"/>
    <w:basedOn w:val="a0"/>
    <w:rsid w:val="00DD7985"/>
    <w:pPr>
      <w:spacing w:after="160" w:line="240" w:lineRule="exact"/>
    </w:pPr>
    <w:rPr>
      <w:rFonts w:ascii="Verdana" w:hAnsi="Verdana"/>
      <w:sz w:val="20"/>
      <w:szCs w:val="20"/>
      <w:lang w:val="en-US" w:eastAsia="en-US"/>
    </w:rPr>
  </w:style>
  <w:style w:type="paragraph" w:customStyle="1" w:styleId="114">
    <w:name w:val="Абзац списка11"/>
    <w:basedOn w:val="a0"/>
    <w:rsid w:val="00DD7985"/>
    <w:pPr>
      <w:spacing w:after="200" w:line="276" w:lineRule="auto"/>
      <w:ind w:left="720"/>
    </w:pPr>
    <w:rPr>
      <w:rFonts w:ascii="Calibri" w:hAnsi="Calibri" w:cs="Calibri"/>
      <w:sz w:val="22"/>
      <w:szCs w:val="22"/>
    </w:rPr>
  </w:style>
  <w:style w:type="paragraph" w:customStyle="1" w:styleId="afff5">
    <w:name w:val="Стиль"/>
    <w:rsid w:val="00DD7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Гипертекстовая ссылка"/>
    <w:rsid w:val="00DD7985"/>
    <w:rPr>
      <w:rFonts w:ascii="Times New Roman" w:hAnsi="Times New Roman" w:cs="Times New Roman" w:hint="default"/>
      <w:b/>
      <w:bCs w:val="0"/>
      <w:color w:val="008000"/>
    </w:rPr>
  </w:style>
  <w:style w:type="paragraph" w:customStyle="1" w:styleId="Standard">
    <w:name w:val="Standard"/>
    <w:qFormat/>
    <w:rsid w:val="00DD7985"/>
    <w:rPr>
      <w:rFonts w:ascii="Calibri" w:eastAsia="Calibri" w:hAnsi="Calibri" w:cs="Calibri"/>
      <w:lang w:eastAsia="zh-CN"/>
    </w:rPr>
  </w:style>
  <w:style w:type="paragraph" w:customStyle="1" w:styleId="afff7">
    <w:name w:val="Знак"/>
    <w:basedOn w:val="a0"/>
    <w:rsid w:val="00DD7985"/>
    <w:pPr>
      <w:widowControl w:val="0"/>
      <w:adjustRightInd w:val="0"/>
      <w:spacing w:after="160" w:line="240" w:lineRule="exact"/>
      <w:jc w:val="right"/>
    </w:pPr>
    <w:rPr>
      <w:sz w:val="20"/>
      <w:szCs w:val="20"/>
      <w:lang w:val="en-GB" w:eastAsia="en-US"/>
    </w:rPr>
  </w:style>
  <w:style w:type="paragraph" w:customStyle="1" w:styleId="1f7">
    <w:name w:val="Основной текст с отступом1"/>
    <w:basedOn w:val="a0"/>
    <w:link w:val="BodyTextIndent"/>
    <w:rsid w:val="00DD7985"/>
    <w:pPr>
      <w:ind w:left="567"/>
      <w:jc w:val="both"/>
    </w:pPr>
    <w:rPr>
      <w:rFonts w:eastAsia="Calibri"/>
    </w:rPr>
  </w:style>
  <w:style w:type="character" w:customStyle="1" w:styleId="BodyTextIndent">
    <w:name w:val="Body Text Indent Знак"/>
    <w:link w:val="1f7"/>
    <w:rsid w:val="00DD7985"/>
    <w:rPr>
      <w:rFonts w:ascii="Times New Roman" w:eastAsia="Calibri" w:hAnsi="Times New Roman" w:cs="Times New Roman"/>
      <w:sz w:val="24"/>
      <w:szCs w:val="24"/>
      <w:lang w:eastAsia="ru-RU"/>
    </w:rPr>
  </w:style>
  <w:style w:type="paragraph" w:customStyle="1" w:styleId="Normativ">
    <w:name w:val="Normativ"/>
    <w:basedOn w:val="a0"/>
    <w:rsid w:val="00DD7985"/>
    <w:pPr>
      <w:keepNext/>
      <w:snapToGrid w:val="0"/>
      <w:spacing w:after="40"/>
      <w:jc w:val="center"/>
    </w:pPr>
    <w:rPr>
      <w:b/>
      <w:sz w:val="22"/>
      <w:szCs w:val="20"/>
    </w:rPr>
  </w:style>
  <w:style w:type="paragraph" w:customStyle="1" w:styleId="1f8">
    <w:name w:val="Текст1"/>
    <w:basedOn w:val="a0"/>
    <w:rsid w:val="00DD7985"/>
    <w:pPr>
      <w:suppressAutoHyphens/>
    </w:pPr>
    <w:rPr>
      <w:rFonts w:ascii="Courier New" w:hAnsi="Courier New" w:cs="Courier New"/>
      <w:sz w:val="20"/>
      <w:szCs w:val="20"/>
      <w:lang w:eastAsia="ar-SA"/>
    </w:rPr>
  </w:style>
  <w:style w:type="paragraph" w:customStyle="1" w:styleId="afff8">
    <w:name w:val="Знак Знак Знак Знак"/>
    <w:basedOn w:val="a0"/>
    <w:rsid w:val="00DD7985"/>
    <w:pPr>
      <w:widowControl w:val="0"/>
      <w:adjustRightInd w:val="0"/>
      <w:spacing w:after="160" w:line="240" w:lineRule="exact"/>
      <w:jc w:val="right"/>
    </w:pPr>
    <w:rPr>
      <w:sz w:val="20"/>
      <w:szCs w:val="20"/>
      <w:lang w:val="en-GB" w:eastAsia="en-US"/>
    </w:rPr>
  </w:style>
  <w:style w:type="paragraph" w:styleId="a">
    <w:name w:val="List Number"/>
    <w:basedOn w:val="a0"/>
    <w:uiPriority w:val="99"/>
    <w:semiHidden/>
    <w:unhideWhenUsed/>
    <w:rsid w:val="00DD7985"/>
    <w:pPr>
      <w:numPr>
        <w:numId w:val="2"/>
      </w:numPr>
      <w:suppressAutoHyphens/>
      <w:contextualSpacing/>
    </w:pPr>
    <w:rPr>
      <w:lang w:eastAsia="ar-SA"/>
    </w:rPr>
  </w:style>
  <w:style w:type="character" w:customStyle="1" w:styleId="FontStyle11">
    <w:name w:val="Font Style11"/>
    <w:rsid w:val="00DD7985"/>
    <w:rPr>
      <w:rFonts w:ascii="Times New Roman" w:hAnsi="Times New Roman" w:cs="Times New Roman"/>
      <w:b/>
      <w:bCs/>
      <w:sz w:val="28"/>
      <w:szCs w:val="28"/>
    </w:rPr>
  </w:style>
  <w:style w:type="character" w:customStyle="1" w:styleId="afff9">
    <w:name w:val="Цветовое выделение"/>
    <w:rsid w:val="00DD7985"/>
    <w:rPr>
      <w:b/>
      <w:bCs/>
      <w:color w:val="26282F"/>
      <w:sz w:val="26"/>
      <w:szCs w:val="26"/>
    </w:rPr>
  </w:style>
  <w:style w:type="character" w:customStyle="1" w:styleId="WW8Num1z6">
    <w:name w:val="WW8Num1z6"/>
    <w:rsid w:val="00DD7985"/>
  </w:style>
  <w:style w:type="character" w:customStyle="1" w:styleId="WW8Num16z0">
    <w:name w:val="WW8Num16z0"/>
    <w:rsid w:val="00DD7985"/>
    <w:rPr>
      <w:rFonts w:ascii="Times New Roman" w:hAnsi="Times New Roman" w:cs="Times New Roman"/>
    </w:rPr>
  </w:style>
  <w:style w:type="character" w:customStyle="1" w:styleId="Internetlink">
    <w:name w:val="Internet link"/>
    <w:rsid w:val="00DD7985"/>
    <w:rPr>
      <w:color w:val="000080"/>
      <w:u w:val="single"/>
    </w:rPr>
  </w:style>
  <w:style w:type="paragraph" w:customStyle="1" w:styleId="ConsPlusNormal10">
    <w:name w:val="ConsPlusNormal1"/>
    <w:rsid w:val="00DD7985"/>
    <w:pPr>
      <w:widowControl w:val="0"/>
      <w:suppressAutoHyphens/>
      <w:autoSpaceDE w:val="0"/>
      <w:spacing w:after="0" w:line="240" w:lineRule="auto"/>
    </w:pPr>
    <w:rPr>
      <w:rFonts w:ascii="Arial" w:eastAsia="Arial" w:hAnsi="Arial" w:cs="Arial"/>
      <w:kern w:val="1"/>
      <w:sz w:val="16"/>
      <w:szCs w:val="16"/>
      <w:lang w:eastAsia="hi-IN" w:bidi="hi-IN"/>
    </w:rPr>
  </w:style>
  <w:style w:type="paragraph" w:customStyle="1" w:styleId="2f2">
    <w:name w:val="Абзац списка2"/>
    <w:basedOn w:val="a0"/>
    <w:rsid w:val="00DD7985"/>
    <w:pPr>
      <w:suppressAutoHyphens/>
      <w:ind w:left="720"/>
    </w:pPr>
    <w:rPr>
      <w:rFonts w:ascii="Calibri" w:hAnsi="Calibri"/>
      <w:lang w:eastAsia="ar-SA"/>
    </w:rPr>
  </w:style>
  <w:style w:type="paragraph" w:styleId="HTML">
    <w:name w:val="HTML Preformatted"/>
    <w:basedOn w:val="a0"/>
    <w:link w:val="HTML0"/>
    <w:uiPriority w:val="99"/>
    <w:semiHidden/>
    <w:unhideWhenUsed/>
    <w:rsid w:val="00264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264A0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3743402">
      <w:bodyDiv w:val="1"/>
      <w:marLeft w:val="0"/>
      <w:marRight w:val="0"/>
      <w:marTop w:val="0"/>
      <w:marBottom w:val="0"/>
      <w:divBdr>
        <w:top w:val="none" w:sz="0" w:space="0" w:color="auto"/>
        <w:left w:val="none" w:sz="0" w:space="0" w:color="auto"/>
        <w:bottom w:val="none" w:sz="0" w:space="0" w:color="auto"/>
        <w:right w:val="none" w:sz="0" w:space="0" w:color="auto"/>
      </w:divBdr>
    </w:div>
    <w:div w:id="289362028">
      <w:bodyDiv w:val="1"/>
      <w:marLeft w:val="0"/>
      <w:marRight w:val="0"/>
      <w:marTop w:val="0"/>
      <w:marBottom w:val="0"/>
      <w:divBdr>
        <w:top w:val="none" w:sz="0" w:space="0" w:color="auto"/>
        <w:left w:val="none" w:sz="0" w:space="0" w:color="auto"/>
        <w:bottom w:val="none" w:sz="0" w:space="0" w:color="auto"/>
        <w:right w:val="none" w:sz="0" w:space="0" w:color="auto"/>
      </w:divBdr>
    </w:div>
    <w:div w:id="793987343">
      <w:bodyDiv w:val="1"/>
      <w:marLeft w:val="0"/>
      <w:marRight w:val="0"/>
      <w:marTop w:val="0"/>
      <w:marBottom w:val="0"/>
      <w:divBdr>
        <w:top w:val="none" w:sz="0" w:space="0" w:color="auto"/>
        <w:left w:val="none" w:sz="0" w:space="0" w:color="auto"/>
        <w:bottom w:val="none" w:sz="0" w:space="0" w:color="auto"/>
        <w:right w:val="none" w:sz="0" w:space="0" w:color="auto"/>
      </w:divBdr>
    </w:div>
    <w:div w:id="942498287">
      <w:bodyDiv w:val="1"/>
      <w:marLeft w:val="0"/>
      <w:marRight w:val="0"/>
      <w:marTop w:val="0"/>
      <w:marBottom w:val="0"/>
      <w:divBdr>
        <w:top w:val="none" w:sz="0" w:space="0" w:color="auto"/>
        <w:left w:val="none" w:sz="0" w:space="0" w:color="auto"/>
        <w:bottom w:val="none" w:sz="0" w:space="0" w:color="auto"/>
        <w:right w:val="none" w:sz="0" w:space="0" w:color="auto"/>
      </w:divBdr>
    </w:div>
    <w:div w:id="1132287836">
      <w:bodyDiv w:val="1"/>
      <w:marLeft w:val="0"/>
      <w:marRight w:val="0"/>
      <w:marTop w:val="0"/>
      <w:marBottom w:val="0"/>
      <w:divBdr>
        <w:top w:val="none" w:sz="0" w:space="0" w:color="auto"/>
        <w:left w:val="none" w:sz="0" w:space="0" w:color="auto"/>
        <w:bottom w:val="none" w:sz="0" w:space="0" w:color="auto"/>
        <w:right w:val="none" w:sz="0" w:space="0" w:color="auto"/>
      </w:divBdr>
    </w:div>
    <w:div w:id="1183738240">
      <w:bodyDiv w:val="1"/>
      <w:marLeft w:val="0"/>
      <w:marRight w:val="0"/>
      <w:marTop w:val="0"/>
      <w:marBottom w:val="0"/>
      <w:divBdr>
        <w:top w:val="none" w:sz="0" w:space="0" w:color="auto"/>
        <w:left w:val="none" w:sz="0" w:space="0" w:color="auto"/>
        <w:bottom w:val="none" w:sz="0" w:space="0" w:color="auto"/>
        <w:right w:val="none" w:sz="0" w:space="0" w:color="auto"/>
      </w:divBdr>
    </w:div>
    <w:div w:id="1199008667">
      <w:bodyDiv w:val="1"/>
      <w:marLeft w:val="0"/>
      <w:marRight w:val="0"/>
      <w:marTop w:val="0"/>
      <w:marBottom w:val="0"/>
      <w:divBdr>
        <w:top w:val="none" w:sz="0" w:space="0" w:color="auto"/>
        <w:left w:val="none" w:sz="0" w:space="0" w:color="auto"/>
        <w:bottom w:val="none" w:sz="0" w:space="0" w:color="auto"/>
        <w:right w:val="none" w:sz="0" w:space="0" w:color="auto"/>
      </w:divBdr>
    </w:div>
    <w:div w:id="1267688654">
      <w:bodyDiv w:val="1"/>
      <w:marLeft w:val="0"/>
      <w:marRight w:val="0"/>
      <w:marTop w:val="0"/>
      <w:marBottom w:val="0"/>
      <w:divBdr>
        <w:top w:val="none" w:sz="0" w:space="0" w:color="auto"/>
        <w:left w:val="none" w:sz="0" w:space="0" w:color="auto"/>
        <w:bottom w:val="none" w:sz="0" w:space="0" w:color="auto"/>
        <w:right w:val="none" w:sz="0" w:space="0" w:color="auto"/>
      </w:divBdr>
    </w:div>
    <w:div w:id="1303272256">
      <w:bodyDiv w:val="1"/>
      <w:marLeft w:val="0"/>
      <w:marRight w:val="0"/>
      <w:marTop w:val="0"/>
      <w:marBottom w:val="0"/>
      <w:divBdr>
        <w:top w:val="none" w:sz="0" w:space="0" w:color="auto"/>
        <w:left w:val="none" w:sz="0" w:space="0" w:color="auto"/>
        <w:bottom w:val="none" w:sz="0" w:space="0" w:color="auto"/>
        <w:right w:val="none" w:sz="0" w:space="0" w:color="auto"/>
      </w:divBdr>
    </w:div>
    <w:div w:id="1500653722">
      <w:bodyDiv w:val="1"/>
      <w:marLeft w:val="0"/>
      <w:marRight w:val="0"/>
      <w:marTop w:val="0"/>
      <w:marBottom w:val="0"/>
      <w:divBdr>
        <w:top w:val="none" w:sz="0" w:space="0" w:color="auto"/>
        <w:left w:val="none" w:sz="0" w:space="0" w:color="auto"/>
        <w:bottom w:val="none" w:sz="0" w:space="0" w:color="auto"/>
        <w:right w:val="none" w:sz="0" w:space="0" w:color="auto"/>
      </w:divBdr>
    </w:div>
    <w:div w:id="1587230908">
      <w:bodyDiv w:val="1"/>
      <w:marLeft w:val="0"/>
      <w:marRight w:val="0"/>
      <w:marTop w:val="0"/>
      <w:marBottom w:val="0"/>
      <w:divBdr>
        <w:top w:val="none" w:sz="0" w:space="0" w:color="auto"/>
        <w:left w:val="none" w:sz="0" w:space="0" w:color="auto"/>
        <w:bottom w:val="none" w:sz="0" w:space="0" w:color="auto"/>
        <w:right w:val="none" w:sz="0" w:space="0" w:color="auto"/>
      </w:divBdr>
    </w:div>
    <w:div w:id="1706515617">
      <w:bodyDiv w:val="1"/>
      <w:marLeft w:val="0"/>
      <w:marRight w:val="0"/>
      <w:marTop w:val="0"/>
      <w:marBottom w:val="0"/>
      <w:divBdr>
        <w:top w:val="none" w:sz="0" w:space="0" w:color="auto"/>
        <w:left w:val="none" w:sz="0" w:space="0" w:color="auto"/>
        <w:bottom w:val="none" w:sz="0" w:space="0" w:color="auto"/>
        <w:right w:val="none" w:sz="0" w:space="0" w:color="auto"/>
      </w:divBdr>
    </w:div>
    <w:div w:id="1714422194">
      <w:bodyDiv w:val="1"/>
      <w:marLeft w:val="0"/>
      <w:marRight w:val="0"/>
      <w:marTop w:val="0"/>
      <w:marBottom w:val="0"/>
      <w:divBdr>
        <w:top w:val="none" w:sz="0" w:space="0" w:color="auto"/>
        <w:left w:val="none" w:sz="0" w:space="0" w:color="auto"/>
        <w:bottom w:val="none" w:sz="0" w:space="0" w:color="auto"/>
        <w:right w:val="none" w:sz="0" w:space="0" w:color="auto"/>
      </w:divBdr>
    </w:div>
    <w:div w:id="21288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59DC-458F-4DE3-90BC-A04EC100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4184</Words>
  <Characters>23849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Baganina</dc:creator>
  <cp:lastModifiedBy>Special</cp:lastModifiedBy>
  <cp:revision>21</cp:revision>
  <cp:lastPrinted>2024-01-22T08:46:00Z</cp:lastPrinted>
  <dcterms:created xsi:type="dcterms:W3CDTF">2023-03-09T12:08:00Z</dcterms:created>
  <dcterms:modified xsi:type="dcterms:W3CDTF">2024-05-23T13:49:00Z</dcterms:modified>
</cp:coreProperties>
</file>