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F0E5" w14:textId="77777777" w:rsidR="009612E2" w:rsidRDefault="00A7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ГРАЖДАН МУНИЦИПАЛЬНОГО ОБРАЗОВАНИЯ </w:t>
      </w:r>
    </w:p>
    <w:p w14:paraId="5AA9606D" w14:textId="77777777" w:rsidR="009612E2" w:rsidRDefault="00A7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ЕНОТАЕВКА»</w:t>
      </w:r>
    </w:p>
    <w:p w14:paraId="2EE50A58" w14:textId="77777777" w:rsidR="009612E2" w:rsidRDefault="009612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CA9628" w14:textId="77777777" w:rsidR="009612E2" w:rsidRDefault="00A73373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№20</w:t>
      </w:r>
    </w:p>
    <w:p w14:paraId="2DEF3B3F" w14:textId="4CD5AF7A" w:rsidR="009612E2" w:rsidRDefault="00A73373"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Енотаевка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 ноября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DC0BB00" w14:textId="77777777" w:rsidR="009612E2" w:rsidRDefault="00A73373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собрания: глава муниципального образования «Село Енотаевка» Котлов В.В.</w:t>
      </w:r>
    </w:p>
    <w:p w14:paraId="75D2C40A" w14:textId="77777777" w:rsidR="009612E2" w:rsidRDefault="00A73373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специалист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Серсамалиев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Г.</w:t>
      </w:r>
    </w:p>
    <w:p w14:paraId="31B7BA0E" w14:textId="77777777" w:rsidR="009612E2" w:rsidRDefault="00A73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697FD4" w14:textId="77777777" w:rsidR="009612E2" w:rsidRDefault="00A7337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заместитель начальник управления сельского хозяйства АМО «Енотаевский район» – Кузнецова М.Е.</w:t>
      </w:r>
    </w:p>
    <w:p w14:paraId="1A59D291" w14:textId="77777777" w:rsidR="009612E2" w:rsidRDefault="00A73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начальник отдела жизнеобеспечения АМО «Енотаевский район»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14:paraId="02EFC38B" w14:textId="77777777" w:rsidR="009612E2" w:rsidRDefault="00A73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эк</w:t>
      </w:r>
      <w:r>
        <w:rPr>
          <w:rFonts w:ascii="Times New Roman" w:hAnsi="Times New Roman" w:cs="Times New Roman"/>
          <w:sz w:val="28"/>
          <w:szCs w:val="28"/>
        </w:rPr>
        <w:t>ономического развития и инвестиций АМО «Енотаевский район» - Переверзева А.Г.</w:t>
      </w:r>
    </w:p>
    <w:p w14:paraId="432D6E2F" w14:textId="77777777" w:rsidR="009612E2" w:rsidRDefault="00A73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управления земельных, имущественных отношений и строительства администрации муниципального образования «Енотаевский район» - Захарова Н.Ю.</w:t>
      </w:r>
    </w:p>
    <w:p w14:paraId="40E8CDE1" w14:textId="77777777" w:rsidR="009612E2" w:rsidRDefault="00A73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фи</w:t>
      </w:r>
      <w:r>
        <w:rPr>
          <w:rFonts w:ascii="Times New Roman" w:hAnsi="Times New Roman" w:cs="Times New Roman"/>
          <w:sz w:val="28"/>
          <w:szCs w:val="28"/>
        </w:rPr>
        <w:t>нансового управления администрации муниципального образования «Енотаевский район» - Лебедев В.В.</w:t>
      </w:r>
    </w:p>
    <w:p w14:paraId="3E2F0230" w14:textId="77777777" w:rsidR="009612E2" w:rsidRDefault="00A73373">
      <w:pPr>
        <w:jc w:val="both"/>
      </w:pPr>
      <w:r>
        <w:rPr>
          <w:rFonts w:ascii="Times New Roman" w:hAnsi="Times New Roman" w:cs="Times New Roman"/>
          <w:sz w:val="28"/>
          <w:szCs w:val="28"/>
        </w:rPr>
        <w:t>Жители села Енотаевка - 344 человек</w:t>
      </w:r>
    </w:p>
    <w:p w14:paraId="2C73AFEC" w14:textId="77777777" w:rsidR="009612E2" w:rsidRDefault="00A73373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Всего присутствовало 349 человек</w:t>
      </w:r>
    </w:p>
    <w:p w14:paraId="6D30CB52" w14:textId="77777777" w:rsidR="009612E2" w:rsidRDefault="00A7337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14:paraId="03F4F9C9" w14:textId="77777777" w:rsidR="009612E2" w:rsidRDefault="00A73373">
      <w:pPr>
        <w:pStyle w:val="a9"/>
        <w:numPr>
          <w:ilvl w:val="0"/>
          <w:numId w:val="1"/>
        </w:numPr>
        <w:tabs>
          <w:tab w:val="left" w:pos="390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Об участии муниципального образования «Село Енотаевка» в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программе «Комплексное развитие сельских территорий», докладчик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14:paraId="681F4432" w14:textId="77777777" w:rsidR="009612E2" w:rsidRDefault="009612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2882A81" w14:textId="77777777" w:rsidR="009612E2" w:rsidRDefault="00A733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14:paraId="0CD33F67" w14:textId="77777777" w:rsidR="009612E2" w:rsidRDefault="00A73373">
      <w:pPr>
        <w:pStyle w:val="a9"/>
        <w:spacing w:line="240" w:lineRule="auto"/>
        <w:ind w:left="0" w:firstLine="72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Фофонов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сообщил, что Министерством сельского хозяйства Российской Федерации в период с 17 ноября по 30 декабря 2021 года посредством электронных сервисов (подсист</w:t>
      </w:r>
      <w:r>
        <w:rPr>
          <w:rFonts w:ascii="Times New Roman" w:hAnsi="Times New Roman" w:cs="Times New Roman"/>
          <w:sz w:val="28"/>
          <w:szCs w:val="28"/>
        </w:rPr>
        <w:t>ема «Проекты КРСТ» автоматизированной информационной системы цифровых сервисов АПК Минсельхоза России) осуществляет отбор проектов комплексного развития сельских территорий или сельских агломераций на 2023 год и плановый период 2024-2025 годов в рамках вед</w:t>
      </w:r>
      <w:r>
        <w:rPr>
          <w:rFonts w:ascii="Times New Roman" w:hAnsi="Times New Roman" w:cs="Times New Roman"/>
          <w:sz w:val="28"/>
          <w:szCs w:val="28"/>
        </w:rPr>
        <w:t xml:space="preserve">омственного проекта «Современный облик сельских территорий»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696. </w:t>
      </w:r>
    </w:p>
    <w:p w14:paraId="1F341029" w14:textId="77777777" w:rsidR="009612E2" w:rsidRDefault="00A73373">
      <w:pPr>
        <w:pStyle w:val="a9"/>
        <w:spacing w:after="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образования «Енотаевский район» планирует принять участие в конкурсном отборе и в рамках проекта осуществить следующие мероприятия:</w:t>
      </w:r>
    </w:p>
    <w:p w14:paraId="2B5CC226" w14:textId="77777777" w:rsidR="009612E2" w:rsidRDefault="00A7337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-модульной водогрейной котельной, установленной мощностью 3,2 МВ для заме</w:t>
      </w:r>
      <w:r>
        <w:rPr>
          <w:rFonts w:ascii="Times New Roman" w:hAnsi="Times New Roman" w:cs="Times New Roman"/>
          <w:sz w:val="28"/>
          <w:szCs w:val="28"/>
        </w:rPr>
        <w:t xml:space="preserve">щения теплоисточника котельной «ПМК-13»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с.Енотаевка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090E9B3" w14:textId="77777777" w:rsidR="009612E2" w:rsidRDefault="00A7337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Внедрение передовых технологий в организации освещения по улицам Советская, Куйбышева, Перевозная, Днепровская, Мусаева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с.Енотаевка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Енотаевского района Астраханской области;</w:t>
      </w:r>
    </w:p>
    <w:p w14:paraId="72622CD9" w14:textId="77777777" w:rsidR="009612E2" w:rsidRDefault="00A7337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 Р</w:t>
      </w:r>
      <w:r>
        <w:rPr>
          <w:rFonts w:ascii="Times New Roman" w:hAnsi="Times New Roman" w:cs="Times New Roman"/>
          <w:sz w:val="28"/>
          <w:szCs w:val="28"/>
        </w:rPr>
        <w:t>еконструкция здания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зала по адресу: с. Енотаевка, ул. Чернышевского 19 б.</w:t>
      </w:r>
    </w:p>
    <w:p w14:paraId="3B5F8335" w14:textId="77777777" w:rsidR="009612E2" w:rsidRDefault="00A73373">
      <w:pPr>
        <w:pStyle w:val="a9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Общая стоимость проекта  в ценах 2021 года составит 77,0 млн. руб.</w:t>
      </w:r>
    </w:p>
    <w:p w14:paraId="5A396431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Одним из условий участия в программе является поддержка проекта жителями сельских территорий, где планируется реализация п</w:t>
      </w:r>
      <w:r>
        <w:rPr>
          <w:rFonts w:ascii="Times New Roman" w:hAnsi="Times New Roman" w:cs="Times New Roman"/>
          <w:sz w:val="28"/>
          <w:szCs w:val="28"/>
        </w:rPr>
        <w:t>роекта комплексного развития сельских территорий. Поэтому данный вопрос вынесен на публичное обсуждение, для принятия решения.</w:t>
      </w:r>
    </w:p>
    <w:p w14:paraId="66C580C4" w14:textId="77777777" w:rsidR="009612E2" w:rsidRDefault="009612E2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6112_22750866211"/>
      <w:bookmarkEnd w:id="0"/>
    </w:p>
    <w:p w14:paraId="41E9DEA8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440FABBF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1.Признать целесообразным мероприятие по строительству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-модульной водогрейной котельной, установленной мощностью 3</w:t>
      </w:r>
      <w:r>
        <w:rPr>
          <w:rFonts w:ascii="Times New Roman" w:hAnsi="Times New Roman" w:cs="Times New Roman"/>
          <w:sz w:val="28"/>
          <w:szCs w:val="28"/>
        </w:rPr>
        <w:t xml:space="preserve">,2 МВ для замещения теплоисточника котельной ПМК-13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с.Енотаевка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Енотаевского района Астраханской области.</w:t>
      </w:r>
    </w:p>
    <w:p w14:paraId="283C9AA0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3804B69B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356 человека</w:t>
      </w:r>
    </w:p>
    <w:p w14:paraId="27DE20EA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0FA18B3A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4366D7DB" w14:textId="77777777" w:rsidR="009612E2" w:rsidRDefault="009612E2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73D7B4" w14:textId="77777777" w:rsidR="009612E2" w:rsidRDefault="00A73373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Признать целесообразным мероприятие по внедрению передовых технологий в организации осв</w:t>
      </w:r>
      <w:r>
        <w:rPr>
          <w:rFonts w:ascii="Times New Roman" w:hAnsi="Times New Roman" w:cs="Times New Roman"/>
          <w:sz w:val="28"/>
          <w:szCs w:val="28"/>
        </w:rPr>
        <w:t xml:space="preserve">ещения по улицам Советская, Куйбышева, Перевозная, Днепровская, Мусаева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с.Енотаевка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Енотаевского района Астраханской области.</w:t>
      </w:r>
    </w:p>
    <w:p w14:paraId="06270ADB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22D82DB4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356 человека</w:t>
      </w:r>
    </w:p>
    <w:p w14:paraId="5A5E2A6E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698EA835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20D7E8D3" w14:textId="77777777" w:rsidR="009612E2" w:rsidRDefault="00A7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целесообразным мероприятие по р</w:t>
      </w:r>
      <w:r>
        <w:rPr>
          <w:rFonts w:ascii="Times New Roman" w:hAnsi="Times New Roman" w:cs="Times New Roman"/>
          <w:sz w:val="28"/>
          <w:szCs w:val="28"/>
        </w:rPr>
        <w:t>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здания спортивного зала по адресу: с. Енотаевка, ул. Чернышевского 19 б</w:t>
      </w:r>
    </w:p>
    <w:p w14:paraId="160BABE4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58CDF702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356 человека</w:t>
      </w:r>
    </w:p>
    <w:p w14:paraId="7089F5DE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77AA464C" w14:textId="77777777" w:rsidR="009612E2" w:rsidRDefault="00A73373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5A57CD2A" w14:textId="77777777" w:rsidR="009612E2" w:rsidRDefault="0096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6B253" w14:textId="77777777" w:rsidR="009612E2" w:rsidRDefault="0096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413D5" w14:textId="77777777" w:rsidR="009612E2" w:rsidRDefault="00A7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Котлов</w:t>
      </w:r>
    </w:p>
    <w:p w14:paraId="0609D1FC" w14:textId="77777777" w:rsidR="009612E2" w:rsidRDefault="00A7337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Серсамалиев</w:t>
      </w:r>
      <w:proofErr w:type="spellEnd"/>
    </w:p>
    <w:sectPr w:rsidR="009612E2">
      <w:pgSz w:w="11906" w:h="16838"/>
      <w:pgMar w:top="705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70D8"/>
    <w:multiLevelType w:val="multilevel"/>
    <w:tmpl w:val="DBDE7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C2737"/>
    <w:multiLevelType w:val="multilevel"/>
    <w:tmpl w:val="6B0E7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E2"/>
    <w:rsid w:val="009612E2"/>
    <w:rsid w:val="00A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759B"/>
  <w15:docId w15:val="{6487F66B-79FB-4CCA-AF89-779ABF1A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D59D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F03C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D59D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Переверзева</dc:creator>
  <dc:description/>
  <cp:lastModifiedBy>Пользователь</cp:lastModifiedBy>
  <cp:revision>14</cp:revision>
  <cp:lastPrinted>2021-12-03T14:34:00Z</cp:lastPrinted>
  <dcterms:created xsi:type="dcterms:W3CDTF">2021-01-21T08:19:00Z</dcterms:created>
  <dcterms:modified xsi:type="dcterms:W3CDTF">2021-12-10T04:37:00Z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