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публичных слушаний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проведения: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4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г  с1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-00ч.- 17-00 (время местное)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</w:t>
      </w:r>
      <w:r>
        <w:rPr>
          <w:rFonts w:cs="Times New Roman" w:ascii="Times New Roman" w:hAnsi="Times New Roman"/>
          <w:sz w:val="28"/>
          <w:szCs w:val="28"/>
        </w:rPr>
        <w:t>: Астраханская обл, с.Енотаевка, ул.</w:t>
      </w:r>
      <w:r>
        <w:rPr>
          <w:rFonts w:cs="Times New Roman" w:ascii="Times New Roman" w:hAnsi="Times New Roman"/>
          <w:sz w:val="28"/>
          <w:szCs w:val="28"/>
        </w:rPr>
        <w:t>Ленина,1 каб№8 2эт.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Способ информирования общественности: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Информационное объявление о проведении публичных слушаний по вопросам 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1.Утверждения согласованного с заинтересованными лицами дизайн проекта благоустройства общественн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территори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202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год  включенных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муниципальную программу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«Формирование современной городской среды 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муниципального образования «Село Енотаевка» на 2018-2022 г»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(Благоустройство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парка по ул.Скворцова-Степанова в с.Енотаевка Енотаевского района Астраханской области</w:t>
      </w:r>
      <w:r>
        <w:rPr>
          <w:rFonts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было опубликовано в газете «Енотаевский вестник» ,обнародовано путем вывешивания на доске  объявлений и размещены на официальном сайте администрации МО «Село Енотаевка», путем размещения объявлений на подъездных дверях и организациях.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 слушаний:</w:t>
      </w:r>
      <w:r>
        <w:rPr>
          <w:rFonts w:cs="Times New Roman" w:ascii="Times New Roman" w:hAnsi="Times New Roman"/>
          <w:sz w:val="28"/>
          <w:szCs w:val="28"/>
        </w:rPr>
        <w:t xml:space="preserve"> Щербаков А.А – депутат МО «Село Енотаевка»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Секретарь слушаний:</w:t>
      </w:r>
      <w:r>
        <w:rPr>
          <w:rFonts w:cs="Times New Roman" w:ascii="Times New Roman" w:hAnsi="Times New Roman"/>
          <w:sz w:val="28"/>
          <w:szCs w:val="28"/>
        </w:rPr>
        <w:t xml:space="preserve"> Мамбетова И.В –специалист по экономической работе МО «Село Енотаевка».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Участники публичных слушаний: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публичных слушаниях приняло 50 человек. Глава МО «Село Енотаевка» В.В.Котлов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Приглашенные: </w:t>
      </w:r>
      <w:r>
        <w:rPr>
          <w:rFonts w:cs="Times New Roman" w:ascii="Times New Roman" w:hAnsi="Times New Roman"/>
          <w:sz w:val="28"/>
          <w:szCs w:val="28"/>
        </w:rPr>
        <w:t>Бунина Елена Николаевна- председатель Енотаевского Совета ветеранов спорта</w:t>
      </w:r>
      <w:r>
        <w:rPr>
          <w:rFonts w:cs="Times New Roman" w:ascii="Times New Roman" w:hAnsi="Times New Roman"/>
          <w:sz w:val="28"/>
          <w:szCs w:val="28"/>
        </w:rPr>
        <w:t xml:space="preserve">, Представитель Народного фронта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Лучинкина </w:t>
      </w:r>
      <w:r>
        <w:rPr>
          <w:rFonts w:ascii="Times New Roman" w:hAnsi="Times New Roman"/>
          <w:sz w:val="28"/>
          <w:szCs w:val="28"/>
        </w:rPr>
        <w:t>А.Н</w:t>
      </w:r>
      <w:r>
        <w:rPr>
          <w:rFonts w:eastAsia="Calibri" w:cs="Times New Roman" w:ascii="Times New Roman" w:hAnsi="Times New Roman"/>
          <w:sz w:val="28"/>
          <w:szCs w:val="28"/>
        </w:rPr>
        <w:t>- член Совета ветеранов  войны, тыла, труда, Вооруженных сил и правоохранительных органов,</w:t>
      </w:r>
      <w:r>
        <w:rPr>
          <w:rFonts w:eastAsia="Calibri" w:cs="Times New Roman" w:ascii="Times New Roman" w:hAnsi="Times New Roman"/>
          <w:sz w:val="28"/>
          <w:szCs w:val="28"/>
        </w:rPr>
        <w:t>Буряков Виталий Юрьевич- представитель Енотаевского станичного казачьего общества ВКО «Всевеликое войско Донское»,Горянина Марина Александровна-депутат Совета муниципального образования «Село Енотаевка».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отдела жизнеобеспечения МО «Енотаевский район»  Ю.А.Фофонов, специалист жизнеобеспечения МО «Енотаевский район» </w:t>
      </w:r>
      <w:r>
        <w:rPr>
          <w:rFonts w:cs="Times New Roman" w:ascii="Times New Roman" w:hAnsi="Times New Roman"/>
          <w:sz w:val="28"/>
          <w:szCs w:val="28"/>
        </w:rPr>
        <w:t>Бузюмова Л.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6"/>
        </w:rPr>
        <w:t>специалисты МО «Село Енотаевка»,  жители села Енотаевка .Присутствующие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6"/>
        </w:rPr>
        <w:t>Предмет слушаний: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Утверждения согласованного с заинтересованными лицами дизайн проекта благоустройства общественн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ой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территори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на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202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год  включенных в муниципальную программу «Формирование современной городской среды  муниципального образования «Село Енотаевка» на 2018-2022 г» (Благоустройство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парка по ул.Скворцова-Степанова в с.Енотаевка Енотаевского района Астраханской области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)</w:t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Основание для проведения публичных слушаний: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Публичные слушания проведены 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31.10.2017 №181.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Выступления: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Публичные слушания открывает и ведет председатель комиссии по организации публичных слушаний Щербаков А.А - депутат МО «Село Енотаевка».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Вступительная речь Щербаков А.А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граждане!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Публичные слушания объявляю открытыми. Настоящие публичные слушания проходят  с Положением о публичных слушаниях, проводимых на территории муниципального образования «Село Енотаевка», утвержденные  Решением совета муниципального образования «Село Енотаевка» от 31.10.2017  №181. Положение разработано на основании ст.28 Федерального закона от 06.10.2003года №131-ФЗ «Об общих принципах местного самоуправления в Российской Федерации». Председатель публичных слушаний Щербаков А.А, представил слово для выступления Котлову В.В.</w:t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По первому вопросу  выступил  глава МО «Село Енотаевка»-  </w:t>
      </w:r>
      <w:r>
        <w:rPr>
          <w:color w:val="000000"/>
          <w:sz w:val="27"/>
          <w:szCs w:val="27"/>
        </w:rPr>
        <w:t xml:space="preserve">Добрый день </w:t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уважаемые жители, </w:t>
      </w:r>
      <w:r>
        <w:rPr>
          <w:color w:val="000000"/>
          <w:sz w:val="27"/>
          <w:szCs w:val="27"/>
        </w:rPr>
        <w:t>депутаты, коллеги</w:t>
      </w:r>
      <w:r>
        <w:rPr>
          <w:color w:val="000000"/>
          <w:sz w:val="27"/>
          <w:szCs w:val="27"/>
        </w:rPr>
        <w:t>! Рад Вас сегодня приветствовать!</w:t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состоятся публичные слушания на тему благоустройства нашего села Енотаевка и планы на 202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год.</w:t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начале хочется подвести итоги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2021</w:t>
      </w:r>
      <w:r>
        <w:rPr>
          <w:color w:val="000000"/>
          <w:sz w:val="27"/>
          <w:szCs w:val="27"/>
        </w:rPr>
        <w:t xml:space="preserve"> года: в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том</w:t>
      </w:r>
      <w:r>
        <w:rPr>
          <w:color w:val="000000"/>
          <w:sz w:val="27"/>
          <w:szCs w:val="27"/>
        </w:rPr>
        <w:t xml:space="preserve"> году мы закончили благоустройство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улицы Мусаева в с.Енотаевка, благоустойство парка по ул.Куйбышева в с.Енотаевка, в этом году мы приступаем к благоустройству парка по ул.Скврцова-Степанова 1 этап в с.Енотаевка,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дело в том, что средства выделенные Минстроем АО на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2022год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с.Енотаевка не достаточно, чтобы реализовать все мероприятия по благоустройству парка. Поэтому прове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ли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отбор общественной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территории на 2023год.Было принято решение о дальнейшем благоустройстве парка по ул.Скворцова-Степанова в с.Енотаевка 2 этап на 2023год.</w:t>
      </w:r>
    </w:p>
    <w:p>
      <w:pPr>
        <w:pStyle w:val="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 сейчас, более подробно о том, что планируем выполнить</w:t>
      </w:r>
      <w:r>
        <w:rPr>
          <w:rFonts w:cs="Times New Roman" w:ascii="Times New Roman" w:hAnsi="Times New Roman"/>
          <w:sz w:val="28"/>
          <w:szCs w:val="28"/>
        </w:rPr>
        <w:t xml:space="preserve"> в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году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Нам благоустроить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 xml:space="preserve"> утвердить выполненные дизайн проект, это: </w:t>
      </w:r>
    </w:p>
    <w:p>
      <w:pPr>
        <w:pStyle w:val="Normal"/>
        <w:numPr>
          <w:ilvl w:val="0"/>
          <w:numId w:val="1"/>
        </w:numPr>
        <w:spacing w:lineRule="auto" w:line="240" w:before="0" w:after="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single"/>
          <w:lang w:eastAsia="en-US"/>
        </w:rPr>
        <w:t>Мероприятия по благоустройству парка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en-US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en-US"/>
        </w:rPr>
        <w:t>1. Устройство спортивной волейбольной площадки;</w:t>
      </w:r>
    </w:p>
    <w:p>
      <w:pPr>
        <w:pStyle w:val="Style16"/>
        <w:widowControl/>
        <w:numPr>
          <w:ilvl w:val="0"/>
          <w:numId w:val="1"/>
        </w:numPr>
        <w:bidi w:val="0"/>
        <w:spacing w:lineRule="auto" w:line="24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возведение площадки для воркаута и уличных тренажеров;</w:t>
      </w:r>
    </w:p>
    <w:p>
      <w:pPr>
        <w:pStyle w:val="Style16"/>
        <w:widowControl/>
        <w:numPr>
          <w:ilvl w:val="0"/>
          <w:numId w:val="1"/>
        </w:numPr>
        <w:bidi w:val="0"/>
        <w:spacing w:lineRule="auto" w:line="24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обустройство освещения парка;</w:t>
      </w:r>
    </w:p>
    <w:p>
      <w:pPr>
        <w:pStyle w:val="Style16"/>
        <w:widowControl/>
        <w:numPr>
          <w:ilvl w:val="0"/>
          <w:numId w:val="1"/>
        </w:numPr>
        <w:bidi w:val="0"/>
        <w:spacing w:lineRule="auto" w:line="24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озеленение (посадка деревьев, газона и живой изгороди);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6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6. установка лучно-арбалетного тира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eastAsia="en-US"/>
        </w:rPr>
        <w:t>;</w:t>
      </w:r>
    </w:p>
    <w:p>
      <w:pPr>
        <w:pStyle w:val="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Выступил: житель </w:t>
      </w:r>
      <w:r>
        <w:rPr>
          <w:rFonts w:cs="Times New Roman" w:ascii="Times New Roman" w:hAnsi="Times New Roman"/>
          <w:sz w:val="28"/>
          <w:szCs w:val="28"/>
        </w:rPr>
        <w:t>с.Енотаевка</w:t>
      </w:r>
      <w:r>
        <w:rPr>
          <w:rFonts w:cs="Times New Roman" w:ascii="Times New Roman" w:hAnsi="Times New Roman"/>
          <w:sz w:val="28"/>
          <w:szCs w:val="28"/>
        </w:rPr>
        <w:t>, что наши жители не бережно относятся к новым построенным объектам, а именно дети, подростки ломают в парке тренажеры, ломают ограждение и.тд.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Выступил: </w:t>
      </w:r>
      <w:r>
        <w:rPr>
          <w:rFonts w:cs="Times New Roman" w:ascii="Times New Roman" w:hAnsi="Times New Roman"/>
          <w:sz w:val="28"/>
          <w:szCs w:val="28"/>
        </w:rPr>
        <w:t>Нурушев Р.У</w:t>
      </w:r>
      <w:r>
        <w:rPr>
          <w:rFonts w:cs="Times New Roman" w:ascii="Times New Roman" w:hAnsi="Times New Roman"/>
          <w:sz w:val="28"/>
          <w:szCs w:val="28"/>
        </w:rPr>
        <w:t xml:space="preserve">, что работа ведется с недобросовестными жителями, </w:t>
      </w:r>
      <w:r>
        <w:rPr>
          <w:rFonts w:cs="Times New Roman" w:ascii="Times New Roman" w:hAnsi="Times New Roman"/>
          <w:sz w:val="28"/>
          <w:szCs w:val="28"/>
        </w:rPr>
        <w:t>установлены камеры видеонаблюдения</w:t>
      </w:r>
      <w:r>
        <w:rPr>
          <w:rFonts w:cs="Times New Roman" w:ascii="Times New Roman" w:hAnsi="Times New Roman"/>
          <w:sz w:val="28"/>
          <w:szCs w:val="28"/>
        </w:rPr>
        <w:t xml:space="preserve"> составляется протокол. 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результатам общественного обсуждения подведем итог: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Представленные на общественное обсуждение материалы в целом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одобрить.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 . Присутствующей комиссией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утвердить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дизайн - проект благоустройства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общественной территории 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парка по ул.Скворцова-Степанова в с.Енотаевка АО 2- этап на2023год.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все выступления закончились. Прошу проголосовать: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Проголосовало: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-50             Против- нет              Воздержались – 1.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вышеизложенного предлагаю: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Публичные слушания, считать состоявшимися.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публичных слушаний разместить на официальном сайте администрации муниципального образования «Село Енотаевка».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Публичные слушания объявляю закрытыми.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публичных слушаний:                               Щербаков А.А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комиссии:                                                          И.В.Мамбетова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9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5741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e06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LibreOffice/7.0.1.2$Windows_x86 LibreOffice_project/7cbcfc562f6eb6708b5ff7d7397325de9e764452</Application>
  <Pages>4</Pages>
  <Words>688</Words>
  <Characters>5148</Characters>
  <CharactersWithSpaces>5922</CharactersWithSpaces>
  <Paragraphs>51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2020-01-28T06:27:00Z</dcterms:created>
  <dc:creator>Ирина</dc:creator>
  <dc:description/>
  <dc:language>ru-RU</dc:language>
  <cp:lastModifiedBy/>
  <cp:lastPrinted>2022-03-14T11:20:26Z</cp:lastPrinted>
  <dcterms:modified xsi:type="dcterms:W3CDTF">2022-03-14T11:20:38Z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