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15.04.2016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127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>, в соответствии ст.39.36 Земельного кодекса РФ №136 ФЗ от 25.10.2001г, Уставом МО «Село Енотаевка»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нотаевка Астраханской области по ул.Татищева,75 «а» площадью </w:t>
      </w:r>
      <w:r w:rsidR="001A59CF">
        <w:rPr>
          <w:rFonts w:ascii="Times New Roman" w:hAnsi="Times New Roman" w:cs="Times New Roman"/>
          <w:sz w:val="28"/>
          <w:szCs w:val="28"/>
        </w:rPr>
        <w:t>32 кв.м сроком на 11 месяцев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A59CF"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lastRenderedPageBreak/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247CDF"/>
    <w:rsid w:val="00291E0C"/>
    <w:rsid w:val="002B0C2A"/>
    <w:rsid w:val="002D5918"/>
    <w:rsid w:val="00332802"/>
    <w:rsid w:val="00375043"/>
    <w:rsid w:val="003C1C9A"/>
    <w:rsid w:val="00417D69"/>
    <w:rsid w:val="0042092F"/>
    <w:rsid w:val="004440D9"/>
    <w:rsid w:val="00472E81"/>
    <w:rsid w:val="00484AD4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F12BB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2016-04-18T06:01:00Z</cp:lastPrinted>
  <dcterms:created xsi:type="dcterms:W3CDTF">2016-04-18T05:47:00Z</dcterms:created>
  <dcterms:modified xsi:type="dcterms:W3CDTF">2016-04-18T06:44:00Z</dcterms:modified>
</cp:coreProperties>
</file>