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D1" w:rsidRPr="00833FD1" w:rsidRDefault="00833FD1" w:rsidP="00833FD1">
      <w:pPr>
        <w:spacing w:after="0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 МУНИЦИПАЛЬНОГО ОБРАЗОВАНИЯ 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«Село Енотаевка»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АСТРАХАНСКОЙ ОБЛАСТИ</w:t>
      </w:r>
    </w:p>
    <w:p w:rsidR="00833FD1" w:rsidRPr="00833FD1" w:rsidRDefault="00833FD1" w:rsidP="00833FD1">
      <w:pPr>
        <w:spacing w:after="0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3FD1" w:rsidRPr="00833FD1" w:rsidRDefault="00833FD1" w:rsidP="00833FD1">
      <w:pPr>
        <w:spacing w:after="0" w:line="2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31.05.2016</w:t>
      </w:r>
    </w:p>
    <w:p w:rsidR="00833FD1" w:rsidRPr="00833FD1" w:rsidRDefault="00833FD1" w:rsidP="00833FD1">
      <w:pPr>
        <w:spacing w:after="0" w:line="2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3FD1" w:rsidRPr="00833FD1" w:rsidRDefault="00833FD1" w:rsidP="00833FD1">
      <w:pPr>
        <w:spacing w:after="0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№192а</w:t>
      </w:r>
    </w:p>
    <w:p w:rsidR="00833FD1" w:rsidRPr="00833FD1" w:rsidRDefault="00833FD1" w:rsidP="00833FD1">
      <w:pPr>
        <w:spacing w:after="0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FD1" w:rsidRPr="00833FD1" w:rsidRDefault="00833FD1" w:rsidP="00833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 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партнерстве 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муниципальном образовании 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«Село Енотаевка»</w:t>
      </w:r>
    </w:p>
    <w:p w:rsidR="00833FD1" w:rsidRDefault="00833FD1" w:rsidP="00833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Гражданским </w:t>
      </w:r>
      <w:hyperlink r:id="rId4" w:history="1">
        <w:r w:rsidRPr="00833FD1">
          <w:rPr>
            <w:rFonts w:ascii="Times New Roman" w:eastAsia="Times New Roman" w:hAnsi="Times New Roman" w:cs="Times New Roman"/>
            <w:color w:val="999999"/>
            <w:sz w:val="28"/>
            <w:szCs w:val="28"/>
            <w:lang w:eastAsia="ru-RU"/>
          </w:rPr>
          <w:t>кодексом</w:t>
        </w:r>
      </w:hyperlink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Федеральным </w:t>
      </w:r>
      <w:hyperlink r:id="rId5" w:history="1">
        <w:r w:rsidRPr="00833FD1">
          <w:rPr>
            <w:rFonts w:ascii="Times New Roman" w:eastAsia="Times New Roman" w:hAnsi="Times New Roman" w:cs="Times New Roman"/>
            <w:color w:val="999999"/>
            <w:sz w:val="28"/>
            <w:szCs w:val="28"/>
            <w:lang w:eastAsia="ru-RU"/>
          </w:rPr>
          <w:t>законом</w:t>
        </w:r>
      </w:hyperlink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21.07.2015 № 115-ФЗ "О концессионных соглашениях", Федеральным </w:t>
      </w:r>
      <w:hyperlink r:id="rId6" w:history="1">
        <w:r w:rsidRPr="00833FD1">
          <w:rPr>
            <w:rFonts w:ascii="Times New Roman" w:eastAsia="Times New Roman" w:hAnsi="Times New Roman" w:cs="Times New Roman"/>
            <w:color w:val="999999"/>
            <w:sz w:val="28"/>
            <w:szCs w:val="28"/>
            <w:lang w:eastAsia="ru-RU"/>
          </w:rPr>
          <w:t>законом</w:t>
        </w:r>
      </w:hyperlink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06.10.2003 № 131-ФЗ "Об общих принципах организации местного самоуправления в Российской Федерации", Федеральным законом от 13.07.2015 № 224-ФЗ «О государственно-частном партнерстве, </w:t>
      </w:r>
      <w:proofErr w:type="spellStart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партнерстве в Российской Федерации и внесении изменений в отдельные законодательные акты Российской Федерации», </w:t>
      </w:r>
      <w:hyperlink r:id="rId7" w:history="1">
        <w:r w:rsidRPr="00833FD1">
          <w:rPr>
            <w:rFonts w:ascii="Times New Roman" w:eastAsia="Times New Roman" w:hAnsi="Times New Roman" w:cs="Times New Roman"/>
            <w:color w:val="999999"/>
            <w:sz w:val="28"/>
            <w:szCs w:val="28"/>
            <w:lang w:eastAsia="ru-RU"/>
          </w:rPr>
          <w:t>Уставом</w:t>
        </w:r>
      </w:hyperlink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образования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Енотаевка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 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ПОСТАНОВЛЯЮ: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proofErr w:type="gramEnd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Положение о </w:t>
      </w:r>
      <w:proofErr w:type="spellStart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партнерстве в муниципальном образовании «Село Енотаевка»» (приложение 1).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33FD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33FD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«Село Енотаевка» и обнародовать на стенде МО «Село Енотаевка».</w:t>
      </w:r>
    </w:p>
    <w:p w:rsidR="007C57C0" w:rsidRPr="00833FD1" w:rsidRDefault="007C57C0" w:rsidP="00833F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законную силу со 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обнородования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3FD1" w:rsidRPr="00833FD1" w:rsidRDefault="00833FD1" w:rsidP="00833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FD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33F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3F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833FD1" w:rsidRPr="00833FD1" w:rsidRDefault="00833FD1" w:rsidP="00833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D1" w:rsidRPr="00833FD1" w:rsidRDefault="00833FD1" w:rsidP="00833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3FD1" w:rsidRPr="00833FD1" w:rsidRDefault="00833FD1" w:rsidP="00833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«Село Енотаевка»                                                                    </w:t>
      </w:r>
      <w:proofErr w:type="spellStart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С.М.Ахметшин</w:t>
      </w:r>
      <w:proofErr w:type="spellEnd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3FD1" w:rsidRPr="00833FD1" w:rsidRDefault="00833FD1" w:rsidP="00833FD1">
      <w:pPr>
        <w:spacing w:after="0" w:line="26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FD1" w:rsidRPr="00833FD1" w:rsidRDefault="00833FD1" w:rsidP="00833FD1">
      <w:pPr>
        <w:spacing w:after="0" w:line="26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FD1" w:rsidRPr="00833FD1" w:rsidRDefault="00833FD1" w:rsidP="00833FD1">
      <w:pPr>
        <w:spacing w:after="0" w:line="2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FD1" w:rsidRPr="00833FD1" w:rsidRDefault="00833FD1" w:rsidP="007C57C0">
      <w:pPr>
        <w:spacing w:after="0" w:line="26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  постановлением</w:t>
      </w:r>
      <w:r w:rsidRPr="0083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администрации муниципального </w:t>
      </w:r>
      <w:r w:rsidRPr="0083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образования «Село Енотаевка» </w:t>
      </w:r>
    </w:p>
    <w:p w:rsidR="00833FD1" w:rsidRPr="00833FD1" w:rsidRDefault="00833FD1" w:rsidP="00833FD1">
      <w:pPr>
        <w:spacing w:after="0" w:line="268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31.05.2016 №192а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 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833F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1</w:t>
      </w:r>
    </w:p>
    <w:p w:rsidR="00833FD1" w:rsidRPr="00833FD1" w:rsidRDefault="00833FD1" w:rsidP="00833FD1">
      <w:pPr>
        <w:spacing w:after="0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83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 МУНИЦИПАЛЬНО-ЧАСТНОМ ПАРТНЕРСТВЕ В</w:t>
      </w:r>
      <w:r w:rsidRPr="0083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МУНИЦИПАЛЬНОМ ОБРАЗОВАНИИ «Село Енотаевка»</w:t>
      </w:r>
    </w:p>
    <w:p w:rsidR="00833FD1" w:rsidRPr="00833FD1" w:rsidRDefault="00833FD1" w:rsidP="00833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833FD1" w:rsidRPr="00833FD1" w:rsidRDefault="00833FD1" w:rsidP="00833FD1">
      <w:pPr>
        <w:spacing w:after="0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 Общие Положения</w:t>
      </w:r>
    </w:p>
    <w:p w:rsidR="00833FD1" w:rsidRPr="00833FD1" w:rsidRDefault="00833FD1" w:rsidP="00833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1.Настоящее Положение определяет цели, формы и условия участия муниципального образования «</w:t>
      </w:r>
      <w:proofErr w:type="spellStart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Енотаевский</w:t>
      </w:r>
      <w:proofErr w:type="spellEnd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в </w:t>
      </w:r>
      <w:proofErr w:type="spellStart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партнерстве, которое осуществляется в соответствии с Гражданским кодексом Российской Федерации, Земельном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Федеральным законом от 01.07.2015 № 224-ФЗ «О государственно-частном партнерстве, </w:t>
      </w:r>
      <w:proofErr w:type="spellStart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муниципально-частном</w:t>
      </w:r>
      <w:proofErr w:type="spellEnd"/>
      <w:proofErr w:type="gramEnd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партнерстве</w:t>
      </w:r>
      <w:proofErr w:type="gramEnd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Федерации и внесении изменений в отдельные законодательные акты Российской Федерации».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 Настоящее Положение разработано в целях: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привлечения инвестиций в экономику и социальную сферу муниципального образования «Село Енотаевка» (далее по тексту - муниципальное образование);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обеспечение стабильных условий для развития </w:t>
      </w:r>
      <w:proofErr w:type="spellStart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партнерства в муниципальном образовании;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эффективное использование муниципальных и частных ресурсов, включая материальные, финансовые, интеллектуальные, научно-технические ресурсы, повышение уровня жизни населения, обеспечение эффективного использования имущества, находящегося в муниципальной собственности муниципального образования (далее - муниципальное имущество).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3FD1" w:rsidRPr="00833FD1" w:rsidRDefault="00833FD1" w:rsidP="00833FD1">
      <w:pPr>
        <w:spacing w:after="0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понятия, используемые в настоящем Положении</w:t>
      </w:r>
    </w:p>
    <w:p w:rsidR="00833FD1" w:rsidRPr="00833FD1" w:rsidRDefault="00833FD1" w:rsidP="00833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целей настоящего Положения используются следующие основные 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понятия: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</w:t>
      </w:r>
      <w:proofErr w:type="spellStart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Муниципально-частное</w:t>
      </w:r>
      <w:proofErr w:type="spellEnd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партнерство - 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осуществляется на основании соглашения о </w:t>
      </w:r>
      <w:proofErr w:type="spellStart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партнерстве, заключенных в целях привлечения в экономику частных инвестиций, обеспечения органами местного самоуправления доступности товаров, работ, услуг и</w:t>
      </w:r>
      <w:proofErr w:type="gramEnd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повышения их качества;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2)соглашение о </w:t>
      </w:r>
      <w:proofErr w:type="spellStart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партнерстве (далее - соглашение) - гражданско-правовой договор между публичным партнером и частным партнером, заключенный на срок не  менее чем три года в порядке и на условиях, которые определены настоящим Положением.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частный партнер - российское юридическое лицо, с которым заключено соглашение;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4)публичный партнер -  муниципальное образование, от имени которого выступает глава муниципального образования или иной уполномоченный орган местного самоуправления  в соответствии с уставом муниципального образования.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3FD1" w:rsidRPr="00833FD1" w:rsidRDefault="00833FD1" w:rsidP="00833FD1">
      <w:pPr>
        <w:spacing w:after="0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3. Принципы участия сторон в </w:t>
      </w:r>
      <w:proofErr w:type="spellStart"/>
      <w:r w:rsidRPr="0083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83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партнерстве</w:t>
      </w:r>
    </w:p>
    <w:p w:rsidR="00833FD1" w:rsidRPr="00833FD1" w:rsidRDefault="00833FD1" w:rsidP="00833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сторон в </w:t>
      </w:r>
      <w:proofErr w:type="spellStart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партне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 основывается на принципах: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открытость и доступность информации о </w:t>
      </w:r>
      <w:proofErr w:type="spellStart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партнерстве, за исключением сведений, составляющих государственную тайну и иную охраняемую </w:t>
      </w:r>
      <w:hyperlink r:id="rId8" w:history="1">
        <w:r w:rsidRPr="00833FD1">
          <w:rPr>
            <w:rFonts w:ascii="Times New Roman" w:eastAsia="Times New Roman" w:hAnsi="Times New Roman" w:cs="Times New Roman"/>
            <w:color w:val="999999"/>
            <w:sz w:val="28"/>
            <w:szCs w:val="28"/>
            <w:lang w:eastAsia="ru-RU"/>
          </w:rPr>
          <w:t>законом</w:t>
        </w:r>
      </w:hyperlink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тайну;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обеспечение конкуренции;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дискриминации, равноправие сторон соглашения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равенство их перед законом;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добросовестное исполнение сторонами соглашен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обязательств по соглашению;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справедливое распределение рисков и обязательс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 между сторонами соглашения;</w:t>
      </w:r>
      <w:proofErr w:type="gramEnd"/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свобода заключения соглашения.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3FD1" w:rsidRPr="00833FD1" w:rsidRDefault="00833FD1" w:rsidP="00833FD1">
      <w:pPr>
        <w:spacing w:after="0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Формы </w:t>
      </w:r>
      <w:proofErr w:type="spellStart"/>
      <w:r w:rsidRPr="0083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Pr="0083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партнерства</w:t>
      </w:r>
    </w:p>
    <w:p w:rsidR="00833FD1" w:rsidRPr="00833FD1" w:rsidRDefault="00833FD1" w:rsidP="00833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Муниципально-частное</w:t>
      </w:r>
      <w:proofErr w:type="spellEnd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партнерство может осуществ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ляться в следующих формах: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концессионные соглашения;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создание организаций со с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мешанной формой собственности;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инвестиционные соглашения;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иных формах, не противоречащих федеральному законодательству и законодательству Астраханской области.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3FD1" w:rsidRPr="00833FD1" w:rsidRDefault="00833FD1" w:rsidP="00833FD1">
      <w:pPr>
        <w:spacing w:after="0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Объекты соглашения</w:t>
      </w:r>
    </w:p>
    <w:p w:rsidR="00833FD1" w:rsidRPr="00833FD1" w:rsidRDefault="00833FD1" w:rsidP="00833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1.Объектами соглашения являются: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1.1.системы коммунальной инфраструктуры и иные объекты коммунального хозяйства, в том числе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объекты, на которых осуществляются обработка, утилизация, обезвреживание, размещение твердых коммунальных отходов;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1.2.объекты образования, культуры, спорта, объекты, используемые для организации отдыха граждан и туризма, иные объекты социального обслуживания населения.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Объект соглашения, подлежащий реконструкции, должен находиться в собственности публичного партнера на момент заключения соглашения. Указанный объект на момент его передачи частному партнеру должен быть свободным от прав третьих лиц.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Не допускается передача частному партнеру объекта соглашения (входящего в его состав имущества),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управления.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3FD1" w:rsidRPr="00833FD1" w:rsidRDefault="00833FD1" w:rsidP="00833FD1">
      <w:pPr>
        <w:spacing w:after="0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Стороны соглашения</w:t>
      </w:r>
    </w:p>
    <w:p w:rsidR="00833FD1" w:rsidRPr="00833FD1" w:rsidRDefault="00833FD1" w:rsidP="00833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Сторонами соглашения </w:t>
      </w:r>
      <w:proofErr w:type="spellStart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партнерстве</w:t>
      </w:r>
      <w:proofErr w:type="gramEnd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публичный партнер и частный партнер.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могут являться частными партнерами, а также участвовать на стороне частного партне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следующие юридические лица: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государственные и муници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пальные унитарные предприятия;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государственн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и муниципальные учреждения;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публично-правовые компании и иные создаваемые Российской Федерацией на основании федерал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законов юридические лица;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хозяйственные товарищества и общества, хозяйственные партнерства, находящиеся под контролем Российской Федерации, субъекта Российской Федерации или муниципального образования;</w:t>
      </w:r>
      <w:proofErr w:type="gramEnd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proofErr w:type="gramStart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дочерние хозяйственные общества, находящиеся под контролем указанных в </w:t>
      </w:r>
      <w:hyperlink r:id="rId9" w:anchor="Par4" w:history="1">
        <w:r w:rsidRPr="00833FD1">
          <w:rPr>
            <w:rFonts w:ascii="Times New Roman" w:eastAsia="Times New Roman" w:hAnsi="Times New Roman" w:cs="Times New Roman"/>
            <w:color w:val="999999"/>
            <w:sz w:val="28"/>
            <w:szCs w:val="28"/>
            <w:lang w:eastAsia="ru-RU"/>
          </w:rPr>
          <w:t>пунктах 1</w:t>
        </w:r>
      </w:hyperlink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hyperlink r:id="rId10" w:anchor="Par7" w:history="1">
        <w:r w:rsidRPr="00833FD1">
          <w:rPr>
            <w:rFonts w:ascii="Times New Roman" w:eastAsia="Times New Roman" w:hAnsi="Times New Roman" w:cs="Times New Roman"/>
            <w:color w:val="999999"/>
            <w:sz w:val="28"/>
            <w:szCs w:val="28"/>
            <w:lang w:eastAsia="ru-RU"/>
          </w:rPr>
          <w:t>4</w:t>
        </w:r>
      </w:hyperlink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 части организаций;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некоммерческие организации, созданные Российской Федерацией, субъектами Российской Федерации, муниципальными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образованиями в форме фондов;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некоммерческие организации, созданные указанными в </w:t>
      </w:r>
      <w:hyperlink r:id="rId11" w:anchor="Par4" w:history="1">
        <w:r w:rsidRPr="00833FD1">
          <w:rPr>
            <w:rFonts w:ascii="Times New Roman" w:eastAsia="Times New Roman" w:hAnsi="Times New Roman" w:cs="Times New Roman"/>
            <w:color w:val="999999"/>
            <w:sz w:val="28"/>
            <w:szCs w:val="28"/>
            <w:lang w:eastAsia="ru-RU"/>
          </w:rPr>
          <w:t>пунктах 1</w:t>
        </w:r>
      </w:hyperlink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hyperlink r:id="rId12" w:anchor="Par9" w:history="1">
        <w:r w:rsidRPr="00833FD1">
          <w:rPr>
            <w:rFonts w:ascii="Times New Roman" w:eastAsia="Times New Roman" w:hAnsi="Times New Roman" w:cs="Times New Roman"/>
            <w:color w:val="999999"/>
            <w:sz w:val="28"/>
            <w:szCs w:val="28"/>
            <w:lang w:eastAsia="ru-RU"/>
          </w:rPr>
          <w:t>6</w:t>
        </w:r>
      </w:hyperlink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настоящей части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 в форме фондов.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End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Частный партнер должен соответс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твовать следующим требованиям: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непроведение</w:t>
      </w:r>
      <w:proofErr w:type="spellEnd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ликвидации юридического лица и отсутствие решения арбитражного суда о возбуждении производства по делу о 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банкротстве юридического лица;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неприменение административного наказания в виде административного приостановления деятельности юридического лица в порядке, установленном </w:t>
      </w:r>
      <w:hyperlink r:id="rId13" w:history="1">
        <w:r w:rsidRPr="00833FD1">
          <w:rPr>
            <w:rFonts w:ascii="Times New Roman" w:eastAsia="Times New Roman" w:hAnsi="Times New Roman" w:cs="Times New Roman"/>
            <w:color w:val="999999"/>
            <w:sz w:val="28"/>
            <w:szCs w:val="28"/>
            <w:lang w:eastAsia="ru-RU"/>
          </w:rPr>
          <w:t>Кодексом</w:t>
        </w:r>
      </w:hyperlink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об административных правонарушениях, на день представления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заявки на участие в конкурсе;</w:t>
      </w:r>
      <w:proofErr w:type="gramEnd"/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аявки на участие в конкурсе;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</w:t>
      </w:r>
      <w:proofErr w:type="spellStart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саморегулируемых</w:t>
      </w:r>
      <w:proofErr w:type="spellEnd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к выполнению предусмотренных соглашением работ и иных необходимых для реализации соглашения разрешений.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Верно: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3FD1" w:rsidRPr="00833FD1" w:rsidRDefault="00833FD1" w:rsidP="00833FD1">
      <w:pPr>
        <w:spacing w:after="0" w:line="26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FD1" w:rsidRPr="00833FD1" w:rsidRDefault="00833FD1" w:rsidP="00833FD1">
      <w:pPr>
        <w:spacing w:after="0" w:line="26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FD1" w:rsidRPr="00833FD1" w:rsidRDefault="00833FD1" w:rsidP="00833FD1">
      <w:pPr>
        <w:spacing w:after="0" w:line="26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FD1" w:rsidRDefault="00833FD1" w:rsidP="00833FD1">
      <w:pPr>
        <w:spacing w:after="0" w:line="26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7C0" w:rsidRDefault="007C57C0" w:rsidP="00833FD1">
      <w:pPr>
        <w:spacing w:after="0" w:line="26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7C0" w:rsidRDefault="007C57C0" w:rsidP="00833FD1">
      <w:pPr>
        <w:spacing w:after="0" w:line="26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7C0" w:rsidRDefault="007C57C0" w:rsidP="00833FD1">
      <w:pPr>
        <w:spacing w:after="0" w:line="26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7C0" w:rsidRDefault="007C57C0" w:rsidP="00833FD1">
      <w:pPr>
        <w:spacing w:after="0" w:line="26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7C0" w:rsidRDefault="007C57C0" w:rsidP="00833FD1">
      <w:pPr>
        <w:spacing w:after="0" w:line="26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7C0" w:rsidRDefault="007C57C0" w:rsidP="00833FD1">
      <w:pPr>
        <w:spacing w:after="0" w:line="26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7C0" w:rsidRDefault="007C57C0" w:rsidP="00833FD1">
      <w:pPr>
        <w:spacing w:after="0" w:line="26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7C0" w:rsidRDefault="007C57C0" w:rsidP="00833FD1">
      <w:pPr>
        <w:spacing w:after="0" w:line="26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7C0" w:rsidRDefault="007C57C0" w:rsidP="00833FD1">
      <w:pPr>
        <w:spacing w:after="0" w:line="26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7C0" w:rsidRPr="00833FD1" w:rsidRDefault="007C57C0" w:rsidP="00833FD1">
      <w:pPr>
        <w:spacing w:after="0" w:line="26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FD1" w:rsidRPr="00833FD1" w:rsidRDefault="00833FD1" w:rsidP="00833FD1">
      <w:pPr>
        <w:spacing w:after="0" w:line="26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FD1" w:rsidRPr="007C57C0" w:rsidRDefault="00833FD1" w:rsidP="00833FD1">
      <w:pPr>
        <w:spacing w:after="0" w:line="26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F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Приложение 2</w:t>
      </w:r>
      <w:r w:rsidRPr="007C57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833F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  <w:r w:rsidRPr="0083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администрации муниципального</w:t>
      </w:r>
      <w:r w:rsidRPr="007C5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образования «</w:t>
      </w:r>
      <w:r w:rsidRPr="007C5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 Енотаевка»</w:t>
      </w:r>
    </w:p>
    <w:p w:rsidR="00833FD1" w:rsidRPr="00833FD1" w:rsidRDefault="00833FD1" w:rsidP="007C57C0">
      <w:pPr>
        <w:spacing w:after="0" w:line="26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7C57C0" w:rsidRPr="007C5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31.05.2016 №192а</w:t>
      </w:r>
    </w:p>
    <w:p w:rsidR="007C57C0" w:rsidRDefault="007C57C0" w:rsidP="00833FD1">
      <w:pPr>
        <w:spacing w:after="0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3FD1" w:rsidRPr="00833FD1" w:rsidRDefault="00833FD1" w:rsidP="00833FD1">
      <w:pPr>
        <w:spacing w:after="0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Краткая информация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постановлении администрации муниципального образования 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«Село Енотаевка»  от </w:t>
      </w:r>
      <w:r w:rsidR="007C5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31.05.2016</w:t>
      </w:r>
      <w:r w:rsidRPr="0083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r w:rsidR="007C5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192а</w:t>
      </w:r>
      <w:proofErr w:type="gramStart"/>
      <w:r w:rsidRPr="0083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</w:t>
      </w:r>
      <w:proofErr w:type="gramEnd"/>
      <w:r w:rsidRPr="0083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 утверждении Положения </w:t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proofErr w:type="spellStart"/>
      <w:r w:rsidRPr="0083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83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партнерстве в муниципальном образовании «Село Енотаевка»  (далее - Постановление) и местах нахождения  его полного текста  </w:t>
      </w:r>
    </w:p>
    <w:p w:rsidR="009B1812" w:rsidRPr="00833FD1" w:rsidRDefault="00833FD1" w:rsidP="00833FD1">
      <w:pPr>
        <w:rPr>
          <w:rFonts w:ascii="Times New Roman" w:hAnsi="Times New Roman" w:cs="Times New Roman"/>
          <w:sz w:val="28"/>
          <w:szCs w:val="28"/>
        </w:rPr>
      </w:pP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новление разработано в целях: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привлечения инвестиций в экономику и социальную сферу муниципального образования «Село Енотаевка» (далее по тексту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муниципальное образование);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обеспечения стабильных условий для развития </w:t>
      </w:r>
      <w:proofErr w:type="spellStart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партнерств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муниципальном образовании;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эффективного использования муниципальных и частных ресурсов, включая материальные, финансовые, интеллектуальные, научно-технические ресурсы, повышение уровня жизни населения, обеспечение эффективного использования имущества, находящегося в муниципальной собственнос</w:t>
      </w:r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муниципального образования.</w:t>
      </w:r>
      <w:proofErr w:type="gramEnd"/>
      <w:r w:rsidR="007C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определены принципы участия сторон в </w:t>
      </w:r>
      <w:proofErr w:type="spellStart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партнерстве, формы </w:t>
      </w:r>
      <w:proofErr w:type="spellStart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партнерства, объекты и стороны соглашений </w:t>
      </w:r>
      <w:proofErr w:type="spellStart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Pr="008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партнерства.</w:t>
      </w:r>
    </w:p>
    <w:sectPr w:rsidR="009B1812" w:rsidRPr="00833FD1" w:rsidSect="009B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3FD1"/>
    <w:rsid w:val="007C57C0"/>
    <w:rsid w:val="00833FD1"/>
    <w:rsid w:val="009B1812"/>
    <w:rsid w:val="00B5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3FD1"/>
    <w:rPr>
      <w:b/>
      <w:bCs/>
    </w:rPr>
  </w:style>
  <w:style w:type="character" w:customStyle="1" w:styleId="apple-converted-space">
    <w:name w:val="apple-converted-space"/>
    <w:basedOn w:val="a0"/>
    <w:rsid w:val="00833FD1"/>
  </w:style>
  <w:style w:type="character" w:styleId="a4">
    <w:name w:val="Hyperlink"/>
    <w:basedOn w:val="a0"/>
    <w:uiPriority w:val="99"/>
    <w:semiHidden/>
    <w:unhideWhenUsed/>
    <w:rsid w:val="00833F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02D513673A00F89707C2C0D9F63B626DC8EC165E910DF3472F723Ev3T1G" TargetMode="External"/><Relationship Id="rId13" Type="http://schemas.openxmlformats.org/officeDocument/2006/relationships/hyperlink" Target="consultantplus://offline/ref=D02BD7689D13EAB3AA90F54AB7634F28688354C821DF82E670B76B207107408F4E6BB13DCC22d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F32BFAB6CDE0DBE880B2273AB9F63AB6D02A40D45674AAE85A428D850ACC5DcAjFI" TargetMode="External"/><Relationship Id="rId12" Type="http://schemas.openxmlformats.org/officeDocument/2006/relationships/hyperlink" Target="http://enotaevka.astranet.ru/index.php?option=com_content&amp;task=view&amp;id=9417&amp;Itemid=2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F32BFAB6CDE0DBE880AC2A2CD5AB35B5D37C4ED05B77F9B60519D0D2c0j3I" TargetMode="External"/><Relationship Id="rId11" Type="http://schemas.openxmlformats.org/officeDocument/2006/relationships/hyperlink" Target="http://enotaevka.astranet.ru/index.php?option=com_content&amp;task=view&amp;id=9417&amp;Itemid=257" TargetMode="External"/><Relationship Id="rId5" Type="http://schemas.openxmlformats.org/officeDocument/2006/relationships/hyperlink" Target="consultantplus://offline/ref=31F32BFAB6CDE0DBE880AC2A2CD5AB35B5DC754FDF5977F9B60519D0D2c0j3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notaevka.astranet.ru/index.php?option=com_content&amp;task=view&amp;id=9417&amp;Itemid=257" TargetMode="External"/><Relationship Id="rId4" Type="http://schemas.openxmlformats.org/officeDocument/2006/relationships/hyperlink" Target="consultantplus://offline/ref=31F32BFAB6CDE0DBE880AC2A2CD5AB35B5D3764DD45977F9B60519D0D2c0j3I" TargetMode="External"/><Relationship Id="rId9" Type="http://schemas.openxmlformats.org/officeDocument/2006/relationships/hyperlink" Target="http://enotaevka.astranet.ru/index.php?option=com_content&amp;task=view&amp;id=9417&amp;Itemid=2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cp:lastPrinted>2016-06-03T06:42:00Z</cp:lastPrinted>
  <dcterms:created xsi:type="dcterms:W3CDTF">2016-06-03T05:46:00Z</dcterms:created>
  <dcterms:modified xsi:type="dcterms:W3CDTF">2016-06-03T06:43:00Z</dcterms:modified>
</cp:coreProperties>
</file>