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13" w:rsidRPr="002F53D6" w:rsidRDefault="003F3713" w:rsidP="003F3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3D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3713" w:rsidRPr="002F53D6" w:rsidRDefault="003F3713" w:rsidP="003F3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3D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3F3713" w:rsidRPr="002F53D6" w:rsidRDefault="003F3713" w:rsidP="003F3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3F3713" w:rsidRPr="002F53D6" w:rsidRDefault="003F3713" w:rsidP="003F3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3D6"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Pr="002F53D6" w:rsidRDefault="005D1E85" w:rsidP="000A2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2F53D6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3D6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2F53D6">
        <w:rPr>
          <w:rFonts w:ascii="Times New Roman" w:hAnsi="Times New Roman" w:cs="Times New Roman"/>
          <w:sz w:val="28"/>
          <w:szCs w:val="28"/>
        </w:rPr>
        <w:t xml:space="preserve"> </w:t>
      </w:r>
      <w:r w:rsidR="004B2658" w:rsidRPr="002F53D6">
        <w:rPr>
          <w:rFonts w:ascii="Times New Roman" w:hAnsi="Times New Roman" w:cs="Times New Roman"/>
          <w:sz w:val="28"/>
          <w:szCs w:val="28"/>
        </w:rPr>
        <w:t>15.03.2016г</w:t>
      </w:r>
    </w:p>
    <w:p w:rsidR="00375043" w:rsidRPr="002F53D6" w:rsidRDefault="00011A19" w:rsidP="00B83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3D6">
        <w:rPr>
          <w:rFonts w:ascii="Times New Roman" w:hAnsi="Times New Roman" w:cs="Times New Roman"/>
          <w:sz w:val="28"/>
          <w:szCs w:val="28"/>
        </w:rPr>
        <w:t>№</w:t>
      </w:r>
      <w:r w:rsidR="00B83784" w:rsidRPr="002F53D6">
        <w:rPr>
          <w:rFonts w:ascii="Times New Roman" w:hAnsi="Times New Roman" w:cs="Times New Roman"/>
          <w:sz w:val="28"/>
          <w:szCs w:val="28"/>
        </w:rPr>
        <w:t xml:space="preserve"> </w:t>
      </w:r>
      <w:r w:rsidR="004B2658" w:rsidRPr="002F53D6">
        <w:rPr>
          <w:rFonts w:ascii="Times New Roman" w:hAnsi="Times New Roman" w:cs="Times New Roman"/>
          <w:sz w:val="28"/>
          <w:szCs w:val="28"/>
        </w:rPr>
        <w:t>8</w:t>
      </w:r>
      <w:r w:rsidR="008F0636">
        <w:rPr>
          <w:rFonts w:ascii="Times New Roman" w:hAnsi="Times New Roman" w:cs="Times New Roman"/>
          <w:sz w:val="28"/>
          <w:szCs w:val="28"/>
        </w:rPr>
        <w:t>5</w:t>
      </w:r>
    </w:p>
    <w:p w:rsidR="00681FB6" w:rsidRPr="002F53D6" w:rsidRDefault="000A29DF" w:rsidP="004B26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F53D6">
        <w:rPr>
          <w:rFonts w:ascii="Times New Roman" w:hAnsi="Times New Roman" w:cs="Times New Roman"/>
          <w:sz w:val="28"/>
          <w:szCs w:val="28"/>
        </w:rPr>
        <w:t>«</w:t>
      </w:r>
      <w:r w:rsidR="00681FB6" w:rsidRPr="002F53D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092F" w:rsidRPr="002F5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658" w:rsidRPr="002F53D6">
        <w:rPr>
          <w:rFonts w:ascii="Times New Roman" w:eastAsia="Times New Roman" w:hAnsi="Times New Roman" w:cs="Times New Roman"/>
          <w:sz w:val="28"/>
          <w:szCs w:val="28"/>
        </w:rPr>
        <w:t xml:space="preserve">приостановлении действия разрешения </w:t>
      </w:r>
      <w:r w:rsidR="00681FB6" w:rsidRPr="002F53D6">
        <w:rPr>
          <w:rFonts w:ascii="Times New Roman" w:eastAsia="Times New Roman" w:hAnsi="Times New Roman" w:cs="Times New Roman"/>
          <w:sz w:val="28"/>
          <w:szCs w:val="28"/>
        </w:rPr>
        <w:t xml:space="preserve">№1 от 29.06.2012 </w:t>
      </w:r>
    </w:p>
    <w:p w:rsidR="00661D57" w:rsidRPr="002F53D6" w:rsidRDefault="004B2658" w:rsidP="004B26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F53D6">
        <w:rPr>
          <w:rFonts w:ascii="Times New Roman" w:eastAsia="Times New Roman" w:hAnsi="Times New Roman" w:cs="Times New Roman"/>
          <w:sz w:val="28"/>
          <w:szCs w:val="28"/>
        </w:rPr>
        <w:t xml:space="preserve">розничного рынка </w:t>
      </w:r>
      <w:proofErr w:type="gramStart"/>
      <w:r w:rsidRPr="002F53D6">
        <w:rPr>
          <w:rFonts w:ascii="Times New Roman" w:eastAsia="Times New Roman" w:hAnsi="Times New Roman" w:cs="Times New Roman"/>
          <w:sz w:val="28"/>
          <w:szCs w:val="28"/>
        </w:rPr>
        <w:t>выданное</w:t>
      </w:r>
      <w:proofErr w:type="gramEnd"/>
      <w:r w:rsidRPr="002F53D6">
        <w:rPr>
          <w:rFonts w:ascii="Times New Roman" w:eastAsia="Times New Roman" w:hAnsi="Times New Roman" w:cs="Times New Roman"/>
          <w:sz w:val="28"/>
          <w:szCs w:val="28"/>
        </w:rPr>
        <w:t xml:space="preserve"> МУП «</w:t>
      </w:r>
      <w:proofErr w:type="spellStart"/>
      <w:r w:rsidRPr="002F53D6">
        <w:rPr>
          <w:rFonts w:ascii="Times New Roman" w:eastAsia="Times New Roman" w:hAnsi="Times New Roman" w:cs="Times New Roman"/>
          <w:sz w:val="28"/>
          <w:szCs w:val="28"/>
        </w:rPr>
        <w:t>Енотаевский</w:t>
      </w:r>
      <w:proofErr w:type="spellEnd"/>
      <w:r w:rsidRPr="002F53D6">
        <w:rPr>
          <w:rFonts w:ascii="Times New Roman" w:eastAsia="Times New Roman" w:hAnsi="Times New Roman" w:cs="Times New Roman"/>
          <w:sz w:val="28"/>
          <w:szCs w:val="28"/>
        </w:rPr>
        <w:t xml:space="preserve"> сельский рынок»</w:t>
      </w:r>
    </w:p>
    <w:p w:rsidR="00291E0C" w:rsidRPr="002F53D6" w:rsidRDefault="004B2658" w:rsidP="00661D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F53D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291E0C" w:rsidRPr="002F53D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«Село Енотаевка» </w:t>
      </w:r>
    </w:p>
    <w:p w:rsidR="00661D57" w:rsidRPr="002F53D6" w:rsidRDefault="00291E0C" w:rsidP="00661D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F53D6">
        <w:rPr>
          <w:rFonts w:ascii="Times New Roman" w:eastAsia="Times New Roman" w:hAnsi="Times New Roman" w:cs="Times New Roman"/>
          <w:sz w:val="28"/>
          <w:szCs w:val="28"/>
        </w:rPr>
        <w:t>Енотаевского</w:t>
      </w:r>
      <w:proofErr w:type="spellEnd"/>
      <w:r w:rsidRPr="002F53D6">
        <w:rPr>
          <w:rFonts w:ascii="Times New Roman" w:eastAsia="Times New Roman" w:hAnsi="Times New Roman" w:cs="Times New Roman"/>
          <w:sz w:val="28"/>
          <w:szCs w:val="28"/>
        </w:rPr>
        <w:t xml:space="preserve"> района, Астраханской области</w:t>
      </w:r>
    </w:p>
    <w:p w:rsidR="0042092F" w:rsidRPr="002F53D6" w:rsidRDefault="0042092F" w:rsidP="00C83D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58B8" w:rsidRPr="002F53D6" w:rsidRDefault="00B158B8" w:rsidP="005D1E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53D6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Федеральным законом «О розничных рынках и о внесении изменений в Трудовой кодекс Российской Федерации», Федеральным законом «Об организации представления государственных и муниципальных услуг» Постановлением Правительства РФ от 10.03.2007 №148 «Об утверждении правил выдачи разрешений на право организации розничного рынка» Постановлением</w:t>
      </w:r>
      <w:proofErr w:type="gramEnd"/>
      <w:r w:rsidRPr="002F53D6">
        <w:rPr>
          <w:rFonts w:ascii="Times New Roman" w:hAnsi="Times New Roman" w:cs="Times New Roman"/>
          <w:sz w:val="28"/>
          <w:szCs w:val="28"/>
        </w:rPr>
        <w:t xml:space="preserve"> администрации «Мо «Село Енотаевка» от 13.06.2012 №115 «Об утверждении правил выдачи разрешений на право организации розничного рынка», постановления МО «Село Енотаевка» №122 от 26.06.2012г</w:t>
      </w:r>
    </w:p>
    <w:p w:rsidR="005D1E85" w:rsidRPr="002F53D6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2F53D6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5E4DCA" w:rsidRPr="002F53D6" w:rsidRDefault="009E6EC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2F53D6">
        <w:rPr>
          <w:rFonts w:ascii="Times New Roman" w:hAnsi="Times New Roman" w:cs="Times New Roman"/>
          <w:sz w:val="28"/>
          <w:szCs w:val="28"/>
        </w:rPr>
        <w:t xml:space="preserve">  1. </w:t>
      </w:r>
      <w:r w:rsidR="00B158B8" w:rsidRPr="002F53D6">
        <w:rPr>
          <w:rFonts w:ascii="Times New Roman" w:hAnsi="Times New Roman" w:cs="Times New Roman"/>
          <w:sz w:val="28"/>
          <w:szCs w:val="28"/>
        </w:rPr>
        <w:t>Приостановить  действие разрешения №1от 29.06.2012г розничного рынка выданное муниципальному унитарному предприятию «</w:t>
      </w:r>
      <w:proofErr w:type="spellStart"/>
      <w:r w:rsidR="00B158B8" w:rsidRPr="002F53D6"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 w:rsidR="00B158B8" w:rsidRPr="002F53D6">
        <w:rPr>
          <w:rFonts w:ascii="Times New Roman" w:hAnsi="Times New Roman" w:cs="Times New Roman"/>
          <w:sz w:val="28"/>
          <w:szCs w:val="28"/>
        </w:rPr>
        <w:t xml:space="preserve"> сельский рынок» на территории МО «Село Енотаевка»</w:t>
      </w:r>
    </w:p>
    <w:p w:rsidR="00FE5C32" w:rsidRPr="002F53D6" w:rsidRDefault="00555FC6" w:rsidP="00555F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3D6">
        <w:rPr>
          <w:rFonts w:ascii="Times New Roman" w:hAnsi="Times New Roman" w:cs="Times New Roman"/>
          <w:sz w:val="28"/>
          <w:szCs w:val="28"/>
        </w:rPr>
        <w:t xml:space="preserve"> </w:t>
      </w:r>
      <w:r w:rsidR="002F53D6" w:rsidRPr="002F53D6">
        <w:rPr>
          <w:rFonts w:ascii="Times New Roman" w:hAnsi="Times New Roman" w:cs="Times New Roman"/>
          <w:sz w:val="28"/>
          <w:szCs w:val="28"/>
        </w:rPr>
        <w:t>2</w:t>
      </w:r>
      <w:r w:rsidR="00FE5C32" w:rsidRPr="002F53D6">
        <w:rPr>
          <w:rFonts w:ascii="Times New Roman" w:hAnsi="Times New Roman" w:cs="Times New Roman"/>
          <w:sz w:val="28"/>
          <w:szCs w:val="28"/>
        </w:rPr>
        <w:t>. Направить данное постановление</w:t>
      </w:r>
      <w:r w:rsidR="005D1E85" w:rsidRPr="002F53D6">
        <w:rPr>
          <w:rFonts w:ascii="Times New Roman" w:hAnsi="Times New Roman" w:cs="Times New Roman"/>
          <w:sz w:val="28"/>
          <w:szCs w:val="28"/>
        </w:rPr>
        <w:t xml:space="preserve"> </w:t>
      </w:r>
      <w:r w:rsidR="00FE5C32" w:rsidRPr="002F53D6">
        <w:rPr>
          <w:rFonts w:ascii="Times New Roman" w:hAnsi="Times New Roman" w:cs="Times New Roman"/>
          <w:sz w:val="28"/>
          <w:szCs w:val="28"/>
        </w:rPr>
        <w:t>в М</w:t>
      </w:r>
      <w:r w:rsidRPr="002F53D6">
        <w:rPr>
          <w:rFonts w:ascii="Times New Roman" w:hAnsi="Times New Roman" w:cs="Times New Roman"/>
          <w:sz w:val="28"/>
          <w:szCs w:val="28"/>
        </w:rPr>
        <w:t>и</w:t>
      </w:r>
      <w:r w:rsidR="00FE5C32" w:rsidRPr="002F53D6">
        <w:rPr>
          <w:rFonts w:ascii="Times New Roman" w:hAnsi="Times New Roman" w:cs="Times New Roman"/>
          <w:sz w:val="28"/>
          <w:szCs w:val="28"/>
        </w:rPr>
        <w:t>нист</w:t>
      </w:r>
      <w:r w:rsidRPr="002F53D6">
        <w:rPr>
          <w:rFonts w:ascii="Times New Roman" w:hAnsi="Times New Roman" w:cs="Times New Roman"/>
          <w:sz w:val="28"/>
          <w:szCs w:val="28"/>
        </w:rPr>
        <w:t>ерство экономического развития А</w:t>
      </w:r>
      <w:r w:rsidR="00FE5C32" w:rsidRPr="002F53D6">
        <w:rPr>
          <w:rFonts w:ascii="Times New Roman" w:hAnsi="Times New Roman" w:cs="Times New Roman"/>
          <w:sz w:val="28"/>
          <w:szCs w:val="28"/>
        </w:rPr>
        <w:t>страханской области.</w:t>
      </w:r>
    </w:p>
    <w:p w:rsidR="00003F76" w:rsidRPr="002F53D6" w:rsidRDefault="002F53D6" w:rsidP="00555F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3D6">
        <w:rPr>
          <w:rFonts w:ascii="Times New Roman" w:hAnsi="Times New Roman" w:cs="Times New Roman"/>
          <w:sz w:val="28"/>
          <w:szCs w:val="28"/>
        </w:rPr>
        <w:t>3.</w:t>
      </w:r>
      <w:r w:rsidR="00375043" w:rsidRPr="002F53D6">
        <w:rPr>
          <w:rFonts w:ascii="Times New Roman" w:hAnsi="Times New Roman" w:cs="Times New Roman"/>
          <w:sz w:val="28"/>
          <w:szCs w:val="28"/>
        </w:rPr>
        <w:t xml:space="preserve"> </w:t>
      </w:r>
      <w:r w:rsidR="009D327B" w:rsidRPr="002F53D6">
        <w:rPr>
          <w:rFonts w:ascii="Times New Roman" w:hAnsi="Times New Roman" w:cs="Times New Roman"/>
          <w:sz w:val="28"/>
          <w:szCs w:val="28"/>
        </w:rPr>
        <w:t>Н</w:t>
      </w:r>
      <w:r w:rsidR="00375043" w:rsidRPr="002F53D6">
        <w:rPr>
          <w:rFonts w:ascii="Times New Roman" w:hAnsi="Times New Roman" w:cs="Times New Roman"/>
          <w:sz w:val="28"/>
          <w:szCs w:val="28"/>
        </w:rPr>
        <w:t>астоящее постановление на официальном сайте администрации муниципальног</w:t>
      </w:r>
      <w:r w:rsidR="00A05265" w:rsidRPr="002F53D6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2F53D6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2F53D6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375043" w:rsidRPr="002F53D6" w:rsidRDefault="002F53D6" w:rsidP="0055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2917" w:rsidRPr="002F53D6">
        <w:rPr>
          <w:rFonts w:ascii="Times New Roman" w:hAnsi="Times New Roman" w:cs="Times New Roman"/>
          <w:sz w:val="28"/>
          <w:szCs w:val="28"/>
        </w:rPr>
        <w:t>.</w:t>
      </w:r>
      <w:r w:rsidR="00375043" w:rsidRPr="002F5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043" w:rsidRPr="002F53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5043" w:rsidRPr="002F53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742EAE" w:rsidRPr="002F53D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05265" w:rsidRPr="002F53D6" w:rsidRDefault="00A05265" w:rsidP="0055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3D6" w:rsidRPr="002F53D6" w:rsidRDefault="002F53D6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2F53D6" w:rsidRDefault="00375043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53D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42EAE" w:rsidRDefault="00A05265" w:rsidP="00E7338C">
      <w:pPr>
        <w:spacing w:after="0"/>
      </w:pPr>
      <w:r w:rsidRPr="002F53D6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2F53D6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2F53D6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2F53D6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2F53D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C2917" w:rsidRPr="002F53D6">
        <w:rPr>
          <w:rFonts w:ascii="Times New Roman" w:hAnsi="Times New Roman" w:cs="Times New Roman"/>
          <w:sz w:val="28"/>
          <w:szCs w:val="28"/>
        </w:rPr>
        <w:t>С.М.Ахметшин</w:t>
      </w:r>
      <w:proofErr w:type="spellEnd"/>
      <w:r w:rsidR="009E6EC3">
        <w:t xml:space="preserve">                                                                       </w:t>
      </w:r>
    </w:p>
    <w:sectPr w:rsidR="00742EAE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40BF2"/>
    <w:rsid w:val="00076D7E"/>
    <w:rsid w:val="000A29DF"/>
    <w:rsid w:val="000C4959"/>
    <w:rsid w:val="000E41A4"/>
    <w:rsid w:val="001138E8"/>
    <w:rsid w:val="001358F1"/>
    <w:rsid w:val="001724B0"/>
    <w:rsid w:val="0022609E"/>
    <w:rsid w:val="00247CDF"/>
    <w:rsid w:val="00291E0C"/>
    <w:rsid w:val="002C257E"/>
    <w:rsid w:val="002D5918"/>
    <w:rsid w:val="002F53D6"/>
    <w:rsid w:val="00332802"/>
    <w:rsid w:val="00375043"/>
    <w:rsid w:val="003A4E7B"/>
    <w:rsid w:val="003C1C9A"/>
    <w:rsid w:val="003F3713"/>
    <w:rsid w:val="003F7F1A"/>
    <w:rsid w:val="00417D69"/>
    <w:rsid w:val="0042092F"/>
    <w:rsid w:val="00484AD4"/>
    <w:rsid w:val="004B2658"/>
    <w:rsid w:val="004C530E"/>
    <w:rsid w:val="0053173C"/>
    <w:rsid w:val="00555FC6"/>
    <w:rsid w:val="00580A09"/>
    <w:rsid w:val="005923DF"/>
    <w:rsid w:val="005C2917"/>
    <w:rsid w:val="005D1E85"/>
    <w:rsid w:val="005E1C16"/>
    <w:rsid w:val="005E4DCA"/>
    <w:rsid w:val="006116BC"/>
    <w:rsid w:val="00650315"/>
    <w:rsid w:val="00650C05"/>
    <w:rsid w:val="00661D57"/>
    <w:rsid w:val="00681FB6"/>
    <w:rsid w:val="006B6917"/>
    <w:rsid w:val="006E22A9"/>
    <w:rsid w:val="0072022F"/>
    <w:rsid w:val="00722AFF"/>
    <w:rsid w:val="00742EAE"/>
    <w:rsid w:val="007629C9"/>
    <w:rsid w:val="00784903"/>
    <w:rsid w:val="007872F7"/>
    <w:rsid w:val="008022B0"/>
    <w:rsid w:val="00883D41"/>
    <w:rsid w:val="008B39FF"/>
    <w:rsid w:val="008F0636"/>
    <w:rsid w:val="00974F71"/>
    <w:rsid w:val="009900F5"/>
    <w:rsid w:val="009A6A7E"/>
    <w:rsid w:val="009B780B"/>
    <w:rsid w:val="009C0BAA"/>
    <w:rsid w:val="009D327B"/>
    <w:rsid w:val="009E6EC3"/>
    <w:rsid w:val="00A05265"/>
    <w:rsid w:val="00A26CD8"/>
    <w:rsid w:val="00A308A8"/>
    <w:rsid w:val="00A366A4"/>
    <w:rsid w:val="00B158B8"/>
    <w:rsid w:val="00B1713F"/>
    <w:rsid w:val="00B61C43"/>
    <w:rsid w:val="00B83784"/>
    <w:rsid w:val="00BA039A"/>
    <w:rsid w:val="00BC426D"/>
    <w:rsid w:val="00C2197E"/>
    <w:rsid w:val="00C4232F"/>
    <w:rsid w:val="00C83D86"/>
    <w:rsid w:val="00CB5BDF"/>
    <w:rsid w:val="00CE5239"/>
    <w:rsid w:val="00CF227C"/>
    <w:rsid w:val="00CF5491"/>
    <w:rsid w:val="00D20E1A"/>
    <w:rsid w:val="00DA3A68"/>
    <w:rsid w:val="00DF5C3D"/>
    <w:rsid w:val="00E04FB0"/>
    <w:rsid w:val="00E0524D"/>
    <w:rsid w:val="00E42873"/>
    <w:rsid w:val="00E7296F"/>
    <w:rsid w:val="00E7338C"/>
    <w:rsid w:val="00F4177B"/>
    <w:rsid w:val="00F672C1"/>
    <w:rsid w:val="00F73DC7"/>
    <w:rsid w:val="00F809DD"/>
    <w:rsid w:val="00F85401"/>
    <w:rsid w:val="00FD05FF"/>
    <w:rsid w:val="00FD7BC5"/>
    <w:rsid w:val="00FE300F"/>
    <w:rsid w:val="00FE5C32"/>
    <w:rsid w:val="00FF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2016-03-29T07:34:00Z</cp:lastPrinted>
  <dcterms:created xsi:type="dcterms:W3CDTF">2016-03-16T13:08:00Z</dcterms:created>
  <dcterms:modified xsi:type="dcterms:W3CDTF">2016-03-29T07:34:00Z</dcterms:modified>
</cp:coreProperties>
</file>