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A46D8E">
        <w:rPr>
          <w:rFonts w:ascii="Times New Roman" w:hAnsi="Times New Roman"/>
          <w:sz w:val="24"/>
          <w:szCs w:val="24"/>
        </w:rPr>
        <w:t>25</w:t>
      </w:r>
      <w:r w:rsidRPr="00E66AD7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1629AD">
        <w:rPr>
          <w:rFonts w:ascii="Times New Roman" w:hAnsi="Times New Roman"/>
          <w:sz w:val="24"/>
          <w:szCs w:val="24"/>
        </w:rPr>
        <w:t>1</w:t>
      </w:r>
      <w:r w:rsidR="00A46D8E">
        <w:rPr>
          <w:rFonts w:ascii="Times New Roman" w:hAnsi="Times New Roman"/>
          <w:sz w:val="24"/>
          <w:szCs w:val="24"/>
        </w:rPr>
        <w:t>43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A46D8E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204470</wp:posOffset>
                </wp:positionV>
                <wp:extent cx="2533650" cy="48577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A46D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 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 </w:t>
                            </w:r>
                            <w:r w:rsidR="00A46D8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жилому дому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16.1pt;width:199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A46D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 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 </w:t>
                      </w:r>
                      <w:r w:rsidR="00A46D8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жилому дому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 w:rsidR="001629AD">
        <w:rPr>
          <w:rFonts w:ascii="Times New Roman" w:hAnsi="Times New Roman"/>
          <w:sz w:val="24"/>
          <w:szCs w:val="24"/>
        </w:rPr>
        <w:t>10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B57C80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 w:rsidR="00A46D8E">
        <w:rPr>
          <w:rFonts w:ascii="Times New Roman" w:hAnsi="Times New Roman"/>
          <w:sz w:val="24"/>
          <w:szCs w:val="24"/>
        </w:rPr>
        <w:t>жилому дому, ранее значившемуся по адресу: Астраханская область, Енотаевский район, с. Енотаевка, ул. Братская/ул. Коминтерна, д. 10/107, расположенному</w:t>
      </w:r>
      <w:r w:rsidR="001629AD">
        <w:rPr>
          <w:rFonts w:ascii="Times New Roman" w:hAnsi="Times New Roman"/>
          <w:sz w:val="24"/>
          <w:szCs w:val="24"/>
        </w:rPr>
        <w:t xml:space="preserve"> </w:t>
      </w:r>
      <w:r w:rsidR="00A46D8E">
        <w:rPr>
          <w:rFonts w:ascii="Times New Roman" w:hAnsi="Times New Roman"/>
          <w:sz w:val="24"/>
          <w:szCs w:val="24"/>
        </w:rPr>
        <w:t xml:space="preserve">на земельном участке </w:t>
      </w:r>
      <w:r>
        <w:rPr>
          <w:rFonts w:ascii="Times New Roman" w:hAnsi="Times New Roman"/>
          <w:sz w:val="24"/>
          <w:szCs w:val="24"/>
        </w:rPr>
        <w:t>с кадастровым номером 30:03:05010</w:t>
      </w:r>
      <w:r w:rsidR="00A46D8E">
        <w:rPr>
          <w:rFonts w:ascii="Times New Roman" w:hAnsi="Times New Roman"/>
          <w:sz w:val="24"/>
          <w:szCs w:val="24"/>
        </w:rPr>
        <w:t xml:space="preserve">5:492 </w:t>
      </w:r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A46D8E">
        <w:rPr>
          <w:rFonts w:ascii="Times New Roman" w:hAnsi="Times New Roman"/>
          <w:b/>
          <w:sz w:val="24"/>
          <w:szCs w:val="24"/>
          <w:u w:val="single"/>
        </w:rPr>
        <w:t>Братская, д. 10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bookmarkStart w:id="0" w:name="_GoBack"/>
      <w:bookmarkEnd w:id="0"/>
      <w:r w:rsidR="00D94EFB" w:rsidRPr="008242D3">
        <w:rPr>
          <w:rFonts w:ascii="Times New Roman" w:hAnsi="Times New Roman"/>
          <w:sz w:val="24"/>
          <w:szCs w:val="24"/>
        </w:rPr>
        <w:t>адреса земельному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42D3">
        <w:rPr>
          <w:rFonts w:ascii="Times New Roman" w:hAnsi="Times New Roman"/>
          <w:sz w:val="24"/>
          <w:szCs w:val="24"/>
        </w:rPr>
        <w:t>участку  разместить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1629AD" w:rsidRDefault="001629AD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 администрации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1629AD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1629AD">
        <w:rPr>
          <w:rFonts w:ascii="Times New Roman" w:hAnsi="Times New Roman"/>
          <w:sz w:val="24"/>
          <w:szCs w:val="24"/>
        </w:rPr>
        <w:t>Нурушев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1629AD"/>
    <w:rsid w:val="002C78D4"/>
    <w:rsid w:val="005A0187"/>
    <w:rsid w:val="00786871"/>
    <w:rsid w:val="00806210"/>
    <w:rsid w:val="008A6301"/>
    <w:rsid w:val="00A46D8E"/>
    <w:rsid w:val="00B57C80"/>
    <w:rsid w:val="00B957F1"/>
    <w:rsid w:val="00BF3B74"/>
    <w:rsid w:val="00D94EFB"/>
    <w:rsid w:val="00DC608F"/>
    <w:rsid w:val="00EE21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7</cp:revision>
  <cp:lastPrinted>2019-10-25T11:55:00Z</cp:lastPrinted>
  <dcterms:created xsi:type="dcterms:W3CDTF">2019-10-04T04:44:00Z</dcterms:created>
  <dcterms:modified xsi:type="dcterms:W3CDTF">2019-10-25T12:06:00Z</dcterms:modified>
</cp:coreProperties>
</file>