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37" w:rsidRPr="00661AED" w:rsidRDefault="00033E37" w:rsidP="00033E3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33E37" w:rsidRPr="00661AED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33E37" w:rsidRPr="00661AED" w:rsidRDefault="00033E37" w:rsidP="00033E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E37" w:rsidRPr="00E66AD7" w:rsidRDefault="00033E37" w:rsidP="00033E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4B27AA">
        <w:rPr>
          <w:rFonts w:ascii="Times New Roman" w:hAnsi="Times New Roman"/>
          <w:sz w:val="24"/>
          <w:szCs w:val="24"/>
        </w:rPr>
        <w:t>22</w:t>
      </w:r>
      <w:r w:rsidR="006D1858">
        <w:rPr>
          <w:rFonts w:ascii="Times New Roman" w:hAnsi="Times New Roman"/>
          <w:sz w:val="24"/>
          <w:szCs w:val="24"/>
        </w:rPr>
        <w:t>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 w:rsidR="004B27AA" w:rsidRPr="00E66AD7">
        <w:rPr>
          <w:rFonts w:ascii="Times New Roman" w:hAnsi="Times New Roman"/>
          <w:sz w:val="24"/>
          <w:szCs w:val="24"/>
        </w:rPr>
        <w:t>№ 15</w:t>
      </w:r>
      <w:r w:rsidR="00C97F34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</w:t>
      </w:r>
      <w:r w:rsidR="001A5369">
        <w:rPr>
          <w:rFonts w:ascii="Times New Roman" w:hAnsi="Times New Roman"/>
          <w:sz w:val="24"/>
          <w:szCs w:val="24"/>
        </w:rPr>
        <w:t xml:space="preserve">                </w:t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5715" t="5080" r="1333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37" w:rsidRPr="00662B9E" w:rsidRDefault="00033E37" w:rsidP="00033E3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470E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F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033E37" w:rsidRPr="00662B9E" w:rsidRDefault="00033E37" w:rsidP="00033E3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470E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97F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470EAA" w:rsidRPr="008242D3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470EAA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статьёй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033E37" w:rsidRDefault="00033E37" w:rsidP="00033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33E37" w:rsidRDefault="00033E37" w:rsidP="00033E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374DAB">
        <w:rPr>
          <w:rFonts w:ascii="Times New Roman" w:hAnsi="Times New Roman"/>
          <w:sz w:val="24"/>
          <w:szCs w:val="24"/>
        </w:rPr>
        <w:t>земельном</w:t>
      </w:r>
      <w:r w:rsidR="004B27AA">
        <w:rPr>
          <w:rFonts w:ascii="Times New Roman" w:hAnsi="Times New Roman"/>
          <w:sz w:val="24"/>
          <w:szCs w:val="24"/>
        </w:rPr>
        <w:t>у</w:t>
      </w:r>
      <w:r w:rsidR="00374DAB">
        <w:rPr>
          <w:rFonts w:ascii="Times New Roman" w:hAnsi="Times New Roman"/>
          <w:sz w:val="24"/>
          <w:szCs w:val="24"/>
        </w:rPr>
        <w:t xml:space="preserve"> участк</w:t>
      </w:r>
      <w:r w:rsidR="004B27AA">
        <w:rPr>
          <w:rFonts w:ascii="Times New Roman" w:hAnsi="Times New Roman"/>
          <w:sz w:val="24"/>
          <w:szCs w:val="24"/>
        </w:rPr>
        <w:t>у</w:t>
      </w:r>
      <w:r w:rsidR="00374DAB">
        <w:rPr>
          <w:rFonts w:ascii="Times New Roman" w:hAnsi="Times New Roman"/>
          <w:sz w:val="24"/>
          <w:szCs w:val="24"/>
        </w:rPr>
        <w:t xml:space="preserve"> с</w:t>
      </w:r>
      <w:r w:rsidR="00E50FE1">
        <w:rPr>
          <w:rFonts w:ascii="Times New Roman" w:hAnsi="Times New Roman"/>
          <w:sz w:val="24"/>
          <w:szCs w:val="24"/>
        </w:rPr>
        <w:t xml:space="preserve"> кадастровым номером </w:t>
      </w:r>
      <w:r w:rsidR="00374DAB">
        <w:rPr>
          <w:rFonts w:ascii="Times New Roman" w:hAnsi="Times New Roman"/>
          <w:sz w:val="24"/>
          <w:szCs w:val="24"/>
        </w:rPr>
        <w:t>30:03:050106:252</w:t>
      </w:r>
      <w:r>
        <w:rPr>
          <w:rFonts w:ascii="Times New Roman" w:hAnsi="Times New Roman"/>
          <w:sz w:val="24"/>
          <w:szCs w:val="24"/>
        </w:rPr>
        <w:t xml:space="preserve"> присвоить адрес</w:t>
      </w:r>
      <w:r w:rsidRPr="00033E37">
        <w:rPr>
          <w:rFonts w:ascii="Times New Roman" w:hAnsi="Times New Roman"/>
          <w:sz w:val="24"/>
          <w:szCs w:val="24"/>
        </w:rPr>
        <w:t>:</w:t>
      </w:r>
    </w:p>
    <w:p w:rsidR="00033E37" w:rsidRDefault="00033E37" w:rsidP="00033E3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374DAB">
        <w:rPr>
          <w:rFonts w:ascii="Times New Roman" w:hAnsi="Times New Roman"/>
          <w:b/>
          <w:sz w:val="24"/>
          <w:szCs w:val="24"/>
          <w:u w:val="single"/>
        </w:rPr>
        <w:t>Мусаева</w:t>
      </w:r>
      <w:r w:rsidR="00371555">
        <w:rPr>
          <w:rFonts w:ascii="Times New Roman" w:hAnsi="Times New Roman"/>
          <w:b/>
          <w:sz w:val="24"/>
          <w:szCs w:val="24"/>
          <w:u w:val="single"/>
        </w:rPr>
        <w:t xml:space="preserve"> д. </w:t>
      </w:r>
      <w:r w:rsidR="00374DAB">
        <w:rPr>
          <w:rFonts w:ascii="Times New Roman" w:hAnsi="Times New Roman"/>
          <w:b/>
          <w:sz w:val="24"/>
          <w:szCs w:val="24"/>
          <w:u w:val="single"/>
        </w:rPr>
        <w:t>59</w:t>
      </w:r>
      <w:r w:rsidR="004B27AA">
        <w:rPr>
          <w:rFonts w:ascii="Times New Roman" w:hAnsi="Times New Roman"/>
          <w:b/>
          <w:sz w:val="24"/>
          <w:szCs w:val="24"/>
          <w:u w:val="single"/>
        </w:rPr>
        <w:t>/</w:t>
      </w:r>
      <w:proofErr w:type="gramStart"/>
      <w:r w:rsidR="00374DAB"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033E37" w:rsidRPr="008242D3" w:rsidRDefault="00033E37" w:rsidP="00033E3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4624F9" w:rsidRPr="008242D3" w:rsidRDefault="00371555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24F9">
        <w:rPr>
          <w:rFonts w:ascii="Times New Roman" w:hAnsi="Times New Roman"/>
          <w:sz w:val="24"/>
          <w:szCs w:val="24"/>
        </w:rPr>
        <w:t xml:space="preserve">. </w:t>
      </w:r>
      <w:r w:rsidR="004624F9" w:rsidRPr="008242D3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</w:t>
      </w:r>
    </w:p>
    <w:p w:rsidR="00033E37" w:rsidRPr="008242D3" w:rsidRDefault="00371555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24F9">
        <w:rPr>
          <w:rFonts w:ascii="Times New Roman" w:hAnsi="Times New Roman"/>
          <w:sz w:val="24"/>
          <w:szCs w:val="24"/>
        </w:rPr>
        <w:t>.</w:t>
      </w:r>
      <w:r w:rsidR="00033E37" w:rsidRPr="008242D3">
        <w:rPr>
          <w:rFonts w:ascii="Times New Roman" w:hAnsi="Times New Roman"/>
          <w:sz w:val="24"/>
          <w:szCs w:val="24"/>
        </w:rPr>
        <w:t xml:space="preserve"> Постановление вступает в силу со дня его подписания.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470EAA" w:rsidRDefault="004B27AA" w:rsidP="00033E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33E3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033E37" w:rsidRPr="008242D3">
        <w:rPr>
          <w:rFonts w:ascii="Times New Roman" w:hAnsi="Times New Roman"/>
          <w:sz w:val="24"/>
          <w:szCs w:val="24"/>
        </w:rPr>
        <w:t xml:space="preserve"> </w:t>
      </w:r>
      <w:r w:rsidR="00470EAA">
        <w:rPr>
          <w:rFonts w:ascii="Times New Roman" w:hAnsi="Times New Roman"/>
          <w:sz w:val="24"/>
          <w:szCs w:val="24"/>
        </w:rPr>
        <w:t>администрации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470EAA">
        <w:rPr>
          <w:rFonts w:ascii="Times New Roman" w:hAnsi="Times New Roman"/>
          <w:sz w:val="24"/>
          <w:szCs w:val="24"/>
        </w:rPr>
        <w:t xml:space="preserve">    </w:t>
      </w:r>
      <w:r w:rsidR="004B27AA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Default="00033E37" w:rsidP="004624F9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(Ф.И.О.)</w:t>
      </w:r>
    </w:p>
    <w:p w:rsidR="00033E37" w:rsidRP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sectPr w:rsidR="00033E37" w:rsidRPr="0003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A53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776B265C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37"/>
    <w:rsid w:val="00033E37"/>
    <w:rsid w:val="000B1252"/>
    <w:rsid w:val="00170C25"/>
    <w:rsid w:val="001A5369"/>
    <w:rsid w:val="001A75F8"/>
    <w:rsid w:val="00371555"/>
    <w:rsid w:val="00374DAB"/>
    <w:rsid w:val="003E2C40"/>
    <w:rsid w:val="004624F9"/>
    <w:rsid w:val="00470EAA"/>
    <w:rsid w:val="004B27AA"/>
    <w:rsid w:val="0060541A"/>
    <w:rsid w:val="006D1858"/>
    <w:rsid w:val="00941046"/>
    <w:rsid w:val="009D3A1B"/>
    <w:rsid w:val="00A40117"/>
    <w:rsid w:val="00A40834"/>
    <w:rsid w:val="00B57571"/>
    <w:rsid w:val="00B957F1"/>
    <w:rsid w:val="00C97F34"/>
    <w:rsid w:val="00D53873"/>
    <w:rsid w:val="00D6429A"/>
    <w:rsid w:val="00E50FE1"/>
    <w:rsid w:val="00E80736"/>
    <w:rsid w:val="00F10E60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B3CA"/>
  <w15:chartTrackingRefBased/>
  <w15:docId w15:val="{60D2CB69-49B6-4650-8630-9E3977B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11</cp:revision>
  <cp:lastPrinted>2019-11-26T05:43:00Z</cp:lastPrinted>
  <dcterms:created xsi:type="dcterms:W3CDTF">2019-10-18T04:19:00Z</dcterms:created>
  <dcterms:modified xsi:type="dcterms:W3CDTF">2019-11-26T06:35:00Z</dcterms:modified>
</cp:coreProperties>
</file>