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B8F" w:rsidRPr="00F20DFF" w:rsidRDefault="00B54B8F" w:rsidP="00B54B8F">
      <w:pPr>
        <w:jc w:val="center"/>
      </w:pPr>
      <w:r w:rsidRPr="00F20DFF">
        <w:t>АДМИНИСТРАЦИЯ МУНИЦИПАЛЬНОГО ОБРАЗОВАНИЯ</w:t>
      </w:r>
    </w:p>
    <w:p w:rsidR="00B54B8F" w:rsidRPr="00F20DFF" w:rsidRDefault="00B54B8F" w:rsidP="00B54B8F">
      <w:pPr>
        <w:jc w:val="center"/>
      </w:pPr>
      <w:r w:rsidRPr="00F20DFF">
        <w:t>«СЕЛО ЕНОТАЕВКА»</w:t>
      </w:r>
    </w:p>
    <w:p w:rsidR="00B54B8F" w:rsidRPr="00F20DFF" w:rsidRDefault="00B54B8F" w:rsidP="00B54B8F">
      <w:pPr>
        <w:jc w:val="center"/>
      </w:pPr>
      <w:r w:rsidRPr="00F20DFF">
        <w:t>ЕНОТАЕВСКОГО РАЙОНА АСТРАХАНСКОЙ ОБЛАСТИ</w:t>
      </w:r>
    </w:p>
    <w:p w:rsidR="00B54B8F" w:rsidRPr="00F20DFF" w:rsidRDefault="00B54B8F" w:rsidP="00B54B8F">
      <w:pPr>
        <w:jc w:val="center"/>
      </w:pPr>
      <w:r w:rsidRPr="00F20DFF">
        <w:t>ПОСТАНОВЛЕНИЕ</w:t>
      </w:r>
    </w:p>
    <w:p w:rsidR="00AF2F85" w:rsidRDefault="00AF2F85" w:rsidP="00B54B8F"/>
    <w:p w:rsidR="00B54B8F" w:rsidRDefault="00B54B8F" w:rsidP="00B54B8F">
      <w:r>
        <w:t>«</w:t>
      </w:r>
      <w:r w:rsidR="00B14CFF">
        <w:t>24</w:t>
      </w:r>
      <w:r>
        <w:t xml:space="preserve">» </w:t>
      </w:r>
      <w:r w:rsidR="00B14CFF">
        <w:t>мая</w:t>
      </w:r>
      <w:bookmarkStart w:id="0" w:name="_GoBack"/>
      <w:bookmarkEnd w:id="0"/>
      <w:r>
        <w:t xml:space="preserve"> 2019 года</w:t>
      </w:r>
      <w:r>
        <w:tab/>
      </w:r>
      <w:r>
        <w:tab/>
      </w:r>
      <w:r>
        <w:tab/>
      </w:r>
      <w:r>
        <w:tab/>
      </w:r>
      <w:r>
        <w:tab/>
      </w:r>
      <w:r>
        <w:tab/>
      </w:r>
      <w:r>
        <w:tab/>
      </w:r>
      <w:r>
        <w:tab/>
        <w:t>№</w:t>
      </w:r>
      <w:r w:rsidR="00B14CFF">
        <w:t>79</w:t>
      </w:r>
      <w:r>
        <w:tab/>
      </w:r>
      <w:r>
        <w:tab/>
      </w:r>
      <w:r>
        <w:tab/>
      </w:r>
      <w:r>
        <w:tab/>
      </w:r>
      <w:r>
        <w:tab/>
      </w:r>
      <w:r>
        <w:tab/>
      </w:r>
      <w:r>
        <w:tab/>
      </w:r>
    </w:p>
    <w:p w:rsidR="00B54B8F" w:rsidRPr="00F20DFF" w:rsidRDefault="00B54B8F" w:rsidP="00B54B8F">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97155</wp:posOffset>
                </wp:positionV>
                <wp:extent cx="3684270" cy="1990725"/>
                <wp:effectExtent l="0" t="0" r="11430"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990725"/>
                        </a:xfrm>
                        <a:prstGeom prst="rect">
                          <a:avLst/>
                        </a:prstGeom>
                        <a:solidFill>
                          <a:srgbClr val="FFFFFF"/>
                        </a:solidFill>
                        <a:ln w="9525">
                          <a:solidFill>
                            <a:srgbClr val="FFFFFF"/>
                          </a:solidFill>
                          <a:miter lim="800000"/>
                          <a:headEnd/>
                          <a:tailEnd/>
                        </a:ln>
                      </wps:spPr>
                      <wps:txbx>
                        <w:txbxContent>
                          <w:p w:rsidR="00B54B8F" w:rsidRPr="00F20DFF" w:rsidRDefault="00B54B8F" w:rsidP="00B54B8F">
                            <w:pPr>
                              <w:ind w:firstLine="708"/>
                              <w:jc w:val="both"/>
                            </w:pPr>
                            <w:r>
                              <w:t>О внесении изменений и дополнений в административный регламент</w:t>
                            </w:r>
                            <w:r w:rsidRPr="00F20DFF">
                              <w:t xml:space="preserve"> администрации муниципального образования «Село Енотаевка» по предоставлению муниципальной услуги «</w:t>
                            </w:r>
                            <w:r>
                              <w:t>Выдача разрешений на снос зеленых насаждений на территории общего пользования муниципального образования «Село Енотаевка</w:t>
                            </w:r>
                            <w:r w:rsidRPr="00F20DFF">
                              <w:t>»</w:t>
                            </w:r>
                            <w:r>
                              <w:t>, утвержденное постановлением администрации муниципального образования «Село Енотаевка» №84 от 2 июня 2015 года</w:t>
                            </w:r>
                          </w:p>
                          <w:p w:rsidR="00B54B8F" w:rsidRDefault="00B54B8F" w:rsidP="00B54B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2pt;margin-top:7.65pt;width:290.1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" strokecolor="white">
                <v:textbox>
                  <w:txbxContent>
                    <w:p w:rsidR="00B54B8F" w:rsidRPr="00F20DFF" w:rsidRDefault="00B54B8F" w:rsidP="00B54B8F">
                      <w:pPr>
                        <w:ind w:firstLine="708"/>
                        <w:jc w:val="both"/>
                      </w:pPr>
                      <w:r>
                        <w:t>О внесении изменений и дополнений в административный регламент</w:t>
                      </w:r>
                      <w:r w:rsidRPr="00F20DFF">
                        <w:t xml:space="preserve"> администрации муниципального образования «Село Енотаевка» по предоставлению муниципальной услуги «</w:t>
                      </w:r>
                      <w:r>
                        <w:t>Выдача разрешений на снос зеленых насаждений на территории общего пользования муниципального образования «Село Енотаевка</w:t>
                      </w:r>
                      <w:r w:rsidRPr="00F20DFF">
                        <w:t>»</w:t>
                      </w:r>
                      <w:r>
                        <w:t>, утвержденное постановлением администрации муниципального образования «Село Енотаевка» №84 от 2 июня 2015 года</w:t>
                      </w:r>
                    </w:p>
                    <w:p w:rsidR="00B54B8F" w:rsidRDefault="00B54B8F" w:rsidP="00B54B8F"/>
                  </w:txbxContent>
                </v:textbox>
              </v:shape>
            </w:pict>
          </mc:Fallback>
        </mc:AlternateContent>
      </w:r>
    </w:p>
    <w:p w:rsidR="00B54B8F" w:rsidRPr="00F20DFF" w:rsidRDefault="00B54B8F" w:rsidP="00B54B8F"/>
    <w:p w:rsidR="00B54B8F" w:rsidRPr="00F20DFF" w:rsidRDefault="00B54B8F" w:rsidP="00B54B8F"/>
    <w:p w:rsidR="00B54B8F" w:rsidRPr="00F20DFF" w:rsidRDefault="00B54B8F" w:rsidP="00B54B8F"/>
    <w:p w:rsidR="00B54B8F" w:rsidRPr="00F20DFF" w:rsidRDefault="00B54B8F" w:rsidP="00B54B8F"/>
    <w:p w:rsidR="00B54B8F" w:rsidRPr="00F20DFF" w:rsidRDefault="00B54B8F" w:rsidP="00B54B8F">
      <w:pPr>
        <w:ind w:firstLine="708"/>
        <w:jc w:val="both"/>
      </w:pPr>
    </w:p>
    <w:p w:rsidR="00B54B8F" w:rsidRPr="00F20DFF" w:rsidRDefault="00B54B8F" w:rsidP="00B54B8F">
      <w:pPr>
        <w:ind w:firstLine="708"/>
        <w:jc w:val="both"/>
      </w:pPr>
    </w:p>
    <w:p w:rsidR="00B54B8F" w:rsidRPr="00F20DFF" w:rsidRDefault="00B54B8F" w:rsidP="00B54B8F">
      <w:pPr>
        <w:ind w:firstLine="708"/>
        <w:jc w:val="both"/>
      </w:pPr>
    </w:p>
    <w:p w:rsidR="00B54B8F" w:rsidRPr="00F20DFF" w:rsidRDefault="00B54B8F" w:rsidP="00B54B8F">
      <w:pPr>
        <w:ind w:firstLine="708"/>
        <w:jc w:val="both"/>
      </w:pPr>
    </w:p>
    <w:p w:rsidR="00B54B8F" w:rsidRPr="00F20DFF" w:rsidRDefault="00B54B8F" w:rsidP="00B54B8F">
      <w:pPr>
        <w:ind w:firstLine="708"/>
        <w:jc w:val="both"/>
      </w:pPr>
    </w:p>
    <w:p w:rsidR="00B54B8F" w:rsidRDefault="00B54B8F" w:rsidP="00B54B8F">
      <w:pPr>
        <w:ind w:firstLine="708"/>
        <w:jc w:val="both"/>
      </w:pPr>
    </w:p>
    <w:p w:rsidR="00B54B8F" w:rsidRDefault="00B54B8F" w:rsidP="00B54B8F">
      <w:pPr>
        <w:ind w:firstLine="708"/>
        <w:jc w:val="both"/>
      </w:pPr>
    </w:p>
    <w:p w:rsidR="00B54B8F" w:rsidRDefault="00B54B8F" w:rsidP="00B54B8F">
      <w:pPr>
        <w:ind w:firstLine="708"/>
        <w:jc w:val="both"/>
      </w:pPr>
    </w:p>
    <w:p w:rsidR="00B54B8F" w:rsidRPr="00F20DFF" w:rsidRDefault="00B54B8F" w:rsidP="00B54B8F">
      <w:pPr>
        <w:ind w:firstLine="708"/>
        <w:jc w:val="both"/>
      </w:pPr>
      <w:r w:rsidRPr="00F20DFF">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«Село Енотаевка» от 05.04.2012 №62 «О порядке разработки и утверждения административных регламентов предоставления муниципальных услуг»</w:t>
      </w:r>
      <w:r>
        <w:t>, но основании протеста Астраханской межрайонной природоохранной прокуратуры №02-06-2019 от 03.04.2019 года на административный регламент администрации МО «Село Енотаевка» по предоставлению муниципальной услуги «Выдача разрешений на снос зеленых насаждений на территории МО «Село Енотаевка»</w:t>
      </w:r>
      <w:r w:rsidRPr="00F20DFF">
        <w:t xml:space="preserve"> </w:t>
      </w:r>
    </w:p>
    <w:p w:rsidR="00B54B8F" w:rsidRPr="00F20DFF" w:rsidRDefault="00B54B8F" w:rsidP="00B54B8F">
      <w:r w:rsidRPr="00F20DFF">
        <w:t>ПОСТАНОВЛЯЕТ:</w:t>
      </w:r>
      <w:r w:rsidRPr="00F20DFF">
        <w:tab/>
        <w:t xml:space="preserve"> </w:t>
      </w:r>
    </w:p>
    <w:p w:rsidR="00B54B8F" w:rsidRPr="00764B37" w:rsidRDefault="00B54B8F" w:rsidP="00B54B8F">
      <w:pPr>
        <w:pStyle w:val="a4"/>
        <w:numPr>
          <w:ilvl w:val="0"/>
          <w:numId w:val="1"/>
        </w:numPr>
        <w:ind w:left="0" w:firstLine="567"/>
        <w:jc w:val="both"/>
      </w:pPr>
      <w:r w:rsidRPr="00764B37">
        <w:t xml:space="preserve">Внести в административный регламент администрации муниципального образования «Село Енотаевка» по предоставлению муниципальной услуги «Выдача разрешений на снос зеленых насаждений на территории общего пользования муниципального образования «Село Енотаевка», утвержденное постановлением администрации муниципального образования «Село Енотаевка» №84 от 2 июня 2015 года </w:t>
      </w:r>
      <w:r w:rsidR="008D6997" w:rsidRPr="00764B37">
        <w:t xml:space="preserve">(далее-Регламент) </w:t>
      </w:r>
      <w:r w:rsidRPr="00764B37">
        <w:t>следующие изменения и дополнения:</w:t>
      </w:r>
    </w:p>
    <w:p w:rsidR="00CE31E8" w:rsidRPr="00764B37" w:rsidRDefault="00CE31E8" w:rsidP="00B54B8F">
      <w:pPr>
        <w:pStyle w:val="a4"/>
        <w:numPr>
          <w:ilvl w:val="1"/>
          <w:numId w:val="1"/>
        </w:numPr>
        <w:ind w:left="142" w:firstLine="567"/>
        <w:jc w:val="both"/>
      </w:pPr>
      <w:r w:rsidRPr="00764B37">
        <w:t>Пункт 2.7.1.</w:t>
      </w:r>
      <w:r w:rsidR="00E8185E" w:rsidRPr="00764B37">
        <w:t xml:space="preserve"> изложить в следующей редакции:</w:t>
      </w:r>
    </w:p>
    <w:p w:rsidR="002A3AD6" w:rsidRPr="00764B37" w:rsidRDefault="002A3AD6" w:rsidP="002A3AD6">
      <w:pPr>
        <w:jc w:val="both"/>
        <w:rPr>
          <w:spacing w:val="2"/>
          <w:shd w:val="clear" w:color="auto" w:fill="FFFFFF"/>
        </w:rPr>
      </w:pPr>
      <w:r w:rsidRPr="00764B37">
        <w:rPr>
          <w:spacing w:val="2"/>
          <w:sz w:val="21"/>
          <w:szCs w:val="21"/>
          <w:shd w:val="clear" w:color="auto" w:fill="FFFFFF"/>
        </w:rPr>
        <w:t xml:space="preserve">- непредставление заявителем документов и сведений, указанных в пункте 2.61 настоящего </w:t>
      </w:r>
      <w:r w:rsidRPr="00764B37">
        <w:rPr>
          <w:spacing w:val="2"/>
          <w:shd w:val="clear" w:color="auto" w:fill="FFFFFF"/>
        </w:rPr>
        <w:t>административного регламента;</w:t>
      </w:r>
    </w:p>
    <w:p w:rsidR="002A3AD6" w:rsidRPr="00764B37" w:rsidRDefault="002A3AD6" w:rsidP="002A3AD6">
      <w:pPr>
        <w:jc w:val="both"/>
        <w:rPr>
          <w:spacing w:val="2"/>
          <w:shd w:val="clear" w:color="auto" w:fill="FFFFFF"/>
        </w:rPr>
      </w:pPr>
      <w:r w:rsidRPr="00764B37">
        <w:rPr>
          <w:spacing w:val="2"/>
          <w:shd w:val="clear" w:color="auto" w:fill="FFFFFF"/>
        </w:rPr>
        <w:t>- представление не в полном объеме сведений, указанных в пункте 2.6. настоящего административного регламента;</w:t>
      </w:r>
    </w:p>
    <w:p w:rsidR="00ED6208" w:rsidRPr="00764B37" w:rsidRDefault="002A3AD6" w:rsidP="002A3AD6">
      <w:pPr>
        <w:jc w:val="both"/>
        <w:rPr>
          <w:spacing w:val="2"/>
          <w:shd w:val="clear" w:color="auto" w:fill="FFFFFF"/>
        </w:rPr>
      </w:pPr>
      <w:r w:rsidRPr="00764B37">
        <w:rPr>
          <w:spacing w:val="2"/>
          <w:shd w:val="clear" w:color="auto" w:fill="FFFFFF"/>
        </w:rPr>
        <w:t>- представление документов, содержащих недостоверные сведения;</w:t>
      </w:r>
    </w:p>
    <w:p w:rsidR="002A3AD6" w:rsidRPr="00764B37" w:rsidRDefault="002A3AD6" w:rsidP="002A3AD6">
      <w:pPr>
        <w:jc w:val="both"/>
        <w:rPr>
          <w:spacing w:val="2"/>
          <w:shd w:val="clear" w:color="auto" w:fill="FFFFFF"/>
        </w:rPr>
      </w:pPr>
      <w:r w:rsidRPr="00764B37">
        <w:rPr>
          <w:spacing w:val="2"/>
          <w:shd w:val="clear" w:color="auto" w:fill="FFFFFF"/>
        </w:rPr>
        <w:t xml:space="preserve">- несоответствие документов и сведений требованиям, установленным законодательством Российской Федерации, </w:t>
      </w:r>
      <w:r w:rsidR="00ED6208" w:rsidRPr="00764B37">
        <w:rPr>
          <w:spacing w:val="2"/>
          <w:shd w:val="clear" w:color="auto" w:fill="FFFFFF"/>
        </w:rPr>
        <w:t>Астраханской</w:t>
      </w:r>
      <w:r w:rsidRPr="00764B37">
        <w:rPr>
          <w:spacing w:val="2"/>
          <w:shd w:val="clear" w:color="auto" w:fill="FFFFFF"/>
        </w:rPr>
        <w:t xml:space="preserve"> области, муниципальными правовыми актами;</w:t>
      </w:r>
      <w:r w:rsidRPr="00764B37">
        <w:rPr>
          <w:spacing w:val="2"/>
        </w:rPr>
        <w:br/>
      </w:r>
      <w:r w:rsidRPr="00764B37">
        <w:rPr>
          <w:spacing w:val="2"/>
          <w:shd w:val="clear" w:color="auto" w:fill="FFFFFF"/>
        </w:rPr>
        <w:t>- невозможность обследования земельного участка (озелененной территории) с целью составлении акта оценки зеленых насаждений в связи с отсутствием доступа на земельный участок (озелененную территорию);</w:t>
      </w:r>
    </w:p>
    <w:p w:rsidR="002A3AD6" w:rsidRPr="00764B37" w:rsidRDefault="002A3AD6" w:rsidP="002A3AD6">
      <w:pPr>
        <w:jc w:val="both"/>
        <w:rPr>
          <w:spacing w:val="2"/>
          <w:shd w:val="clear" w:color="auto" w:fill="FFFFFF"/>
        </w:rPr>
      </w:pPr>
      <w:r w:rsidRPr="00764B37">
        <w:rPr>
          <w:spacing w:val="2"/>
          <w:shd w:val="clear" w:color="auto" w:fill="FFFFFF"/>
        </w:rPr>
        <w:t xml:space="preserve">- несоответствие показателей количества, ассортимента, состояния, либо локализации насаждений, указанных в заявлении о выдаче разрешении </w:t>
      </w:r>
      <w:proofErr w:type="gramStart"/>
      <w:r w:rsidRPr="00764B37">
        <w:rPr>
          <w:spacing w:val="2"/>
          <w:shd w:val="clear" w:color="auto" w:fill="FFFFFF"/>
        </w:rPr>
        <w:t>данным</w:t>
      </w:r>
      <w:proofErr w:type="gramEnd"/>
      <w:r w:rsidRPr="00764B37">
        <w:rPr>
          <w:spacing w:val="2"/>
          <w:shd w:val="clear" w:color="auto" w:fill="FFFFFF"/>
        </w:rPr>
        <w:t xml:space="preserve"> приведенным в проектной документации или фактическим данным, выявленным при осмотре объекта;</w:t>
      </w:r>
    </w:p>
    <w:p w:rsidR="002A3AD6" w:rsidRPr="00764B37" w:rsidRDefault="002A3AD6" w:rsidP="002A3AD6">
      <w:pPr>
        <w:jc w:val="both"/>
        <w:rPr>
          <w:spacing w:val="2"/>
          <w:shd w:val="clear" w:color="auto" w:fill="FFFFFF"/>
        </w:rPr>
      </w:pPr>
      <w:r w:rsidRPr="00764B37">
        <w:rPr>
          <w:spacing w:val="2"/>
          <w:shd w:val="clear" w:color="auto" w:fill="FFFFFF"/>
        </w:rPr>
        <w:t>- случаев, когда выдача разрешений не требуются (стрижка цветников, скашивание травяного покрова);</w:t>
      </w:r>
    </w:p>
    <w:p w:rsidR="00E8185E" w:rsidRPr="00764B37" w:rsidRDefault="002A3AD6" w:rsidP="00ED6208">
      <w:pPr>
        <w:jc w:val="both"/>
        <w:rPr>
          <w:spacing w:val="2"/>
          <w:shd w:val="clear" w:color="auto" w:fill="FFFFFF"/>
        </w:rPr>
      </w:pPr>
      <w:r w:rsidRPr="00764B37">
        <w:rPr>
          <w:spacing w:val="2"/>
          <w:shd w:val="clear" w:color="auto" w:fill="FFFFFF"/>
        </w:rPr>
        <w:t>- размещение временных нестационарных объектов на земельных участках.</w:t>
      </w:r>
    </w:p>
    <w:p w:rsidR="004D1476" w:rsidRPr="00764B37" w:rsidRDefault="00F93538" w:rsidP="00ED6208">
      <w:pPr>
        <w:pStyle w:val="a4"/>
        <w:numPr>
          <w:ilvl w:val="1"/>
          <w:numId w:val="1"/>
        </w:numPr>
        <w:ind w:left="142" w:firstLine="567"/>
        <w:jc w:val="both"/>
      </w:pPr>
      <w:r w:rsidRPr="00764B37">
        <w:rPr>
          <w:spacing w:val="2"/>
          <w:shd w:val="clear" w:color="auto" w:fill="FFFFFF"/>
        </w:rPr>
        <w:t>Пункт 2.8.</w:t>
      </w:r>
      <w:r w:rsidR="009D11AE">
        <w:rPr>
          <w:spacing w:val="2"/>
          <w:shd w:val="clear" w:color="auto" w:fill="FFFFFF"/>
        </w:rPr>
        <w:t xml:space="preserve"> </w:t>
      </w:r>
      <w:r w:rsidR="00CE31E8" w:rsidRPr="00764B37">
        <w:rPr>
          <w:spacing w:val="2"/>
          <w:shd w:val="clear" w:color="auto" w:fill="FFFFFF"/>
        </w:rPr>
        <w:t xml:space="preserve">раздела </w:t>
      </w:r>
      <w:r w:rsidR="004D1476" w:rsidRPr="00764B37">
        <w:rPr>
          <w:spacing w:val="2"/>
          <w:shd w:val="clear" w:color="auto" w:fill="FFFFFF"/>
        </w:rPr>
        <w:t xml:space="preserve">2 Регламента </w:t>
      </w:r>
      <w:r w:rsidRPr="00764B37">
        <w:rPr>
          <w:spacing w:val="2"/>
          <w:shd w:val="clear" w:color="auto" w:fill="FFFFFF"/>
        </w:rPr>
        <w:t>изложить в следующей редакции</w:t>
      </w:r>
      <w:r w:rsidR="00CE31E8" w:rsidRPr="00764B37">
        <w:rPr>
          <w:spacing w:val="2"/>
          <w:shd w:val="clear" w:color="auto" w:fill="FFFFFF"/>
        </w:rPr>
        <w:t>:</w:t>
      </w:r>
    </w:p>
    <w:p w:rsidR="00CE31E8" w:rsidRPr="00764B37" w:rsidRDefault="00CE31E8" w:rsidP="00ED6208">
      <w:pPr>
        <w:jc w:val="both"/>
        <w:rPr>
          <w:spacing w:val="2"/>
          <w:shd w:val="clear" w:color="auto" w:fill="FFFFFF"/>
        </w:rPr>
      </w:pPr>
      <w:r w:rsidRPr="00764B37">
        <w:rPr>
          <w:spacing w:val="2"/>
          <w:shd w:val="clear" w:color="auto" w:fill="FFFFFF"/>
        </w:rPr>
        <w:t>Перечень о</w:t>
      </w:r>
      <w:r w:rsidR="008D6997" w:rsidRPr="00764B37">
        <w:rPr>
          <w:spacing w:val="2"/>
          <w:shd w:val="clear" w:color="auto" w:fill="FFFFFF"/>
        </w:rPr>
        <w:t>сновани</w:t>
      </w:r>
      <w:r w:rsidRPr="00764B37">
        <w:rPr>
          <w:spacing w:val="2"/>
          <w:shd w:val="clear" w:color="auto" w:fill="FFFFFF"/>
        </w:rPr>
        <w:t>й</w:t>
      </w:r>
      <w:r w:rsidR="008D6997" w:rsidRPr="00764B37">
        <w:rPr>
          <w:spacing w:val="2"/>
          <w:shd w:val="clear" w:color="auto" w:fill="FFFFFF"/>
        </w:rPr>
        <w:t xml:space="preserve"> для приостановки предоставления муниципальной </w:t>
      </w:r>
      <w:r w:rsidRPr="00764B37">
        <w:rPr>
          <w:spacing w:val="2"/>
          <w:shd w:val="clear" w:color="auto" w:fill="FFFFFF"/>
        </w:rPr>
        <w:t>услуги.</w:t>
      </w:r>
    </w:p>
    <w:p w:rsidR="00CE31E8" w:rsidRPr="00764B37" w:rsidRDefault="00CE31E8" w:rsidP="00ED6208">
      <w:pPr>
        <w:pStyle w:val="a4"/>
        <w:numPr>
          <w:ilvl w:val="1"/>
          <w:numId w:val="1"/>
        </w:numPr>
        <w:ind w:hanging="291"/>
        <w:jc w:val="both"/>
      </w:pPr>
      <w:r w:rsidRPr="00764B37">
        <w:rPr>
          <w:spacing w:val="2"/>
          <w:shd w:val="clear" w:color="auto" w:fill="FFFFFF"/>
        </w:rPr>
        <w:t>Пункт 2.8.1. раздела 2 Регламента изложить в следующей редакции:</w:t>
      </w:r>
    </w:p>
    <w:p w:rsidR="00B54B8F" w:rsidRPr="00764B37" w:rsidRDefault="00CE31E8" w:rsidP="00ED6208">
      <w:pPr>
        <w:jc w:val="both"/>
      </w:pPr>
      <w:r w:rsidRPr="00764B37">
        <w:rPr>
          <w:spacing w:val="2"/>
          <w:shd w:val="clear" w:color="auto" w:fill="FFFFFF"/>
        </w:rPr>
        <w:t>Основании для приостановки предоставления муниципальной услуги</w:t>
      </w:r>
      <w:r w:rsidR="008D6997" w:rsidRPr="00764B37">
        <w:rPr>
          <w:spacing w:val="2"/>
          <w:shd w:val="clear" w:color="auto" w:fill="FFFFFF"/>
        </w:rPr>
        <w:t xml:space="preserve"> не предусмотрены.</w:t>
      </w:r>
    </w:p>
    <w:p w:rsidR="00501CD1" w:rsidRPr="00AB49D2" w:rsidRDefault="00ED6208" w:rsidP="00ED6208">
      <w:pPr>
        <w:pStyle w:val="a4"/>
        <w:numPr>
          <w:ilvl w:val="1"/>
          <w:numId w:val="1"/>
        </w:numPr>
        <w:ind w:left="142" w:firstLine="567"/>
        <w:jc w:val="both"/>
        <w:rPr>
          <w:color w:val="000000" w:themeColor="text1"/>
        </w:rPr>
      </w:pPr>
      <w:r w:rsidRPr="00AB49D2">
        <w:rPr>
          <w:color w:val="000000" w:themeColor="text1"/>
        </w:rPr>
        <w:lastRenderedPageBreak/>
        <w:t xml:space="preserve">Пункт </w:t>
      </w:r>
      <w:r w:rsidR="004D1476" w:rsidRPr="00AB49D2">
        <w:rPr>
          <w:color w:val="000000" w:themeColor="text1"/>
        </w:rPr>
        <w:t xml:space="preserve">5.3. раздела 5 Регламента </w:t>
      </w:r>
      <w:r w:rsidR="00501CD1" w:rsidRPr="00AB49D2">
        <w:rPr>
          <w:color w:val="000000" w:themeColor="text1"/>
        </w:rPr>
        <w:t>изложить в следующей редакции:</w:t>
      </w:r>
    </w:p>
    <w:p w:rsidR="00501CD1" w:rsidRPr="00EE48F2" w:rsidRDefault="00501CD1" w:rsidP="00AB49D2">
      <w:pPr>
        <w:ind w:firstLine="708"/>
        <w:jc w:val="both"/>
      </w:pPr>
      <w:r w:rsidRPr="00EE48F2">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501CD1" w:rsidRDefault="00501CD1" w:rsidP="00AB49D2">
      <w:pPr>
        <w:pStyle w:val="a5"/>
        <w:ind w:firstLine="708"/>
        <w:jc w:val="both"/>
        <w:rPr>
          <w:rFonts w:eastAsiaTheme="minorHAnsi"/>
          <w:lang w:eastAsia="en-US"/>
        </w:rPr>
      </w:pPr>
      <w:r>
        <w:rPr>
          <w:rFonts w:eastAsiaTheme="minorHAnsi"/>
          <w:lang w:eastAsia="en-US"/>
        </w:rPr>
        <w:t>Заявитель может обратиться с жалобой в том числе в следующих случаях:</w:t>
      </w:r>
    </w:p>
    <w:p w:rsidR="00501CD1" w:rsidRDefault="00AB49D2" w:rsidP="00AB49D2">
      <w:pPr>
        <w:pStyle w:val="a5"/>
        <w:ind w:firstLine="708"/>
        <w:jc w:val="both"/>
        <w:rPr>
          <w:rFonts w:eastAsiaTheme="minorHAnsi"/>
          <w:lang w:eastAsia="en-US"/>
        </w:rPr>
      </w:pPr>
      <w:r>
        <w:rPr>
          <w:rFonts w:eastAsiaTheme="minorHAnsi"/>
          <w:lang w:eastAsia="en-US"/>
        </w:rPr>
        <w:t xml:space="preserve">- </w:t>
      </w:r>
      <w:r w:rsidR="00501CD1">
        <w:rPr>
          <w:rFonts w:eastAsiaTheme="minorHAnsi"/>
          <w:lang w:eastAsia="en-US"/>
        </w:rPr>
        <w:t xml:space="preserve">нарушение срока регистрации запроса о предоставлении муниципальной услуги. </w:t>
      </w:r>
    </w:p>
    <w:p w:rsidR="00501CD1" w:rsidRDefault="00AB49D2" w:rsidP="00AB49D2">
      <w:pPr>
        <w:pStyle w:val="a5"/>
        <w:ind w:firstLine="708"/>
        <w:jc w:val="both"/>
        <w:rPr>
          <w:rFonts w:eastAsiaTheme="minorHAnsi"/>
          <w:lang w:eastAsia="en-US"/>
        </w:rPr>
      </w:pPr>
      <w:r>
        <w:rPr>
          <w:rFonts w:eastAsiaTheme="minorHAnsi"/>
          <w:lang w:eastAsia="en-US"/>
        </w:rPr>
        <w:t>-</w:t>
      </w:r>
      <w:r w:rsidR="00501CD1">
        <w:rPr>
          <w:rFonts w:eastAsiaTheme="minorHAnsi"/>
          <w:lang w:eastAsia="en-US"/>
        </w:rPr>
        <w:t xml:space="preserve">нарушение срока предоставления муниципальной услуги. </w:t>
      </w:r>
    </w:p>
    <w:p w:rsidR="00501CD1" w:rsidRDefault="00AB49D2" w:rsidP="00AB49D2">
      <w:pPr>
        <w:pStyle w:val="a5"/>
        <w:ind w:firstLine="708"/>
        <w:jc w:val="both"/>
        <w:rPr>
          <w:rFonts w:eastAsiaTheme="minorHAnsi"/>
          <w:lang w:eastAsia="en-US"/>
        </w:rPr>
      </w:pPr>
      <w:r>
        <w:rPr>
          <w:rFonts w:eastAsiaTheme="minorHAnsi"/>
          <w:lang w:eastAsia="en-US"/>
        </w:rPr>
        <w:t>-</w:t>
      </w:r>
      <w:r w:rsidR="00501CD1">
        <w:rPr>
          <w:rFonts w:eastAsiaTheme="minorHAns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w:t>
      </w:r>
      <w:r w:rsidR="006D24B5">
        <w:rPr>
          <w:rFonts w:eastAsiaTheme="minorHAnsi"/>
          <w:lang w:eastAsia="en-US"/>
        </w:rPr>
        <w:t xml:space="preserve"> </w:t>
      </w:r>
      <w:r w:rsidR="00501CD1">
        <w:rPr>
          <w:rFonts w:eastAsiaTheme="minorHAnsi"/>
          <w:lang w:eastAsia="en-US"/>
        </w:rPr>
        <w:t>муниципальными правовыми актами для предоставления муниципальной услуги;</w:t>
      </w:r>
    </w:p>
    <w:p w:rsidR="00501CD1" w:rsidRDefault="00AB49D2" w:rsidP="00AB49D2">
      <w:pPr>
        <w:pStyle w:val="a5"/>
        <w:ind w:firstLine="708"/>
        <w:jc w:val="both"/>
        <w:rPr>
          <w:rFonts w:eastAsiaTheme="minorHAnsi"/>
          <w:lang w:eastAsia="en-US"/>
        </w:rPr>
      </w:pPr>
      <w:r>
        <w:rPr>
          <w:rFonts w:eastAsiaTheme="minorHAnsi"/>
          <w:lang w:eastAsia="en-US"/>
        </w:rPr>
        <w:t xml:space="preserve">- </w:t>
      </w:r>
      <w:r w:rsidR="00501CD1">
        <w:rPr>
          <w:rFonts w:eastAsiaTheme="minorHAnsi"/>
          <w:lang w:eastAsia="en-US"/>
        </w:rPr>
        <w:t>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501CD1" w:rsidRDefault="00AB49D2" w:rsidP="00AB49D2">
      <w:pPr>
        <w:pStyle w:val="a5"/>
        <w:ind w:firstLine="708"/>
        <w:jc w:val="both"/>
        <w:rPr>
          <w:rFonts w:eastAsiaTheme="minorHAnsi"/>
          <w:lang w:eastAsia="en-US"/>
        </w:rPr>
      </w:pPr>
      <w:r>
        <w:rPr>
          <w:rFonts w:eastAsiaTheme="minorHAnsi"/>
          <w:lang w:eastAsia="en-US"/>
        </w:rPr>
        <w:t xml:space="preserve">- </w:t>
      </w:r>
      <w:r w:rsidR="00501CD1">
        <w:rPr>
          <w:rFonts w:eastAsiaTheme="minorHAnsi"/>
          <w:lang w:eastAsia="en-US"/>
        </w:rPr>
        <w:t xml:space="preserve">отказ в предоставлении муниципальной услуги, если основания отказа не предусмотрены, муниципальными правовыми актами. </w:t>
      </w:r>
    </w:p>
    <w:p w:rsidR="00501CD1" w:rsidRDefault="00AB49D2" w:rsidP="00AB49D2">
      <w:pPr>
        <w:pStyle w:val="a5"/>
        <w:ind w:firstLine="708"/>
        <w:jc w:val="both"/>
        <w:rPr>
          <w:rFonts w:eastAsiaTheme="minorHAnsi"/>
          <w:lang w:eastAsia="en-US"/>
        </w:rPr>
      </w:pPr>
      <w:r>
        <w:rPr>
          <w:rFonts w:eastAsiaTheme="minorHAnsi"/>
          <w:lang w:eastAsia="en-US"/>
        </w:rPr>
        <w:t xml:space="preserve">- </w:t>
      </w:r>
      <w:r w:rsidR="00501CD1">
        <w:rPr>
          <w:rFonts w:eastAsiaTheme="minorHAnsi"/>
          <w:lang w:eastAsia="en-US"/>
        </w:rPr>
        <w:t>затребование с заявителя при предоставлении муниципальной услуги платы, не предусмотренной, муниципальными правовыми актами;</w:t>
      </w:r>
    </w:p>
    <w:p w:rsidR="00501CD1" w:rsidRDefault="00AB49D2" w:rsidP="00AB49D2">
      <w:pPr>
        <w:pStyle w:val="a5"/>
        <w:ind w:firstLine="708"/>
        <w:jc w:val="both"/>
        <w:rPr>
          <w:rFonts w:eastAsiaTheme="minorHAnsi"/>
          <w:lang w:eastAsia="en-US"/>
        </w:rPr>
      </w:pPr>
      <w:r>
        <w:rPr>
          <w:rFonts w:eastAsiaTheme="minorHAnsi"/>
          <w:lang w:eastAsia="en-US"/>
        </w:rPr>
        <w:t xml:space="preserve">- </w:t>
      </w:r>
      <w:r w:rsidR="00501CD1">
        <w:rPr>
          <w:rFonts w:eastAsiaTheme="minorHAnsi"/>
          <w:lang w:eastAsia="en-US"/>
        </w:rPr>
        <w:t xml:space="preserve">отказ органа, предоставляющего муниципальную услугу, </w:t>
      </w:r>
      <w:proofErr w:type="gramStart"/>
      <w:r w:rsidR="00501CD1">
        <w:rPr>
          <w:rFonts w:eastAsiaTheme="minorHAnsi"/>
          <w:lang w:eastAsia="en-US"/>
        </w:rPr>
        <w:t>должностного лица органа</w:t>
      </w:r>
      <w:proofErr w:type="gramEnd"/>
      <w:r w:rsidR="00501CD1">
        <w:rPr>
          <w:rFonts w:eastAsiaTheme="minorHAnsi"/>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01CD1" w:rsidRDefault="00AB49D2" w:rsidP="00AB49D2">
      <w:pPr>
        <w:pStyle w:val="a5"/>
        <w:ind w:firstLine="708"/>
        <w:jc w:val="both"/>
        <w:rPr>
          <w:rFonts w:eastAsiaTheme="minorHAnsi"/>
          <w:lang w:eastAsia="en-US"/>
        </w:rPr>
      </w:pPr>
      <w:r>
        <w:rPr>
          <w:rFonts w:eastAsiaTheme="minorHAnsi"/>
          <w:lang w:eastAsia="en-US"/>
        </w:rPr>
        <w:t xml:space="preserve">- </w:t>
      </w:r>
      <w:r w:rsidR="00501CD1">
        <w:rPr>
          <w:rFonts w:eastAsiaTheme="minorHAnsi"/>
          <w:lang w:eastAsia="en-US"/>
        </w:rPr>
        <w:t>нарушение срока или порядка выдачи документов по результатам предоставления муниципальной услуги;</w:t>
      </w:r>
    </w:p>
    <w:p w:rsidR="00501CD1" w:rsidRDefault="00AB49D2" w:rsidP="00AB49D2">
      <w:pPr>
        <w:pStyle w:val="a5"/>
        <w:ind w:firstLine="708"/>
        <w:jc w:val="both"/>
        <w:rPr>
          <w:rFonts w:eastAsiaTheme="minorHAnsi"/>
          <w:lang w:eastAsia="en-US"/>
        </w:rPr>
      </w:pPr>
      <w:r>
        <w:rPr>
          <w:rFonts w:eastAsiaTheme="minorHAnsi"/>
          <w:lang w:eastAsia="en-US"/>
        </w:rPr>
        <w:t xml:space="preserve">- </w:t>
      </w:r>
      <w:r w:rsidR="00501CD1">
        <w:rPr>
          <w:rFonts w:eastAsiaTheme="minorHAnsi"/>
          <w:lang w:eastAsia="en-US"/>
        </w:rPr>
        <w:t xml:space="preserve">приостановление предоставления муниципальной услуги, если основания приостановления не предусмотрены, муниципальными правовыми актами. </w:t>
      </w:r>
    </w:p>
    <w:p w:rsidR="00501CD1" w:rsidRDefault="00AB49D2" w:rsidP="00AB49D2">
      <w:pPr>
        <w:pStyle w:val="a5"/>
        <w:ind w:firstLine="708"/>
        <w:jc w:val="both"/>
        <w:rPr>
          <w:rFonts w:eastAsiaTheme="minorHAnsi"/>
          <w:lang w:eastAsia="en-US"/>
        </w:rPr>
      </w:pPr>
      <w:r>
        <w:rPr>
          <w:rFonts w:eastAsiaTheme="minorHAnsi"/>
          <w:lang w:eastAsia="en-US"/>
        </w:rPr>
        <w:t xml:space="preserve">- </w:t>
      </w:r>
      <w:r w:rsidR="00501CD1">
        <w:rPr>
          <w:rFonts w:eastAsiaTheme="minorHAnsi"/>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eastAsiaTheme="minorHAnsi"/>
          <w:lang w:eastAsia="en-US"/>
        </w:rPr>
        <w:t>м</w:t>
      </w:r>
      <w:r w:rsidR="00501CD1">
        <w:rPr>
          <w:rFonts w:eastAsiaTheme="minorHAnsi"/>
          <w:lang w:eastAsia="en-US"/>
        </w:rPr>
        <w:t>униципальной услуги</w:t>
      </w:r>
      <w:r>
        <w:rPr>
          <w:rFonts w:eastAsiaTheme="minorHAnsi"/>
          <w:lang w:eastAsia="en-US"/>
        </w:rPr>
        <w:t>.</w:t>
      </w:r>
    </w:p>
    <w:p w:rsidR="008D6997" w:rsidRPr="00764B37" w:rsidRDefault="00ED6208" w:rsidP="00B54B8F">
      <w:pPr>
        <w:pStyle w:val="a4"/>
        <w:numPr>
          <w:ilvl w:val="1"/>
          <w:numId w:val="1"/>
        </w:numPr>
        <w:ind w:left="142" w:firstLine="567"/>
        <w:jc w:val="both"/>
      </w:pPr>
      <w:r w:rsidRPr="00764B37">
        <w:rPr>
          <w:spacing w:val="2"/>
          <w:shd w:val="clear" w:color="auto" w:fill="FFFFFF"/>
        </w:rPr>
        <w:t xml:space="preserve">Пункт </w:t>
      </w:r>
      <w:r w:rsidR="008D6997" w:rsidRPr="00764B37">
        <w:rPr>
          <w:spacing w:val="2"/>
          <w:shd w:val="clear" w:color="auto" w:fill="FFFFFF"/>
        </w:rPr>
        <w:t>5.8 раздела 5 Регламента дополнить абзацами следующего содержания</w:t>
      </w:r>
    </w:p>
    <w:p w:rsidR="008D6997" w:rsidRPr="00764B37" w:rsidRDefault="008D6997" w:rsidP="008D6997">
      <w:pPr>
        <w:autoSpaceDE w:val="0"/>
        <w:autoSpaceDN w:val="0"/>
        <w:adjustRightInd w:val="0"/>
        <w:ind w:firstLine="540"/>
        <w:jc w:val="both"/>
        <w:rPr>
          <w:rFonts w:eastAsiaTheme="minorHAnsi"/>
          <w:lang w:eastAsia="en-US"/>
        </w:rPr>
      </w:pPr>
      <w:r w:rsidRPr="00764B37">
        <w:rPr>
          <w:rFonts w:eastAsiaTheme="minorHAnsi"/>
          <w:lang w:eastAsia="en-US"/>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6997" w:rsidRDefault="008D6997" w:rsidP="008D6997">
      <w:pPr>
        <w:autoSpaceDE w:val="0"/>
        <w:autoSpaceDN w:val="0"/>
        <w:adjustRightInd w:val="0"/>
        <w:ind w:firstLine="540"/>
        <w:jc w:val="both"/>
        <w:rPr>
          <w:rFonts w:eastAsiaTheme="minorHAnsi"/>
          <w:lang w:eastAsia="en-US"/>
        </w:rPr>
      </w:pPr>
      <w:r w:rsidRPr="00764B37">
        <w:rPr>
          <w:rFonts w:eastAsiaTheme="minorHAnsi"/>
          <w:lang w:eastAsia="en-US"/>
        </w:rPr>
        <w:t xml:space="preserve"> В случае </w:t>
      </w:r>
      <w:proofErr w:type="gramStart"/>
      <w:r w:rsidRPr="00764B37">
        <w:rPr>
          <w:rFonts w:eastAsiaTheme="minorHAnsi"/>
          <w:lang w:eastAsia="en-US"/>
        </w:rPr>
        <w:t>признания жалобы</w:t>
      </w:r>
      <w:proofErr w:type="gramEnd"/>
      <w:r w:rsidRPr="00764B37">
        <w:rPr>
          <w:rFonts w:eastAsiaTheme="minorHAnsi"/>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5383" w:rsidRPr="00C55383" w:rsidRDefault="00C55383" w:rsidP="00C55383">
      <w:pPr>
        <w:pStyle w:val="a4"/>
        <w:numPr>
          <w:ilvl w:val="1"/>
          <w:numId w:val="1"/>
        </w:numPr>
        <w:autoSpaceDE w:val="0"/>
        <w:autoSpaceDN w:val="0"/>
        <w:adjustRightInd w:val="0"/>
        <w:jc w:val="both"/>
        <w:rPr>
          <w:rFonts w:eastAsiaTheme="minorHAnsi"/>
          <w:lang w:eastAsia="en-US"/>
        </w:rPr>
      </w:pPr>
      <w:r w:rsidRPr="00C55383">
        <w:rPr>
          <w:rFonts w:eastAsiaTheme="minorHAnsi"/>
          <w:lang w:eastAsia="en-US"/>
        </w:rPr>
        <w:t>Пункт 2.4. Регламента исключить</w:t>
      </w:r>
      <w:r>
        <w:rPr>
          <w:rFonts w:eastAsiaTheme="minorHAnsi"/>
          <w:lang w:eastAsia="en-US"/>
        </w:rPr>
        <w:t>.</w:t>
      </w:r>
    </w:p>
    <w:p w:rsidR="00C55383" w:rsidRPr="00AD15E2" w:rsidRDefault="00C55383" w:rsidP="00C55383">
      <w:pPr>
        <w:pStyle w:val="a4"/>
        <w:numPr>
          <w:ilvl w:val="1"/>
          <w:numId w:val="1"/>
        </w:numPr>
        <w:autoSpaceDE w:val="0"/>
        <w:autoSpaceDN w:val="0"/>
        <w:adjustRightInd w:val="0"/>
        <w:jc w:val="both"/>
        <w:rPr>
          <w:color w:val="000000"/>
        </w:rPr>
      </w:pPr>
      <w:r w:rsidRPr="00C55383">
        <w:rPr>
          <w:color w:val="000000" w:themeColor="text1"/>
          <w:shd w:val="clear" w:color="auto" w:fill="FFFFFF"/>
        </w:rPr>
        <w:t>Нумерацию пунктов 2.5 – 2.12. изменить соответственно на 2.4 – 2.11.;</w:t>
      </w:r>
    </w:p>
    <w:p w:rsidR="00AD15E2" w:rsidRPr="00C55383" w:rsidRDefault="00AD15E2" w:rsidP="00AD15E2">
      <w:pPr>
        <w:pStyle w:val="a4"/>
        <w:numPr>
          <w:ilvl w:val="1"/>
          <w:numId w:val="1"/>
        </w:numPr>
        <w:autoSpaceDE w:val="0"/>
        <w:autoSpaceDN w:val="0"/>
        <w:adjustRightInd w:val="0"/>
        <w:ind w:left="0" w:firstLine="567"/>
        <w:jc w:val="both"/>
        <w:rPr>
          <w:color w:val="000000"/>
        </w:rPr>
      </w:pPr>
      <w:r>
        <w:rPr>
          <w:color w:val="000000" w:themeColor="text1"/>
          <w:shd w:val="clear" w:color="auto" w:fill="FFFFFF"/>
        </w:rPr>
        <w:t>Пункт 3.1. добавить абзацем следующего содержания: «</w:t>
      </w:r>
      <w:r w:rsidRPr="00196E03">
        <w:rPr>
          <w:color w:val="000000"/>
        </w:rPr>
        <w:t xml:space="preserve">Срок предоставления муниципальной услуги не должен превышать </w:t>
      </w:r>
      <w:r>
        <w:rPr>
          <w:color w:val="000000"/>
        </w:rPr>
        <w:t>3</w:t>
      </w:r>
      <w:r w:rsidRPr="00196E03">
        <w:rPr>
          <w:color w:val="000000"/>
        </w:rPr>
        <w:t xml:space="preserve">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w:t>
      </w:r>
      <w:r>
        <w:rPr>
          <w:color w:val="000000"/>
        </w:rPr>
        <w:t>а</w:t>
      </w:r>
      <w:r w:rsidRPr="00196E03">
        <w:rPr>
          <w:color w:val="000000"/>
        </w:rPr>
        <w:t>дминистративным регламентом</w:t>
      </w:r>
      <w:r>
        <w:rPr>
          <w:color w:val="000000"/>
        </w:rPr>
        <w:t>»;</w:t>
      </w:r>
    </w:p>
    <w:p w:rsidR="00C55383" w:rsidRPr="00C55383" w:rsidRDefault="00C55383" w:rsidP="00C55383">
      <w:pPr>
        <w:pStyle w:val="a4"/>
        <w:numPr>
          <w:ilvl w:val="1"/>
          <w:numId w:val="1"/>
        </w:numPr>
        <w:autoSpaceDE w:val="0"/>
        <w:autoSpaceDN w:val="0"/>
        <w:adjustRightInd w:val="0"/>
        <w:ind w:left="0" w:firstLine="567"/>
        <w:jc w:val="both"/>
        <w:rPr>
          <w:rFonts w:eastAsiaTheme="minorHAnsi"/>
          <w:color w:val="000000" w:themeColor="text1"/>
          <w:lang w:eastAsia="en-US"/>
        </w:rPr>
      </w:pPr>
      <w:r w:rsidRPr="00C55383">
        <w:rPr>
          <w:rFonts w:eastAsiaTheme="minorHAnsi"/>
          <w:color w:val="000000" w:themeColor="text1"/>
          <w:lang w:eastAsia="en-US"/>
        </w:rPr>
        <w:t>Пункт 3.1.1. добавить абзацем следующего содержания: «Срок п</w:t>
      </w:r>
      <w:r w:rsidRPr="00C55383">
        <w:rPr>
          <w:color w:val="000000"/>
        </w:rPr>
        <w:t xml:space="preserve">риема и регистрация заявления и комплекта документов на </w:t>
      </w:r>
      <w:proofErr w:type="gramStart"/>
      <w:r w:rsidRPr="00C55383">
        <w:rPr>
          <w:color w:val="000000"/>
        </w:rPr>
        <w:t>получение  разрешения</w:t>
      </w:r>
      <w:proofErr w:type="gramEnd"/>
      <w:r w:rsidRPr="00C55383">
        <w:rPr>
          <w:color w:val="000000"/>
        </w:rPr>
        <w:t xml:space="preserve"> на  вырубку деревьев (кустарников) </w:t>
      </w:r>
      <w:r w:rsidRPr="00C55383">
        <w:t xml:space="preserve">в администрации муниципального образования «Село Енотаевка»– не более 1 </w:t>
      </w:r>
      <w:r w:rsidR="005A3249">
        <w:t>календарного</w:t>
      </w:r>
      <w:r w:rsidRPr="00C55383">
        <w:t xml:space="preserve"> дня;</w:t>
      </w:r>
    </w:p>
    <w:p w:rsidR="00C55383" w:rsidRDefault="00C55383" w:rsidP="00C55383">
      <w:pPr>
        <w:pStyle w:val="a4"/>
        <w:numPr>
          <w:ilvl w:val="1"/>
          <w:numId w:val="1"/>
        </w:numPr>
        <w:autoSpaceDE w:val="0"/>
        <w:autoSpaceDN w:val="0"/>
        <w:adjustRightInd w:val="0"/>
        <w:ind w:left="0" w:firstLine="567"/>
        <w:jc w:val="both"/>
      </w:pPr>
      <w:r w:rsidRPr="00C55383">
        <w:rPr>
          <w:rFonts w:eastAsiaTheme="minorHAnsi"/>
          <w:color w:val="000000" w:themeColor="text1"/>
          <w:lang w:eastAsia="en-US"/>
        </w:rPr>
        <w:t>Пункт 3.1.2 добавить абзацем следующего содержания: «Срок п</w:t>
      </w:r>
      <w:r w:rsidRPr="00C55383">
        <w:t xml:space="preserve">роверка комплекта документов на соответствие требованиям настоящего административного регламента- не более </w:t>
      </w:r>
      <w:r w:rsidR="005A3249">
        <w:t>трех</w:t>
      </w:r>
      <w:r w:rsidRPr="00C55383">
        <w:t xml:space="preserve"> </w:t>
      </w:r>
      <w:r w:rsidR="00456237">
        <w:t xml:space="preserve">календарных </w:t>
      </w:r>
      <w:r w:rsidRPr="00C55383">
        <w:t>дней»</w:t>
      </w:r>
      <w:r w:rsidR="00AD15E2">
        <w:t>;</w:t>
      </w:r>
    </w:p>
    <w:p w:rsidR="00AD15E2" w:rsidRDefault="00C55383" w:rsidP="00AD15E2">
      <w:pPr>
        <w:pStyle w:val="a4"/>
        <w:numPr>
          <w:ilvl w:val="1"/>
          <w:numId w:val="1"/>
        </w:numPr>
        <w:autoSpaceDE w:val="0"/>
        <w:autoSpaceDN w:val="0"/>
        <w:adjustRightInd w:val="0"/>
        <w:ind w:left="0" w:firstLine="567"/>
        <w:jc w:val="both"/>
      </w:pPr>
      <w:r w:rsidRPr="00AD15E2">
        <w:rPr>
          <w:rFonts w:eastAsiaTheme="minorHAnsi"/>
          <w:color w:val="000000" w:themeColor="text1"/>
          <w:lang w:eastAsia="en-US"/>
        </w:rPr>
        <w:lastRenderedPageBreak/>
        <w:t>Пункт 3.1.3 добав</w:t>
      </w:r>
      <w:r w:rsidR="00AD15E2" w:rsidRPr="00AD15E2">
        <w:rPr>
          <w:rFonts w:eastAsiaTheme="minorHAnsi"/>
          <w:color w:val="000000" w:themeColor="text1"/>
          <w:lang w:eastAsia="en-US"/>
        </w:rPr>
        <w:t>и</w:t>
      </w:r>
      <w:r w:rsidRPr="00AD15E2">
        <w:rPr>
          <w:rFonts w:eastAsiaTheme="minorHAnsi"/>
          <w:color w:val="000000" w:themeColor="text1"/>
          <w:lang w:eastAsia="en-US"/>
        </w:rPr>
        <w:t>ть абзацем следующего содержания «</w:t>
      </w:r>
      <w:r w:rsidRPr="00CB19A0">
        <w:t xml:space="preserve">рассмотрение заявления и прилагаемых к нему документов – не более </w:t>
      </w:r>
      <w:r w:rsidR="005A3249">
        <w:t>20</w:t>
      </w:r>
      <w:r w:rsidRPr="00CB19A0">
        <w:t xml:space="preserve"> </w:t>
      </w:r>
      <w:r w:rsidR="005A3249">
        <w:t>календарных</w:t>
      </w:r>
      <w:r w:rsidRPr="00CB19A0">
        <w:t xml:space="preserve"> дней;</w:t>
      </w:r>
    </w:p>
    <w:p w:rsidR="00C55383" w:rsidRPr="00AD15E2" w:rsidRDefault="00AD15E2" w:rsidP="00AD15E2">
      <w:pPr>
        <w:pStyle w:val="a4"/>
        <w:numPr>
          <w:ilvl w:val="1"/>
          <w:numId w:val="1"/>
        </w:numPr>
        <w:autoSpaceDE w:val="0"/>
        <w:autoSpaceDN w:val="0"/>
        <w:adjustRightInd w:val="0"/>
        <w:ind w:left="0" w:firstLine="567"/>
        <w:jc w:val="both"/>
        <w:rPr>
          <w:rFonts w:eastAsiaTheme="minorHAnsi"/>
          <w:color w:val="000000" w:themeColor="text1"/>
          <w:lang w:eastAsia="en-US"/>
        </w:rPr>
      </w:pPr>
      <w:r w:rsidRPr="00AD15E2">
        <w:rPr>
          <w:rFonts w:eastAsiaTheme="minorHAnsi"/>
          <w:color w:val="000000" w:themeColor="text1"/>
          <w:lang w:eastAsia="en-US"/>
        </w:rPr>
        <w:t>Пункт 3.1.4 добавить абзацем следующего содержания «Срок в</w:t>
      </w:r>
      <w:r w:rsidRPr="00AD15E2">
        <w:rPr>
          <w:color w:val="111111"/>
        </w:rPr>
        <w:t>ыдачи разрешения (уведомления об отказе) по осуществлению муниципальной услуги</w:t>
      </w:r>
      <w:r w:rsidRPr="00AD15E2">
        <w:t xml:space="preserve"> – не более </w:t>
      </w:r>
      <w:r w:rsidR="005A3249">
        <w:t>6</w:t>
      </w:r>
      <w:r w:rsidRPr="00AD15E2">
        <w:t xml:space="preserve"> </w:t>
      </w:r>
      <w:r w:rsidR="005A3249">
        <w:t>календарных</w:t>
      </w:r>
      <w:r w:rsidRPr="00AD15E2">
        <w:t xml:space="preserve"> дней;</w:t>
      </w:r>
    </w:p>
    <w:p w:rsidR="00B54B8F" w:rsidRPr="00764B37" w:rsidRDefault="00B54B8F" w:rsidP="00B54B8F">
      <w:pPr>
        <w:jc w:val="both"/>
      </w:pPr>
      <w:r w:rsidRPr="00764B37">
        <w:tab/>
        <w:t xml:space="preserve">2. Разместить настоящий административный регламент на официальном сайте муниципального образования «Село Енотаевка» </w:t>
      </w:r>
      <w:hyperlink r:id="rId5" w:history="1">
        <w:r w:rsidR="00ED6208" w:rsidRPr="00764B37">
          <w:t>http://mo-enotaevka.ru/</w:t>
        </w:r>
      </w:hyperlink>
      <w:r w:rsidRPr="00764B37">
        <w:t xml:space="preserve">, в государственных информационных системах </w:t>
      </w:r>
      <w:hyperlink r:id="rId6" w:history="1">
        <w:r w:rsidRPr="00764B37">
          <w:rPr>
            <w:rStyle w:val="a3"/>
            <w:color w:val="auto"/>
            <w:u w:val="none"/>
            <w:lang w:val="en-US"/>
          </w:rPr>
          <w:t>http</w:t>
        </w:r>
        <w:r w:rsidRPr="00764B37">
          <w:rPr>
            <w:rStyle w:val="a3"/>
            <w:color w:val="auto"/>
            <w:u w:val="none"/>
          </w:rPr>
          <w:t>://</w:t>
        </w:r>
        <w:r w:rsidRPr="00764B37">
          <w:rPr>
            <w:rStyle w:val="a3"/>
            <w:color w:val="auto"/>
            <w:u w:val="none"/>
            <w:lang w:val="en-US"/>
          </w:rPr>
          <w:t>www</w:t>
        </w:r>
        <w:r w:rsidRPr="00764B37">
          <w:rPr>
            <w:rStyle w:val="a3"/>
            <w:color w:val="auto"/>
            <w:u w:val="none"/>
          </w:rPr>
          <w:t>.</w:t>
        </w:r>
        <w:r w:rsidRPr="00764B37">
          <w:rPr>
            <w:rStyle w:val="a3"/>
            <w:color w:val="auto"/>
            <w:u w:val="none"/>
            <w:lang w:val="en-US"/>
          </w:rPr>
          <w:t>gosuslugi</w:t>
        </w:r>
        <w:r w:rsidRPr="00764B37">
          <w:rPr>
            <w:rStyle w:val="a3"/>
            <w:color w:val="auto"/>
            <w:u w:val="none"/>
          </w:rPr>
          <w:t>.</w:t>
        </w:r>
        <w:r w:rsidRPr="00764B37">
          <w:rPr>
            <w:rStyle w:val="a3"/>
            <w:color w:val="auto"/>
            <w:u w:val="none"/>
            <w:lang w:val="en-US"/>
          </w:rPr>
          <w:t>ru</w:t>
        </w:r>
      </w:hyperlink>
      <w:r w:rsidRPr="00764B37">
        <w:t xml:space="preserve">, </w:t>
      </w:r>
      <w:hyperlink r:id="rId7" w:history="1">
        <w:r w:rsidRPr="00764B37">
          <w:rPr>
            <w:rStyle w:val="a3"/>
            <w:color w:val="auto"/>
            <w:u w:val="none"/>
            <w:lang w:val="en-US"/>
          </w:rPr>
          <w:t>http</w:t>
        </w:r>
        <w:r w:rsidRPr="00764B37">
          <w:rPr>
            <w:rStyle w:val="a3"/>
            <w:color w:val="auto"/>
            <w:u w:val="none"/>
          </w:rPr>
          <w:t>://</w:t>
        </w:r>
        <w:r w:rsidRPr="00764B37">
          <w:rPr>
            <w:rStyle w:val="a3"/>
            <w:color w:val="auto"/>
            <w:u w:val="none"/>
            <w:lang w:val="en-US"/>
          </w:rPr>
          <w:t>www</w:t>
        </w:r>
        <w:r w:rsidRPr="00764B37">
          <w:rPr>
            <w:rStyle w:val="a3"/>
            <w:color w:val="auto"/>
            <w:u w:val="none"/>
          </w:rPr>
          <w:t>.</w:t>
        </w:r>
        <w:r w:rsidRPr="00764B37">
          <w:rPr>
            <w:rStyle w:val="a3"/>
            <w:color w:val="auto"/>
            <w:u w:val="none"/>
            <w:lang w:val="en-US"/>
          </w:rPr>
          <w:t>gosuslugi</w:t>
        </w:r>
        <w:r w:rsidRPr="00764B37">
          <w:rPr>
            <w:rStyle w:val="a3"/>
            <w:color w:val="auto"/>
            <w:u w:val="none"/>
          </w:rPr>
          <w:t>.astrobl.</w:t>
        </w:r>
        <w:proofErr w:type="spellStart"/>
        <w:r w:rsidRPr="00764B37">
          <w:rPr>
            <w:rStyle w:val="a3"/>
            <w:color w:val="auto"/>
            <w:u w:val="none"/>
            <w:lang w:val="en-US"/>
          </w:rPr>
          <w:t>ru</w:t>
        </w:r>
        <w:proofErr w:type="spellEnd"/>
      </w:hyperlink>
      <w:r w:rsidRPr="00764B37">
        <w:t>.</w:t>
      </w:r>
    </w:p>
    <w:p w:rsidR="00B54B8F" w:rsidRPr="00764B37" w:rsidRDefault="00B54B8F" w:rsidP="00B54B8F">
      <w:pPr>
        <w:jc w:val="both"/>
      </w:pPr>
      <w:r w:rsidRPr="00764B37">
        <w:tab/>
        <w:t>3. Обнародовать данное постановление путем вывешивания на доске объявлений.</w:t>
      </w:r>
    </w:p>
    <w:p w:rsidR="00B54B8F" w:rsidRPr="00764B37" w:rsidRDefault="00B54B8F" w:rsidP="00B54B8F">
      <w:pPr>
        <w:ind w:firstLine="708"/>
        <w:jc w:val="both"/>
      </w:pPr>
      <w:r w:rsidRPr="00764B37">
        <w:t>4. Постановление вступает в силу со дня его обнародования.</w:t>
      </w:r>
    </w:p>
    <w:p w:rsidR="00B54B8F" w:rsidRPr="00764B37" w:rsidRDefault="00B54B8F" w:rsidP="00B54B8F">
      <w:pPr>
        <w:ind w:firstLine="708"/>
        <w:jc w:val="both"/>
      </w:pPr>
      <w:r w:rsidRPr="00764B37">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B54B8F" w:rsidRPr="00764B37" w:rsidRDefault="00B54B8F" w:rsidP="00B54B8F">
      <w:pPr>
        <w:ind w:firstLine="708"/>
        <w:jc w:val="both"/>
      </w:pPr>
    </w:p>
    <w:p w:rsidR="00AF2F85" w:rsidRDefault="00AF2F85" w:rsidP="00B54B8F">
      <w:pPr>
        <w:jc w:val="both"/>
      </w:pPr>
    </w:p>
    <w:p w:rsidR="00B54B8F" w:rsidRPr="00764B37" w:rsidRDefault="00B54B8F" w:rsidP="00B54B8F">
      <w:pPr>
        <w:jc w:val="both"/>
      </w:pPr>
      <w:r w:rsidRPr="00764B37">
        <w:t>Глава муниципального образования</w:t>
      </w:r>
    </w:p>
    <w:p w:rsidR="00F83F5E" w:rsidRDefault="00B54B8F" w:rsidP="00AF2F85">
      <w:pPr>
        <w:jc w:val="both"/>
      </w:pPr>
      <w:r w:rsidRPr="00764B37">
        <w:t>«Село Енотаевка»</w:t>
      </w:r>
      <w:r w:rsidRPr="00764B37">
        <w:tab/>
        <w:t xml:space="preserve">                                                                  </w:t>
      </w:r>
      <w:r w:rsidR="00ED6208" w:rsidRPr="00764B37">
        <w:t xml:space="preserve">В.В. Котлов </w:t>
      </w:r>
    </w:p>
    <w:sectPr w:rsidR="00F83F5E" w:rsidSect="00A638C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C06B3"/>
    <w:multiLevelType w:val="hybridMultilevel"/>
    <w:tmpl w:val="2962E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E251C0"/>
    <w:multiLevelType w:val="multilevel"/>
    <w:tmpl w:val="A89C04E8"/>
    <w:lvl w:ilvl="0">
      <w:start w:val="1"/>
      <w:numFmt w:val="decimal"/>
      <w:lvlText w:val="%1."/>
      <w:lvlJc w:val="left"/>
      <w:pPr>
        <w:ind w:left="360" w:hanging="360"/>
      </w:pPr>
      <w:rPr>
        <w:rFonts w:hint="default"/>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8F"/>
    <w:rsid w:val="002313F4"/>
    <w:rsid w:val="002A3AD6"/>
    <w:rsid w:val="00435CFC"/>
    <w:rsid w:val="00456237"/>
    <w:rsid w:val="004D1476"/>
    <w:rsid w:val="00501CD1"/>
    <w:rsid w:val="005A3249"/>
    <w:rsid w:val="006D24B5"/>
    <w:rsid w:val="00764B37"/>
    <w:rsid w:val="008D6997"/>
    <w:rsid w:val="009D11AE"/>
    <w:rsid w:val="00A638C6"/>
    <w:rsid w:val="00AB49D2"/>
    <w:rsid w:val="00AD15E2"/>
    <w:rsid w:val="00AF2F85"/>
    <w:rsid w:val="00B14CFF"/>
    <w:rsid w:val="00B54B8F"/>
    <w:rsid w:val="00B957F1"/>
    <w:rsid w:val="00C55383"/>
    <w:rsid w:val="00CE31E8"/>
    <w:rsid w:val="00E8185E"/>
    <w:rsid w:val="00ED6208"/>
    <w:rsid w:val="00F07D4D"/>
    <w:rsid w:val="00F83F5E"/>
    <w:rsid w:val="00F9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0B64"/>
  <w15:chartTrackingRefBased/>
  <w15:docId w15:val="{8AC5950C-0413-4CE3-BDB9-F21604C2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B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54B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rsid w:val="00B54B8F"/>
    <w:rPr>
      <w:color w:val="0000FF"/>
      <w:u w:val="single"/>
    </w:rPr>
  </w:style>
  <w:style w:type="paragraph" w:styleId="a4">
    <w:name w:val="List Paragraph"/>
    <w:basedOn w:val="a"/>
    <w:uiPriority w:val="34"/>
    <w:qFormat/>
    <w:rsid w:val="00B54B8F"/>
    <w:pPr>
      <w:ind w:left="720"/>
      <w:contextualSpacing/>
    </w:pPr>
  </w:style>
  <w:style w:type="paragraph" w:styleId="a5">
    <w:name w:val="No Spacing"/>
    <w:uiPriority w:val="1"/>
    <w:qFormat/>
    <w:rsid w:val="00501CD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astr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mo-enotaevk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ras978@mail.ru</cp:lastModifiedBy>
  <cp:revision>2</cp:revision>
  <cp:lastPrinted>2019-05-24T07:27:00Z</cp:lastPrinted>
  <dcterms:created xsi:type="dcterms:W3CDTF">2019-05-24T07:27:00Z</dcterms:created>
  <dcterms:modified xsi:type="dcterms:W3CDTF">2019-05-24T07:27:00Z</dcterms:modified>
</cp:coreProperties>
</file>