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401E" w:rsidRPr="00FC1AD1" w:rsidRDefault="00A1401E" w:rsidP="00A1401E">
      <w:pPr>
        <w:ind w:firstLine="709"/>
        <w:jc w:val="center"/>
        <w:rPr>
          <w:b/>
        </w:rPr>
      </w:pPr>
      <w:r w:rsidRPr="00FC1AD1">
        <w:rPr>
          <w:b/>
        </w:rPr>
        <w:t>ПОСТАНОВЛЕНИЕ</w:t>
      </w:r>
    </w:p>
    <w:p w:rsidR="00A1401E" w:rsidRPr="00FC1AD1" w:rsidRDefault="00A1401E" w:rsidP="00A1401E">
      <w:pPr>
        <w:ind w:firstLine="709"/>
        <w:jc w:val="center"/>
        <w:rPr>
          <w:b/>
        </w:rPr>
      </w:pPr>
      <w:r w:rsidRPr="00FC1AD1">
        <w:rPr>
          <w:b/>
        </w:rPr>
        <w:t>АДМИНИСТРАЦИИ МУНИЦИПАЛЬНОГО ОБРАЗОВАНИЯ</w:t>
      </w:r>
    </w:p>
    <w:p w:rsidR="00A1401E" w:rsidRPr="00FC1AD1" w:rsidRDefault="005A0C65" w:rsidP="00A1401E">
      <w:pPr>
        <w:ind w:firstLine="709"/>
        <w:jc w:val="center"/>
        <w:rPr>
          <w:b/>
        </w:rPr>
      </w:pPr>
      <w:r>
        <w:rPr>
          <w:b/>
        </w:rPr>
        <w:t>«СЕЛО ЕНОТАЕВКА</w:t>
      </w:r>
      <w:r w:rsidR="00A1401E" w:rsidRPr="00FC1AD1">
        <w:rPr>
          <w:b/>
        </w:rPr>
        <w:t>»</w:t>
      </w:r>
    </w:p>
    <w:p w:rsidR="00A1401E" w:rsidRPr="00FC1AD1" w:rsidRDefault="005A0C65" w:rsidP="00A1401E">
      <w:pPr>
        <w:ind w:firstLine="709"/>
        <w:jc w:val="center"/>
        <w:rPr>
          <w:b/>
        </w:rPr>
      </w:pPr>
      <w:r>
        <w:rPr>
          <w:b/>
        </w:rPr>
        <w:t>ЕНОТАЕВСКОГО РАЙОНА</w:t>
      </w:r>
    </w:p>
    <w:p w:rsidR="00A1401E" w:rsidRPr="00FC1AD1" w:rsidRDefault="00A1401E" w:rsidP="00A1401E">
      <w:pPr>
        <w:ind w:firstLine="709"/>
        <w:jc w:val="center"/>
        <w:rPr>
          <w:b/>
        </w:rPr>
      </w:pPr>
      <w:r w:rsidRPr="00FC1AD1">
        <w:rPr>
          <w:b/>
        </w:rPr>
        <w:t>АСТРАХАНСКОЙ  ОБЛАСТИ</w:t>
      </w:r>
    </w:p>
    <w:p w:rsidR="003A5C5C" w:rsidRPr="00A1401E" w:rsidRDefault="003A5C5C" w:rsidP="003A5C5C">
      <w:pPr>
        <w:jc w:val="center"/>
        <w:rPr>
          <w:b/>
          <w:sz w:val="28"/>
          <w:szCs w:val="28"/>
        </w:rPr>
      </w:pPr>
    </w:p>
    <w:p w:rsidR="003A5C5C" w:rsidRPr="00A1401E" w:rsidRDefault="003A5C5C" w:rsidP="003A5C5C">
      <w:pPr>
        <w:widowControl w:val="0"/>
        <w:jc w:val="center"/>
        <w:rPr>
          <w:rFonts w:eastAsia="Arial Unicode MS"/>
          <w:b/>
          <w:color w:val="000000"/>
          <w:sz w:val="28"/>
          <w:szCs w:val="28"/>
          <w:lang w:bidi="ru-RU"/>
        </w:rPr>
      </w:pPr>
    </w:p>
    <w:p w:rsidR="003A5C5C" w:rsidRPr="00A1401E" w:rsidRDefault="003A5C5C" w:rsidP="00A1401E">
      <w:pPr>
        <w:widowControl w:val="0"/>
        <w:rPr>
          <w:rFonts w:eastAsia="Arial Unicode MS"/>
          <w:bCs/>
          <w:color w:val="000000"/>
          <w:sz w:val="28"/>
          <w:szCs w:val="28"/>
          <w:lang w:bidi="ru-RU"/>
        </w:rPr>
      </w:pPr>
      <w:r w:rsidRPr="00A1401E">
        <w:rPr>
          <w:rFonts w:eastAsia="Arial Unicode MS"/>
          <w:bCs/>
          <w:color w:val="000000"/>
          <w:sz w:val="28"/>
          <w:szCs w:val="28"/>
          <w:lang w:bidi="ru-RU"/>
        </w:rPr>
        <w:t xml:space="preserve">от </w:t>
      </w:r>
      <w:r w:rsidR="00A1401E" w:rsidRPr="00A1401E">
        <w:rPr>
          <w:rFonts w:eastAsia="Arial Unicode MS"/>
          <w:bCs/>
          <w:color w:val="000000"/>
          <w:sz w:val="28"/>
          <w:szCs w:val="28"/>
          <w:lang w:bidi="ru-RU"/>
        </w:rPr>
        <w:t>01 апреля</w:t>
      </w:r>
      <w:r w:rsidR="0086372A">
        <w:rPr>
          <w:rFonts w:eastAsia="Arial Unicode MS"/>
          <w:bCs/>
          <w:color w:val="000000"/>
          <w:sz w:val="28"/>
          <w:szCs w:val="28"/>
          <w:lang w:bidi="ru-RU"/>
        </w:rPr>
        <w:t xml:space="preserve"> 2020</w:t>
      </w:r>
      <w:r w:rsidRPr="00A1401E">
        <w:rPr>
          <w:rFonts w:eastAsia="Arial Unicode MS"/>
          <w:bCs/>
          <w:color w:val="000000"/>
          <w:sz w:val="28"/>
          <w:szCs w:val="28"/>
          <w:lang w:bidi="ru-RU"/>
        </w:rPr>
        <w:t xml:space="preserve">г.     </w:t>
      </w:r>
      <w:r w:rsidR="0086372A">
        <w:rPr>
          <w:rFonts w:eastAsia="Arial Unicode MS"/>
          <w:bCs/>
          <w:color w:val="000000"/>
          <w:sz w:val="28"/>
          <w:szCs w:val="28"/>
          <w:lang w:bidi="ru-RU"/>
        </w:rPr>
        <w:t xml:space="preserve">                            № 27</w:t>
      </w:r>
      <w:r w:rsidRPr="00A1401E">
        <w:rPr>
          <w:rFonts w:eastAsia="Arial Unicode MS"/>
          <w:bCs/>
          <w:color w:val="000000"/>
          <w:sz w:val="28"/>
          <w:szCs w:val="28"/>
          <w:lang w:bidi="ru-RU"/>
        </w:rPr>
        <w:t xml:space="preserve">                                  </w:t>
      </w:r>
      <w:proofErr w:type="gramStart"/>
      <w:r w:rsidR="00A1401E" w:rsidRPr="00A1401E">
        <w:rPr>
          <w:rFonts w:eastAsia="Arial Unicode MS"/>
          <w:bCs/>
          <w:color w:val="000000"/>
          <w:sz w:val="28"/>
          <w:szCs w:val="28"/>
          <w:lang w:bidi="ru-RU"/>
        </w:rPr>
        <w:t>с</w:t>
      </w:r>
      <w:proofErr w:type="gramEnd"/>
      <w:r w:rsidR="00A1401E" w:rsidRPr="00A1401E">
        <w:rPr>
          <w:rFonts w:eastAsia="Arial Unicode MS"/>
          <w:bCs/>
          <w:color w:val="000000"/>
          <w:sz w:val="28"/>
          <w:szCs w:val="28"/>
          <w:lang w:bidi="ru-RU"/>
        </w:rPr>
        <w:t>. Енотаевка</w:t>
      </w:r>
    </w:p>
    <w:p w:rsidR="003A5C5C" w:rsidRPr="00A1401E" w:rsidRDefault="003A5C5C" w:rsidP="003A5C5C">
      <w:pPr>
        <w:suppressAutoHyphens/>
        <w:jc w:val="center"/>
        <w:rPr>
          <w:szCs w:val="28"/>
          <w:lang w:eastAsia="zh-CN"/>
        </w:rPr>
      </w:pPr>
    </w:p>
    <w:p w:rsidR="00B16069" w:rsidRPr="00A1401E" w:rsidRDefault="00B16069" w:rsidP="00B16069">
      <w:pPr>
        <w:jc w:val="center"/>
        <w:rPr>
          <w:b/>
          <w:sz w:val="32"/>
          <w:szCs w:val="32"/>
        </w:rPr>
      </w:pPr>
    </w:p>
    <w:p w:rsidR="00B16069" w:rsidRPr="00A1401E" w:rsidRDefault="00A1401E" w:rsidP="00A1401E">
      <w:pPr>
        <w:ind w:right="5527"/>
        <w:jc w:val="both"/>
        <w:rPr>
          <w:bCs/>
          <w:sz w:val="28"/>
          <w:szCs w:val="28"/>
        </w:rPr>
      </w:pPr>
      <w:r w:rsidRPr="00A1401E">
        <w:rPr>
          <w:bCs/>
          <w:sz w:val="28"/>
          <w:szCs w:val="28"/>
        </w:rPr>
        <w:t>Об утверждении порядка принятия и исполнения решения о применении бюджетных мер принуждения</w:t>
      </w:r>
    </w:p>
    <w:p w:rsidR="00B16069" w:rsidRPr="00A1401E" w:rsidRDefault="00B16069" w:rsidP="00B16069">
      <w:pPr>
        <w:jc w:val="center"/>
        <w:rPr>
          <w:b/>
          <w:sz w:val="28"/>
          <w:szCs w:val="28"/>
        </w:rPr>
      </w:pPr>
    </w:p>
    <w:p w:rsidR="00B16069" w:rsidRPr="00A1401E" w:rsidRDefault="00B16069" w:rsidP="00B16069">
      <w:pPr>
        <w:ind w:firstLine="709"/>
        <w:jc w:val="both"/>
        <w:rPr>
          <w:sz w:val="28"/>
          <w:szCs w:val="28"/>
        </w:rPr>
      </w:pPr>
      <w:r w:rsidRPr="00A1401E">
        <w:rPr>
          <w:sz w:val="28"/>
          <w:szCs w:val="28"/>
        </w:rPr>
        <w:t>В соответствии с пунктом 4 статьи 306.2 Бюджетного кодекса Российской Федерации, руководствуясь стать</w:t>
      </w:r>
      <w:r w:rsidR="003325DF" w:rsidRPr="00A1401E">
        <w:rPr>
          <w:sz w:val="28"/>
          <w:szCs w:val="28"/>
        </w:rPr>
        <w:t>ей</w:t>
      </w:r>
      <w:r w:rsidRPr="00A1401E">
        <w:rPr>
          <w:sz w:val="28"/>
          <w:szCs w:val="28"/>
        </w:rPr>
        <w:t xml:space="preserve"> 46 Устава </w:t>
      </w:r>
      <w:r w:rsidR="005A0C65">
        <w:rPr>
          <w:sz w:val="28"/>
          <w:szCs w:val="28"/>
        </w:rPr>
        <w:t>муниципального образования «Село Енотаевка»</w:t>
      </w:r>
      <w:proofErr w:type="gramStart"/>
      <w:r w:rsidR="005A0C65">
        <w:rPr>
          <w:sz w:val="28"/>
          <w:szCs w:val="28"/>
        </w:rPr>
        <w:t xml:space="preserve"> ,</w:t>
      </w:r>
      <w:proofErr w:type="gramEnd"/>
      <w:r w:rsidR="005A0C65">
        <w:rPr>
          <w:sz w:val="28"/>
          <w:szCs w:val="28"/>
        </w:rPr>
        <w:t xml:space="preserve"> администрация </w:t>
      </w:r>
      <w:r w:rsidRPr="00A1401E">
        <w:rPr>
          <w:sz w:val="28"/>
          <w:szCs w:val="28"/>
        </w:rPr>
        <w:t xml:space="preserve"> муниципального образования</w:t>
      </w:r>
      <w:r w:rsidR="005A0C65">
        <w:rPr>
          <w:sz w:val="28"/>
          <w:szCs w:val="28"/>
        </w:rPr>
        <w:t xml:space="preserve"> «Село Енотаевка»</w:t>
      </w:r>
    </w:p>
    <w:p w:rsidR="00B16069" w:rsidRPr="00A1401E" w:rsidRDefault="00B16069" w:rsidP="00B16069">
      <w:pPr>
        <w:ind w:firstLine="709"/>
        <w:jc w:val="center"/>
        <w:rPr>
          <w:b/>
          <w:sz w:val="28"/>
          <w:szCs w:val="28"/>
        </w:rPr>
      </w:pPr>
    </w:p>
    <w:p w:rsidR="00B16069" w:rsidRPr="00A1401E" w:rsidRDefault="00B16069" w:rsidP="00B16069">
      <w:pPr>
        <w:jc w:val="center"/>
        <w:rPr>
          <w:b/>
          <w:sz w:val="28"/>
          <w:szCs w:val="28"/>
        </w:rPr>
      </w:pPr>
      <w:r w:rsidRPr="00A1401E">
        <w:rPr>
          <w:b/>
          <w:sz w:val="28"/>
          <w:szCs w:val="28"/>
        </w:rPr>
        <w:t>ПОСТАНОВЛЯЕТ:</w:t>
      </w:r>
    </w:p>
    <w:p w:rsidR="00B16069" w:rsidRPr="00A1401E" w:rsidRDefault="00B16069" w:rsidP="00B16069">
      <w:pPr>
        <w:jc w:val="center"/>
        <w:rPr>
          <w:b/>
          <w:sz w:val="28"/>
          <w:szCs w:val="28"/>
        </w:rPr>
      </w:pPr>
    </w:p>
    <w:p w:rsidR="00B16069" w:rsidRPr="00A1401E" w:rsidRDefault="00B16069" w:rsidP="00B16069">
      <w:pPr>
        <w:numPr>
          <w:ilvl w:val="0"/>
          <w:numId w:val="1"/>
        </w:numPr>
        <w:ind w:left="0" w:firstLine="709"/>
        <w:contextualSpacing/>
        <w:jc w:val="both"/>
        <w:rPr>
          <w:sz w:val="28"/>
          <w:szCs w:val="28"/>
        </w:rPr>
      </w:pPr>
      <w:r w:rsidRPr="00A1401E">
        <w:rPr>
          <w:sz w:val="28"/>
          <w:szCs w:val="28"/>
        </w:rPr>
        <w:t>Утвердить Порядок принятия и исполнения решения о применении бюджетных мер принуждения (Приложение № 1).</w:t>
      </w:r>
    </w:p>
    <w:p w:rsidR="00B16069" w:rsidRDefault="00B16069" w:rsidP="00B16069">
      <w:pPr>
        <w:numPr>
          <w:ilvl w:val="0"/>
          <w:numId w:val="1"/>
        </w:numPr>
        <w:ind w:left="0" w:firstLine="709"/>
        <w:jc w:val="both"/>
        <w:rPr>
          <w:sz w:val="28"/>
          <w:szCs w:val="28"/>
        </w:rPr>
      </w:pPr>
      <w:r w:rsidRPr="00A1401E">
        <w:rPr>
          <w:sz w:val="28"/>
          <w:szCs w:val="28"/>
        </w:rPr>
        <w:t xml:space="preserve">Настоящее постановление подлежит официальному опубликованию на официальном сайте </w:t>
      </w:r>
      <w:r w:rsidR="003325DF" w:rsidRPr="00A1401E">
        <w:rPr>
          <w:sz w:val="28"/>
          <w:szCs w:val="28"/>
        </w:rPr>
        <w:t>м</w:t>
      </w:r>
      <w:r w:rsidRPr="00A1401E">
        <w:rPr>
          <w:sz w:val="28"/>
          <w:szCs w:val="28"/>
        </w:rPr>
        <w:t>униципального образования</w:t>
      </w:r>
      <w:r w:rsidR="00A1401E">
        <w:rPr>
          <w:sz w:val="28"/>
          <w:szCs w:val="28"/>
        </w:rPr>
        <w:t xml:space="preserve"> «Село Енотаевка»</w:t>
      </w:r>
      <w:r w:rsidRPr="00A1401E">
        <w:rPr>
          <w:sz w:val="28"/>
          <w:szCs w:val="28"/>
        </w:rPr>
        <w:t xml:space="preserve"> в информационно-телекоммуникационной сети «Интернет».</w:t>
      </w:r>
    </w:p>
    <w:p w:rsidR="00A1401E" w:rsidRPr="00A1401E" w:rsidRDefault="00A1401E" w:rsidP="00B16069">
      <w:pPr>
        <w:numPr>
          <w:ilvl w:val="0"/>
          <w:numId w:val="1"/>
        </w:numPr>
        <w:ind w:left="0" w:firstLine="709"/>
        <w:jc w:val="both"/>
        <w:rPr>
          <w:sz w:val="28"/>
          <w:szCs w:val="28"/>
        </w:rPr>
      </w:pPr>
      <w:r>
        <w:rPr>
          <w:sz w:val="28"/>
          <w:szCs w:val="28"/>
        </w:rPr>
        <w:t>Постановление вступает в силу с момента подписания.</w:t>
      </w:r>
    </w:p>
    <w:p w:rsidR="00B16069" w:rsidRPr="00A1401E" w:rsidRDefault="00B16069" w:rsidP="00B16069">
      <w:pPr>
        <w:numPr>
          <w:ilvl w:val="0"/>
          <w:numId w:val="1"/>
        </w:numPr>
        <w:ind w:left="0" w:firstLine="709"/>
        <w:contextualSpacing/>
        <w:jc w:val="both"/>
        <w:rPr>
          <w:sz w:val="28"/>
          <w:szCs w:val="28"/>
        </w:rPr>
      </w:pPr>
      <w:r w:rsidRPr="00A1401E">
        <w:rPr>
          <w:sz w:val="28"/>
          <w:szCs w:val="28"/>
        </w:rPr>
        <w:t>Контроль исполнения настоящего постановления оставляю за собой.</w:t>
      </w:r>
    </w:p>
    <w:p w:rsidR="00B16069" w:rsidRPr="00A1401E" w:rsidRDefault="00B16069" w:rsidP="00B16069">
      <w:pPr>
        <w:widowControl w:val="0"/>
        <w:autoSpaceDE w:val="0"/>
        <w:autoSpaceDN w:val="0"/>
        <w:adjustRightInd w:val="0"/>
        <w:jc w:val="both"/>
        <w:rPr>
          <w:color w:val="000080"/>
          <w:sz w:val="28"/>
          <w:szCs w:val="28"/>
          <w:lang w:eastAsia="en-US"/>
        </w:rPr>
      </w:pPr>
    </w:p>
    <w:p w:rsidR="00B16069" w:rsidRPr="00A1401E" w:rsidRDefault="00B16069" w:rsidP="00B16069">
      <w:pPr>
        <w:widowControl w:val="0"/>
        <w:autoSpaceDE w:val="0"/>
        <w:autoSpaceDN w:val="0"/>
        <w:adjustRightInd w:val="0"/>
        <w:jc w:val="both"/>
        <w:rPr>
          <w:color w:val="000080"/>
          <w:sz w:val="28"/>
          <w:szCs w:val="28"/>
          <w:lang w:eastAsia="en-US"/>
        </w:rPr>
      </w:pPr>
    </w:p>
    <w:p w:rsidR="00B16069" w:rsidRPr="00A1401E" w:rsidRDefault="00B16069" w:rsidP="00B16069">
      <w:pPr>
        <w:jc w:val="both"/>
        <w:rPr>
          <w:sz w:val="28"/>
          <w:szCs w:val="28"/>
        </w:rPr>
      </w:pPr>
      <w:r w:rsidRPr="00A1401E">
        <w:rPr>
          <w:sz w:val="28"/>
          <w:szCs w:val="28"/>
        </w:rPr>
        <w:t>Глава муниципального</w:t>
      </w:r>
    </w:p>
    <w:p w:rsidR="00B16069" w:rsidRPr="00A1401E" w:rsidRDefault="00B16069" w:rsidP="003325DF">
      <w:pPr>
        <w:jc w:val="both"/>
        <w:rPr>
          <w:sz w:val="28"/>
          <w:szCs w:val="28"/>
        </w:rPr>
      </w:pPr>
      <w:r w:rsidRPr="00A1401E">
        <w:rPr>
          <w:sz w:val="28"/>
          <w:szCs w:val="28"/>
        </w:rPr>
        <w:t xml:space="preserve">образования </w:t>
      </w:r>
      <w:r w:rsidR="00A1401E">
        <w:rPr>
          <w:sz w:val="28"/>
          <w:szCs w:val="28"/>
        </w:rPr>
        <w:t xml:space="preserve"> «Село Енотаевка» </w:t>
      </w:r>
      <w:r w:rsidR="00A1401E">
        <w:rPr>
          <w:sz w:val="28"/>
          <w:szCs w:val="28"/>
        </w:rPr>
        <w:tab/>
      </w:r>
      <w:r w:rsidR="00A1401E">
        <w:rPr>
          <w:sz w:val="28"/>
          <w:szCs w:val="28"/>
        </w:rPr>
        <w:tab/>
      </w:r>
      <w:r w:rsidR="00A1401E">
        <w:rPr>
          <w:sz w:val="28"/>
          <w:szCs w:val="28"/>
        </w:rPr>
        <w:tab/>
      </w:r>
      <w:r w:rsidR="00A1401E">
        <w:rPr>
          <w:sz w:val="28"/>
          <w:szCs w:val="28"/>
        </w:rPr>
        <w:tab/>
      </w:r>
      <w:r w:rsidR="00A1401E">
        <w:rPr>
          <w:sz w:val="28"/>
          <w:szCs w:val="28"/>
        </w:rPr>
        <w:tab/>
      </w:r>
      <w:r w:rsidR="00A1401E">
        <w:rPr>
          <w:sz w:val="28"/>
          <w:szCs w:val="28"/>
        </w:rPr>
        <w:tab/>
        <w:t>В.В. Котлов</w:t>
      </w:r>
    </w:p>
    <w:p w:rsidR="003325DF" w:rsidRPr="00A1401E" w:rsidRDefault="003325DF" w:rsidP="003325DF">
      <w:pPr>
        <w:jc w:val="both"/>
        <w:rPr>
          <w:sz w:val="28"/>
          <w:szCs w:val="28"/>
        </w:rPr>
      </w:pPr>
    </w:p>
    <w:p w:rsidR="003325DF" w:rsidRPr="00A1401E" w:rsidRDefault="003325DF" w:rsidP="003325DF">
      <w:pPr>
        <w:jc w:val="both"/>
      </w:pPr>
    </w:p>
    <w:p w:rsidR="003325DF" w:rsidRPr="00A1401E" w:rsidRDefault="003325DF" w:rsidP="003325DF">
      <w:pPr>
        <w:jc w:val="both"/>
      </w:pPr>
    </w:p>
    <w:p w:rsidR="003325DF" w:rsidRPr="00A1401E" w:rsidRDefault="003325DF" w:rsidP="003325DF">
      <w:pPr>
        <w:jc w:val="both"/>
      </w:pPr>
    </w:p>
    <w:p w:rsidR="003325DF" w:rsidRPr="00A1401E" w:rsidRDefault="003325DF" w:rsidP="003325DF">
      <w:pPr>
        <w:jc w:val="both"/>
      </w:pPr>
    </w:p>
    <w:p w:rsidR="003325DF" w:rsidRPr="00A1401E" w:rsidRDefault="003325DF" w:rsidP="003325DF">
      <w:pPr>
        <w:jc w:val="both"/>
      </w:pPr>
    </w:p>
    <w:p w:rsidR="003325DF" w:rsidRPr="00A1401E" w:rsidRDefault="003325DF" w:rsidP="003325DF">
      <w:pPr>
        <w:jc w:val="both"/>
      </w:pPr>
    </w:p>
    <w:p w:rsidR="003325DF" w:rsidRPr="00A1401E" w:rsidRDefault="003325DF" w:rsidP="003325DF">
      <w:pPr>
        <w:jc w:val="both"/>
      </w:pPr>
    </w:p>
    <w:p w:rsidR="003325DF" w:rsidRPr="00A1401E" w:rsidRDefault="003325DF" w:rsidP="003325DF">
      <w:pPr>
        <w:jc w:val="both"/>
      </w:pPr>
    </w:p>
    <w:p w:rsidR="003325DF" w:rsidRPr="00A1401E" w:rsidRDefault="003325DF" w:rsidP="003325DF">
      <w:pPr>
        <w:jc w:val="both"/>
      </w:pPr>
    </w:p>
    <w:p w:rsidR="003325DF" w:rsidRPr="00A1401E" w:rsidRDefault="003325DF" w:rsidP="003325DF">
      <w:pPr>
        <w:jc w:val="both"/>
      </w:pPr>
    </w:p>
    <w:p w:rsidR="003325DF" w:rsidRPr="00A1401E" w:rsidRDefault="003325DF" w:rsidP="003325DF">
      <w:pPr>
        <w:jc w:val="both"/>
      </w:pPr>
    </w:p>
    <w:p w:rsidR="005A0C65" w:rsidRDefault="005A0C65" w:rsidP="005A0C65">
      <w:pPr>
        <w:spacing w:after="200" w:line="276" w:lineRule="auto"/>
      </w:pPr>
    </w:p>
    <w:p w:rsidR="00B16069" w:rsidRPr="00A1401E" w:rsidRDefault="005A0C65" w:rsidP="005A0C65">
      <w:pPr>
        <w:spacing w:after="200" w:line="276" w:lineRule="auto"/>
        <w:rPr>
          <w:sz w:val="22"/>
          <w:szCs w:val="22"/>
        </w:rPr>
      </w:pPr>
      <w:r>
        <w:lastRenderedPageBreak/>
        <w:t xml:space="preserve">                                                                                                                   </w:t>
      </w:r>
      <w:r w:rsidR="00B16069" w:rsidRPr="00A1401E">
        <w:rPr>
          <w:sz w:val="22"/>
          <w:szCs w:val="22"/>
        </w:rPr>
        <w:t>Приложение № 1</w:t>
      </w:r>
    </w:p>
    <w:p w:rsidR="00B16069" w:rsidRPr="00A1401E" w:rsidRDefault="00B16069" w:rsidP="00B16069">
      <w:pPr>
        <w:spacing w:line="240" w:lineRule="exact"/>
        <w:ind w:firstLine="4678"/>
        <w:jc w:val="right"/>
        <w:rPr>
          <w:sz w:val="22"/>
          <w:szCs w:val="22"/>
        </w:rPr>
      </w:pPr>
      <w:r w:rsidRPr="00A1401E">
        <w:rPr>
          <w:sz w:val="22"/>
          <w:szCs w:val="22"/>
        </w:rPr>
        <w:t xml:space="preserve">к постановлению администрации </w:t>
      </w:r>
      <w:r w:rsidR="00A1401E" w:rsidRPr="00A1401E">
        <w:rPr>
          <w:sz w:val="22"/>
          <w:szCs w:val="22"/>
        </w:rPr>
        <w:t>муниципального образования «Село Енотаевка»</w:t>
      </w:r>
    </w:p>
    <w:p w:rsidR="00B16069" w:rsidRPr="005A0C65" w:rsidRDefault="00B16069" w:rsidP="005A0C65">
      <w:pPr>
        <w:spacing w:line="240" w:lineRule="exact"/>
        <w:ind w:firstLine="4678"/>
        <w:jc w:val="right"/>
        <w:rPr>
          <w:sz w:val="22"/>
          <w:szCs w:val="22"/>
          <w:u w:val="single"/>
        </w:rPr>
      </w:pPr>
      <w:r w:rsidRPr="00A1401E">
        <w:rPr>
          <w:sz w:val="22"/>
          <w:szCs w:val="22"/>
        </w:rPr>
        <w:t xml:space="preserve">от </w:t>
      </w:r>
      <w:r w:rsidR="005A0C65">
        <w:rPr>
          <w:sz w:val="22"/>
          <w:szCs w:val="22"/>
        </w:rPr>
        <w:t>01.04.2020</w:t>
      </w:r>
      <w:r w:rsidRPr="00A1401E">
        <w:rPr>
          <w:sz w:val="22"/>
          <w:szCs w:val="22"/>
        </w:rPr>
        <w:t xml:space="preserve">г.№ </w:t>
      </w:r>
      <w:r w:rsidR="005A0C65">
        <w:rPr>
          <w:sz w:val="22"/>
          <w:szCs w:val="22"/>
        </w:rPr>
        <w:t>27</w:t>
      </w:r>
    </w:p>
    <w:p w:rsidR="00B16069" w:rsidRPr="00A1401E" w:rsidRDefault="00B16069" w:rsidP="00B16069">
      <w:pPr>
        <w:spacing w:line="240" w:lineRule="exact"/>
        <w:ind w:firstLine="720"/>
        <w:jc w:val="center"/>
        <w:rPr>
          <w:b/>
          <w:sz w:val="30"/>
          <w:szCs w:val="30"/>
        </w:rPr>
      </w:pPr>
      <w:r w:rsidRPr="00A1401E">
        <w:rPr>
          <w:b/>
          <w:sz w:val="30"/>
          <w:szCs w:val="30"/>
        </w:rPr>
        <w:t>Порядок</w:t>
      </w:r>
    </w:p>
    <w:p w:rsidR="00B16069" w:rsidRPr="00A1401E" w:rsidRDefault="00B16069" w:rsidP="00B16069">
      <w:pPr>
        <w:spacing w:line="240" w:lineRule="exact"/>
        <w:ind w:right="-121" w:firstLine="720"/>
        <w:jc w:val="center"/>
        <w:rPr>
          <w:b/>
          <w:sz w:val="30"/>
          <w:szCs w:val="30"/>
        </w:rPr>
      </w:pPr>
      <w:r w:rsidRPr="00A1401E">
        <w:rPr>
          <w:b/>
          <w:sz w:val="30"/>
          <w:szCs w:val="30"/>
        </w:rPr>
        <w:t>принятия и исполнения решения о применении бюджетных мер принуждения</w:t>
      </w:r>
    </w:p>
    <w:p w:rsidR="00B16069" w:rsidRPr="00A1401E" w:rsidRDefault="00B16069" w:rsidP="00B16069">
      <w:pPr>
        <w:ind w:firstLine="720"/>
        <w:jc w:val="center"/>
      </w:pPr>
    </w:p>
    <w:p w:rsidR="00B16069" w:rsidRPr="00A1401E" w:rsidRDefault="00B16069" w:rsidP="00B16069">
      <w:pPr>
        <w:spacing w:line="360" w:lineRule="auto"/>
        <w:ind w:firstLine="720"/>
        <w:jc w:val="center"/>
      </w:pPr>
      <w:r w:rsidRPr="00A1401E">
        <w:rPr>
          <w:lang w:val="en-US"/>
        </w:rPr>
        <w:t>I</w:t>
      </w:r>
      <w:r w:rsidRPr="00A1401E">
        <w:t>. Общие положения</w:t>
      </w:r>
    </w:p>
    <w:p w:rsidR="00B16069" w:rsidRPr="00A1401E" w:rsidRDefault="00B16069" w:rsidP="00B16069">
      <w:pPr>
        <w:ind w:firstLine="720"/>
        <w:jc w:val="both"/>
      </w:pPr>
      <w:r w:rsidRPr="00A1401E">
        <w:t xml:space="preserve">1. Настоящий Порядок устанавливает правила принятия и исполнения администрацией муниципального образования </w:t>
      </w:r>
      <w:r w:rsidR="00A1401E">
        <w:t xml:space="preserve">«Село Енотаевка» </w:t>
      </w:r>
      <w:r w:rsidRPr="00A1401E">
        <w:t xml:space="preserve">(далее – администрация) решения о применении </w:t>
      </w:r>
      <w:r w:rsidR="00A1401E" w:rsidRPr="00A1401E">
        <w:t>бюджетных мер принуждения,</w:t>
      </w:r>
      <w:r w:rsidRPr="00A1401E">
        <w:t xml:space="preserve"> совершивших предусмотренные главой 30 Бюджетного кодекса Российской Федерации бюджетные нарушения.</w:t>
      </w:r>
    </w:p>
    <w:p w:rsidR="00B16069" w:rsidRPr="00A1401E" w:rsidRDefault="00B16069" w:rsidP="00B16069">
      <w:pPr>
        <w:ind w:firstLine="720"/>
        <w:jc w:val="both"/>
      </w:pPr>
      <w:r w:rsidRPr="00A1401E">
        <w:t>2. Настоящий Порядок подлежит применению в случае поступления в администрацию от органов муниципального финансового контроля   уведомлений о применении бюджетных мер принуждения (далее – уведомление).</w:t>
      </w:r>
    </w:p>
    <w:p w:rsidR="00B16069" w:rsidRPr="00A1401E" w:rsidRDefault="00B16069" w:rsidP="00B16069">
      <w:pPr>
        <w:autoSpaceDE w:val="0"/>
        <w:autoSpaceDN w:val="0"/>
        <w:adjustRightInd w:val="0"/>
        <w:ind w:firstLine="720"/>
        <w:jc w:val="both"/>
      </w:pPr>
      <w:r w:rsidRPr="00A1401E">
        <w:t>3. В целях настоящего Порядка под органами муниципального финансового контроля понимаются Контрольно-счетная палата муниципального образования «</w:t>
      </w:r>
      <w:r w:rsidR="00A1401E">
        <w:t>Енотаевский</w:t>
      </w:r>
      <w:r w:rsidRPr="00A1401E">
        <w:t xml:space="preserve"> район» и комитет по финансам администрации муниципального образования «</w:t>
      </w:r>
      <w:r w:rsidR="00A1401E">
        <w:t>Енотаевский</w:t>
      </w:r>
      <w:r w:rsidRPr="00A1401E">
        <w:t xml:space="preserve"> район».</w:t>
      </w:r>
    </w:p>
    <w:p w:rsidR="00B16069" w:rsidRPr="00A1401E" w:rsidRDefault="00B16069" w:rsidP="00B16069">
      <w:pPr>
        <w:pStyle w:val="consplusnormal"/>
        <w:spacing w:before="0" w:beforeAutospacing="0" w:after="0" w:afterAutospacing="0"/>
        <w:ind w:firstLine="720"/>
        <w:jc w:val="both"/>
      </w:pPr>
      <w:r w:rsidRPr="00A1401E">
        <w:t>4. На основании поступившего уведомления комитет по финансам принимает решения:</w:t>
      </w:r>
    </w:p>
    <w:p w:rsidR="00B16069" w:rsidRPr="00A1401E" w:rsidRDefault="00B16069" w:rsidP="00B16069">
      <w:pPr>
        <w:ind w:firstLine="720"/>
        <w:jc w:val="both"/>
      </w:pPr>
      <w:r w:rsidRPr="00A1401E">
        <w:t>о применении бюджетных мер принуждения;</w:t>
      </w:r>
    </w:p>
    <w:p w:rsidR="00B16069" w:rsidRPr="00A1401E" w:rsidRDefault="00B16069" w:rsidP="00B16069">
      <w:pPr>
        <w:ind w:firstLine="720"/>
        <w:jc w:val="both"/>
      </w:pPr>
      <w:r w:rsidRPr="00A1401E">
        <w:t>об отказе в применении бюджетных мер принуждения.</w:t>
      </w:r>
    </w:p>
    <w:p w:rsidR="00B16069" w:rsidRPr="00A1401E" w:rsidRDefault="00B16069" w:rsidP="00B16069">
      <w:pPr>
        <w:ind w:firstLine="720"/>
        <w:jc w:val="both"/>
      </w:pPr>
      <w:r w:rsidRPr="00A1401E">
        <w:t>Ре</w:t>
      </w:r>
      <w:r w:rsidR="00053983" w:rsidRPr="00A1401E">
        <w:t>шение администрации</w:t>
      </w:r>
      <w:r w:rsidRPr="00A1401E">
        <w:t xml:space="preserve"> о применении бюджетных мер принуждения (отказе в применении) принимается </w:t>
      </w:r>
      <w:r w:rsidR="00053983" w:rsidRPr="00A1401E">
        <w:t>администрацией</w:t>
      </w:r>
      <w:r w:rsidRPr="00A1401E">
        <w:t xml:space="preserve"> в форме приказа.</w:t>
      </w:r>
    </w:p>
    <w:p w:rsidR="00B16069" w:rsidRPr="00A1401E" w:rsidRDefault="00B16069" w:rsidP="00B16069">
      <w:pPr>
        <w:ind w:firstLine="720"/>
        <w:jc w:val="both"/>
      </w:pPr>
      <w:r w:rsidRPr="00A1401E">
        <w:t xml:space="preserve">5. Подготовку проектов приказов о применении бюджетных мер принуждения (отказе в применении) и необходимых документов для обеспечения реализации принятых </w:t>
      </w:r>
      <w:r w:rsidR="00053983" w:rsidRPr="00A1401E">
        <w:t>администрацией</w:t>
      </w:r>
      <w:r w:rsidRPr="00A1401E">
        <w:t xml:space="preserve"> решений о применении (отказе в примене</w:t>
      </w:r>
      <w:r w:rsidR="00053983" w:rsidRPr="00A1401E">
        <w:t xml:space="preserve">нии) бюджетных мер принуждения </w:t>
      </w:r>
      <w:r w:rsidRPr="00A1401E">
        <w:t>осуществляет бюджетный отдел комитета по финансам.</w:t>
      </w:r>
    </w:p>
    <w:p w:rsidR="00B16069" w:rsidRPr="00A1401E" w:rsidRDefault="00B16069" w:rsidP="00B16069">
      <w:pPr>
        <w:autoSpaceDE w:val="0"/>
        <w:autoSpaceDN w:val="0"/>
        <w:adjustRightInd w:val="0"/>
        <w:ind w:firstLine="720"/>
        <w:jc w:val="both"/>
      </w:pPr>
      <w:r w:rsidRPr="00A1401E">
        <w:t xml:space="preserve">6. Бюджетные меры принуждения, предусмотренные </w:t>
      </w:r>
      <w:hyperlink r:id="rId5" w:history="1">
        <w:r w:rsidRPr="00A1401E">
          <w:rPr>
            <w:rStyle w:val="a4"/>
            <w:u w:val="none"/>
          </w:rPr>
          <w:t>главой 30</w:t>
        </w:r>
      </w:hyperlink>
      <w:r w:rsidRPr="00A1401E">
        <w:t xml:space="preserve"> Бюджетного кодекса Российской Федерации, подлежат применению в течение 30 календарных дней после получения </w:t>
      </w:r>
      <w:r w:rsidR="00053983" w:rsidRPr="00A1401E">
        <w:t>администрацией</w:t>
      </w:r>
      <w:r w:rsidRPr="00A1401E">
        <w:t xml:space="preserve"> уведомления о применении бюджетных мер принуждения.</w:t>
      </w:r>
    </w:p>
    <w:p w:rsidR="00B16069" w:rsidRPr="00A1401E" w:rsidRDefault="00B16069" w:rsidP="00B16069">
      <w:pPr>
        <w:autoSpaceDE w:val="0"/>
        <w:autoSpaceDN w:val="0"/>
        <w:adjustRightInd w:val="0"/>
        <w:ind w:firstLine="720"/>
        <w:jc w:val="both"/>
      </w:pPr>
      <w:r w:rsidRPr="00A1401E">
        <w:t>В случае если последний день срока, установленного для исполнения решения о применении бюджетных мер принуждения в соответствии с абзацем первым настоящего пункта, приходится на нерабочий день, днем окончания указанного срока считается ближайший следующий за ним рабочий день.</w:t>
      </w:r>
    </w:p>
    <w:p w:rsidR="00B16069" w:rsidRPr="00A1401E" w:rsidRDefault="00B16069" w:rsidP="00B16069">
      <w:pPr>
        <w:autoSpaceDE w:val="0"/>
        <w:autoSpaceDN w:val="0"/>
        <w:adjustRightInd w:val="0"/>
        <w:ind w:firstLine="720"/>
        <w:jc w:val="both"/>
      </w:pPr>
      <w:r w:rsidRPr="00A1401E">
        <w:t>7. Комитет по финансам не несет ответственность за достоверность, полноту и качество сведений, представляемых органами муниципального финансового контроля.</w:t>
      </w:r>
    </w:p>
    <w:p w:rsidR="00B16069" w:rsidRPr="00A1401E" w:rsidRDefault="00B16069" w:rsidP="00B16069">
      <w:pPr>
        <w:autoSpaceDE w:val="0"/>
        <w:autoSpaceDN w:val="0"/>
        <w:adjustRightInd w:val="0"/>
        <w:ind w:firstLine="720"/>
        <w:jc w:val="both"/>
      </w:pPr>
    </w:p>
    <w:p w:rsidR="00B16069" w:rsidRPr="00A1401E" w:rsidRDefault="00B16069" w:rsidP="00B16069">
      <w:pPr>
        <w:ind w:firstLine="720"/>
        <w:jc w:val="center"/>
      </w:pPr>
      <w:r w:rsidRPr="00A1401E">
        <w:rPr>
          <w:lang w:val="en-US"/>
        </w:rPr>
        <w:t>II</w:t>
      </w:r>
      <w:r w:rsidRPr="00A1401E">
        <w:t xml:space="preserve">. Порядок принятия комитетом по финансам решения о применении (отказе в применении) бюджетных мер принуждения </w:t>
      </w:r>
    </w:p>
    <w:p w:rsidR="00B16069" w:rsidRPr="00A1401E" w:rsidRDefault="00B16069" w:rsidP="00B16069">
      <w:pPr>
        <w:ind w:firstLine="720"/>
        <w:jc w:val="both"/>
      </w:pPr>
    </w:p>
    <w:p w:rsidR="00B16069" w:rsidRPr="00A1401E" w:rsidRDefault="00B16069" w:rsidP="00B16069">
      <w:pPr>
        <w:ind w:firstLine="720"/>
        <w:jc w:val="both"/>
      </w:pPr>
      <w:r w:rsidRPr="00A1401E">
        <w:t xml:space="preserve">8. Решение о применении бюджетных мер принуждения (отказе в применении) принимается  комитетом по финансам в течение 10 календарных дней </w:t>
      </w:r>
      <w:proofErr w:type="gramStart"/>
      <w:r w:rsidRPr="00A1401E">
        <w:t>с даты регистрации</w:t>
      </w:r>
      <w:proofErr w:type="gramEnd"/>
      <w:r w:rsidRPr="00A1401E">
        <w:t xml:space="preserve"> уведомления комитетом по финансам. </w:t>
      </w:r>
    </w:p>
    <w:p w:rsidR="00B16069" w:rsidRPr="00A1401E" w:rsidRDefault="00B16069" w:rsidP="00B16069">
      <w:pPr>
        <w:ind w:firstLine="720"/>
        <w:jc w:val="both"/>
      </w:pPr>
      <w:r w:rsidRPr="00A1401E">
        <w:t>Решение о применении (отказе в применении) бюджетных мер принуждения принимается по каждому нарушению, указанному в уведомлении.</w:t>
      </w:r>
    </w:p>
    <w:p w:rsidR="00B16069" w:rsidRPr="00A1401E" w:rsidRDefault="00B16069" w:rsidP="00B16069">
      <w:pPr>
        <w:ind w:firstLine="720"/>
        <w:jc w:val="both"/>
      </w:pPr>
      <w:r w:rsidRPr="00A1401E">
        <w:t xml:space="preserve">9. Совершение бюджетного нарушения поселением влечет применение </w:t>
      </w:r>
      <w:r w:rsidR="00053983" w:rsidRPr="00A1401E">
        <w:t>администрацией</w:t>
      </w:r>
      <w:r w:rsidRPr="00A1401E">
        <w:t xml:space="preserve"> бюджетной меры принуждения в виде приостановления и /или сокращение предоставления межбюджетных трансфертов (за исключением субвенций). </w:t>
      </w:r>
    </w:p>
    <w:p w:rsidR="00B16069" w:rsidRPr="00A1401E" w:rsidRDefault="00B16069" w:rsidP="00B16069">
      <w:pPr>
        <w:shd w:val="clear" w:color="auto" w:fill="FFFFFF"/>
        <w:ind w:firstLine="709"/>
        <w:jc w:val="both"/>
      </w:pPr>
      <w:r w:rsidRPr="00A1401E">
        <w:lastRenderedPageBreak/>
        <w:t>10. Отсутствие в уведомлении оснований для применения бюджетных мер принуждения или формирование уведомления и направление в комитет по финансам с нарушениями порядка, установленного пунктом 3 статьи 268.1 или пунктом 3 статьи 269.2 Бюджетного кодекса Российской Федерации, а также направление уведомления с нарушением сроков установленных пунктом 5 статьи 306.2 Бюджетного кодекса Российской Федерации является основанием дл</w:t>
      </w:r>
      <w:r w:rsidR="00053983" w:rsidRPr="00A1401E">
        <w:t>я принятия администрацией</w:t>
      </w:r>
      <w:r w:rsidRPr="00A1401E">
        <w:t xml:space="preserve"> решения об отказе в применении бюджетных мер принуждения.</w:t>
      </w:r>
    </w:p>
    <w:p w:rsidR="00B16069" w:rsidRPr="00A1401E" w:rsidRDefault="00B16069" w:rsidP="00B16069">
      <w:pPr>
        <w:ind w:firstLine="720"/>
        <w:jc w:val="both"/>
      </w:pPr>
      <w:r w:rsidRPr="00A1401E">
        <w:t>Решение об отказе в применении бюджетных мер принуждения издается по форме согласно приложению № 1 к настоящему Порядку.</w:t>
      </w:r>
    </w:p>
    <w:p w:rsidR="00B16069" w:rsidRPr="00A1401E" w:rsidRDefault="00B16069" w:rsidP="00B16069">
      <w:pPr>
        <w:ind w:firstLine="720"/>
        <w:jc w:val="both"/>
      </w:pPr>
    </w:p>
    <w:p w:rsidR="00B16069" w:rsidRPr="00A1401E" w:rsidRDefault="00B16069" w:rsidP="00B16069">
      <w:pPr>
        <w:ind w:firstLine="720"/>
        <w:jc w:val="center"/>
      </w:pPr>
      <w:r w:rsidRPr="00A1401E">
        <w:t>I</w:t>
      </w:r>
      <w:r w:rsidRPr="00A1401E">
        <w:rPr>
          <w:lang w:val="en-US"/>
        </w:rPr>
        <w:t>II</w:t>
      </w:r>
      <w:r w:rsidRPr="00A1401E">
        <w:t>. Порядок исполнения решения о приостановлении (сокращении) предоставления межбюджетных трансфертов</w:t>
      </w:r>
    </w:p>
    <w:p w:rsidR="00B16069" w:rsidRPr="00A1401E" w:rsidRDefault="00B16069" w:rsidP="00B16069">
      <w:pPr>
        <w:ind w:firstLine="720"/>
        <w:jc w:val="both"/>
      </w:pPr>
    </w:p>
    <w:p w:rsidR="00B16069" w:rsidRPr="00A1401E" w:rsidRDefault="00B16069" w:rsidP="00B16069">
      <w:pPr>
        <w:ind w:firstLine="720"/>
        <w:jc w:val="both"/>
      </w:pPr>
      <w:r w:rsidRPr="00A1401E">
        <w:t>11. Решение о приостановлении (сокращении) суммы средств межбюджетных трансфертов (за исключением субвенций) принимается комитетом по финансам в следующих случаях и размерах:</w:t>
      </w:r>
    </w:p>
    <w:p w:rsidR="00B16069" w:rsidRPr="00A1401E" w:rsidRDefault="00B16069" w:rsidP="00B16069">
      <w:pPr>
        <w:ind w:firstLine="720"/>
        <w:jc w:val="both"/>
      </w:pPr>
      <w:r w:rsidRPr="00A1401E">
        <w:t>нецелевого использования средств межбюджетных трансфертов, имеющих целевое назначение, в размере суммы средств, использованных не по целевому назначению;</w:t>
      </w:r>
    </w:p>
    <w:p w:rsidR="00B16069" w:rsidRPr="00A1401E" w:rsidRDefault="00B16069" w:rsidP="00B16069">
      <w:pPr>
        <w:ind w:firstLine="720"/>
        <w:jc w:val="both"/>
      </w:pPr>
      <w:r w:rsidRPr="00A1401E">
        <w:t>нарушения условий предоставления межбюджетных трансфертов,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межбюджетных трансфертов;</w:t>
      </w:r>
    </w:p>
    <w:p w:rsidR="00B16069" w:rsidRPr="00A1401E" w:rsidRDefault="00B16069" w:rsidP="00B16069">
      <w:pPr>
        <w:ind w:firstLine="720"/>
        <w:jc w:val="both"/>
      </w:pPr>
      <w:r w:rsidRPr="00A1401E">
        <w:t>невозврата либо несвоевременного возврата бюджетного кредита на сумму непогашенного остатка бюджетного кредита;</w:t>
      </w:r>
    </w:p>
    <w:p w:rsidR="00B16069" w:rsidRPr="00A1401E" w:rsidRDefault="00B16069" w:rsidP="00B16069">
      <w:pPr>
        <w:ind w:firstLine="720"/>
        <w:jc w:val="both"/>
      </w:pPr>
      <w:r w:rsidRPr="00A1401E">
        <w:t>нарушения условий предоставления бюджетного кредита, если это действие не связано с нецелевым использованием бюджетных средств, в размере суммы средств, использованных с нарушением условий предоставления бюджетного кредита.</w:t>
      </w:r>
    </w:p>
    <w:p w:rsidR="00B16069" w:rsidRPr="00A1401E" w:rsidRDefault="00B16069" w:rsidP="00B16069">
      <w:pPr>
        <w:ind w:firstLine="720"/>
        <w:jc w:val="both"/>
      </w:pPr>
      <w:r w:rsidRPr="00A1401E">
        <w:t>12. Приостановление (сокращение) предоставленных межбюджетных трансфертов осуществляется со дня подписания соответствующего приказа финансового управления. Приказ издается по форме согласно приложению № 2, № 4 к настоящему Порядку.</w:t>
      </w:r>
    </w:p>
    <w:p w:rsidR="00B16069" w:rsidRPr="00A1401E" w:rsidRDefault="00B16069" w:rsidP="00B16069">
      <w:pPr>
        <w:ind w:firstLine="720"/>
        <w:jc w:val="both"/>
      </w:pPr>
      <w:r w:rsidRPr="00A1401E">
        <w:t>Приказ комитета по финансам не позднее трех рабочих дней, с даты его издания, направляется в адрес главного распорядителя бюджетных средств, соответствующего получателя межбюджетных трансфертов и органа муниципального финансового контроля, направившего уведомление.</w:t>
      </w:r>
    </w:p>
    <w:p w:rsidR="00B16069" w:rsidRPr="00A1401E" w:rsidRDefault="00B16069" w:rsidP="00B16069">
      <w:pPr>
        <w:ind w:firstLine="720"/>
        <w:jc w:val="both"/>
      </w:pPr>
      <w:r w:rsidRPr="00A1401E">
        <w:t xml:space="preserve">Приостановление предоставления межбюджетных трансфертов (за исключением субвенций) осуществляется бюджетным отделом комитета по финансам путем прекращения предоставления межбюджетных трансфертов (за исключением субвенций) из бюджета муниципального района соответствующему бюджету поселения до момента устранения нарушений в течение финансового года. </w:t>
      </w:r>
    </w:p>
    <w:p w:rsidR="00B16069" w:rsidRPr="00A1401E" w:rsidRDefault="00B16069" w:rsidP="00B16069">
      <w:pPr>
        <w:ind w:firstLine="720"/>
        <w:jc w:val="both"/>
      </w:pPr>
      <w:r w:rsidRPr="00A1401E">
        <w:t xml:space="preserve">13. Отмена приостановления предоставления межбюджетных трансфертов осуществляется по решению комитета по финансам в случае получения от органа муниципального финансового контроля, направившего уведомление, информации об устранении поселением нарушения, повлекшего принятие решения о приостановлении. </w:t>
      </w:r>
    </w:p>
    <w:p w:rsidR="00B16069" w:rsidRPr="00A1401E" w:rsidRDefault="00B16069" w:rsidP="00B16069">
      <w:pPr>
        <w:ind w:firstLine="720"/>
        <w:jc w:val="both"/>
      </w:pPr>
      <w:r w:rsidRPr="00A1401E">
        <w:t xml:space="preserve">14. Решение об отмене приостановления предоставления межбюджетных трансфертов принимается на основании информации об устранении нарушения, поступившей в комитет по финансам от органа муниципального финансового контроля, направившего уведомление, оформляется приказом (далее - приказ об отмене). </w:t>
      </w:r>
    </w:p>
    <w:p w:rsidR="00B16069" w:rsidRPr="00A1401E" w:rsidRDefault="00B16069" w:rsidP="00B16069">
      <w:pPr>
        <w:ind w:firstLine="720"/>
        <w:jc w:val="both"/>
      </w:pPr>
      <w:r w:rsidRPr="00A1401E">
        <w:t>Приказ об отмене издается по форме согласно приложению № 3 к настоящему Порядку.</w:t>
      </w:r>
    </w:p>
    <w:p w:rsidR="00B16069" w:rsidRPr="00A1401E" w:rsidRDefault="00B16069" w:rsidP="00B16069">
      <w:pPr>
        <w:ind w:firstLine="720"/>
        <w:jc w:val="both"/>
      </w:pPr>
      <w:r w:rsidRPr="00A1401E">
        <w:t xml:space="preserve">15. Подготовка приказа об отмене осуществляется в течение 3 рабочих дней с момента получения бюджетным отделом комитета по финансам информации, указанной в пункте 14 настоящего Порядка. </w:t>
      </w:r>
    </w:p>
    <w:p w:rsidR="00B16069" w:rsidRPr="00A1401E" w:rsidRDefault="00B16069" w:rsidP="00B16069">
      <w:pPr>
        <w:ind w:firstLine="720"/>
        <w:jc w:val="both"/>
      </w:pPr>
      <w:r w:rsidRPr="00A1401E">
        <w:lastRenderedPageBreak/>
        <w:t>16. Бюджетный отдел комитета по финансам направляет приказ об отмене органу муниципального финансового контроля, представившему информацию об устранении нарушения, в срок не позднее 3 рабочих дней с даты издания приказа об отмене.</w:t>
      </w:r>
    </w:p>
    <w:p w:rsidR="00B16069" w:rsidRPr="00A1401E" w:rsidRDefault="00B16069" w:rsidP="00B16069">
      <w:pPr>
        <w:ind w:firstLine="720"/>
        <w:jc w:val="both"/>
      </w:pPr>
      <w:r w:rsidRPr="00A1401E">
        <w:t>17. Сокращение предоставления межбюджетных трансфертов (за исключением субвенций) из бюджета муниципального района бюджету поселения осуществляется бюджетным отделом комитета по финансам путем внесения изменений в лимиты бюджетных обязательств бюджета муниципального района, предусматривающих сокращение лимитов бюджетных обязательств, доведенных до главного распорядителя средств бюджета муниципального района по межбюджетным трансфертам.</w:t>
      </w:r>
    </w:p>
    <w:p w:rsidR="00B16069" w:rsidRPr="00A1401E" w:rsidRDefault="00B16069" w:rsidP="00B16069">
      <w:pPr>
        <w:ind w:firstLine="720"/>
        <w:jc w:val="both"/>
      </w:pPr>
      <w:r w:rsidRPr="00A1401E">
        <w:t>Приказ о сокращении предоставления межбюджетных трансфертов соответствующим бюджетам поселений является основанием для подготовки соответствующими структурными подразделениями комитета по финансам предложений по внесению изменений в решение о бюджете муниципального района на текущий финансовый год и плановый период, предусматривающих сокращение бюджетных ассигнований главному распорядителю бюджетных средств по межбюджетным трансфертам.</w:t>
      </w:r>
    </w:p>
    <w:p w:rsidR="00B16069" w:rsidRPr="00A1401E" w:rsidRDefault="00B16069" w:rsidP="00B16069">
      <w:pPr>
        <w:ind w:firstLine="720"/>
        <w:jc w:val="both"/>
      </w:pPr>
      <w:r w:rsidRPr="00A1401E">
        <w:t>18. В случае если в текущем финансовом году межбюджетные трансферты, подлежащие сокращению, профинансированы в полном объеме, то комитет по финансам принимает решение о сокращении предоставления межбюджетных трансфертов (за исключением – субвенций), предусмотренных бюджету соответствующего поселения в очередном финансовом году.</w:t>
      </w:r>
    </w:p>
    <w:p w:rsidR="00B16069" w:rsidRPr="00A1401E" w:rsidRDefault="00B16069" w:rsidP="00F824E5">
      <w:pPr>
        <w:jc w:val="both"/>
      </w:pPr>
    </w:p>
    <w:p w:rsidR="003325DF" w:rsidRPr="00A1401E" w:rsidRDefault="003325DF" w:rsidP="00F824E5">
      <w:pPr>
        <w:jc w:val="both"/>
      </w:pPr>
    </w:p>
    <w:p w:rsidR="003325DF" w:rsidRPr="00A1401E" w:rsidRDefault="003325DF" w:rsidP="00F824E5">
      <w:pPr>
        <w:jc w:val="both"/>
      </w:pPr>
    </w:p>
    <w:p w:rsidR="003325DF" w:rsidRPr="00A1401E" w:rsidRDefault="003325DF" w:rsidP="00F824E5">
      <w:pPr>
        <w:jc w:val="both"/>
      </w:pPr>
    </w:p>
    <w:p w:rsidR="003325DF" w:rsidRPr="00A1401E" w:rsidRDefault="003325DF" w:rsidP="00F824E5">
      <w:pPr>
        <w:jc w:val="both"/>
      </w:pPr>
    </w:p>
    <w:p w:rsidR="003325DF" w:rsidRPr="00A1401E" w:rsidRDefault="003325DF" w:rsidP="00F824E5">
      <w:pPr>
        <w:jc w:val="both"/>
      </w:pPr>
    </w:p>
    <w:p w:rsidR="003325DF" w:rsidRPr="00A1401E" w:rsidRDefault="003325DF" w:rsidP="00F824E5">
      <w:pPr>
        <w:jc w:val="both"/>
      </w:pPr>
    </w:p>
    <w:p w:rsidR="003325DF" w:rsidRPr="00A1401E" w:rsidRDefault="003325DF" w:rsidP="00F824E5">
      <w:pPr>
        <w:jc w:val="both"/>
      </w:pPr>
    </w:p>
    <w:p w:rsidR="003325DF" w:rsidRPr="00A1401E" w:rsidRDefault="003325DF" w:rsidP="00F824E5">
      <w:pPr>
        <w:jc w:val="both"/>
      </w:pPr>
    </w:p>
    <w:p w:rsidR="00B16069" w:rsidRPr="005A0C65" w:rsidRDefault="005A0C65" w:rsidP="005A0C65">
      <w:pPr>
        <w:spacing w:after="200" w:line="276" w:lineRule="auto"/>
      </w:pPr>
      <w:r>
        <w:rPr>
          <w:sz w:val="22"/>
          <w:szCs w:val="22"/>
        </w:rPr>
        <w:t xml:space="preserve">                                                                                                                                            </w:t>
      </w:r>
      <w:r w:rsidR="00B16069" w:rsidRPr="00A1401E">
        <w:rPr>
          <w:sz w:val="22"/>
          <w:szCs w:val="22"/>
        </w:rPr>
        <w:t xml:space="preserve">Приложение № 1 </w:t>
      </w:r>
    </w:p>
    <w:p w:rsidR="00B16069" w:rsidRPr="00A1401E" w:rsidRDefault="00B16069" w:rsidP="00F824E5">
      <w:pPr>
        <w:spacing w:line="240" w:lineRule="exact"/>
        <w:ind w:firstLine="6300"/>
        <w:jc w:val="right"/>
        <w:rPr>
          <w:sz w:val="22"/>
          <w:szCs w:val="22"/>
        </w:rPr>
      </w:pPr>
      <w:r w:rsidRPr="00A1401E">
        <w:rPr>
          <w:sz w:val="22"/>
          <w:szCs w:val="22"/>
        </w:rPr>
        <w:t xml:space="preserve">к Порядку принятия и </w:t>
      </w:r>
    </w:p>
    <w:p w:rsidR="00B16069" w:rsidRPr="00A1401E" w:rsidRDefault="00B16069" w:rsidP="00F824E5">
      <w:pPr>
        <w:spacing w:line="240" w:lineRule="exact"/>
        <w:ind w:firstLine="6300"/>
        <w:jc w:val="right"/>
        <w:rPr>
          <w:sz w:val="22"/>
          <w:szCs w:val="22"/>
        </w:rPr>
      </w:pPr>
      <w:r w:rsidRPr="00A1401E">
        <w:rPr>
          <w:sz w:val="22"/>
          <w:szCs w:val="22"/>
        </w:rPr>
        <w:t>исполнения решения о</w:t>
      </w:r>
    </w:p>
    <w:p w:rsidR="00B16069" w:rsidRPr="00A1401E" w:rsidRDefault="00B16069" w:rsidP="00F824E5">
      <w:pPr>
        <w:spacing w:line="240" w:lineRule="exact"/>
        <w:ind w:firstLine="6300"/>
        <w:jc w:val="right"/>
        <w:rPr>
          <w:sz w:val="22"/>
          <w:szCs w:val="22"/>
        </w:rPr>
      </w:pPr>
      <w:r w:rsidRPr="00A1401E">
        <w:rPr>
          <w:sz w:val="22"/>
          <w:szCs w:val="22"/>
        </w:rPr>
        <w:t>применении бюджетных</w:t>
      </w:r>
    </w:p>
    <w:p w:rsidR="00B16069" w:rsidRPr="00A1401E" w:rsidRDefault="00B16069" w:rsidP="00F824E5">
      <w:pPr>
        <w:spacing w:line="240" w:lineRule="exact"/>
        <w:ind w:firstLine="6300"/>
        <w:jc w:val="right"/>
      </w:pPr>
      <w:r w:rsidRPr="00A1401E">
        <w:rPr>
          <w:sz w:val="22"/>
          <w:szCs w:val="22"/>
        </w:rPr>
        <w:t>мер принуждения</w:t>
      </w:r>
    </w:p>
    <w:p w:rsidR="00B16069" w:rsidRPr="00A1401E" w:rsidRDefault="00B16069" w:rsidP="00B16069">
      <w:pPr>
        <w:ind w:firstLine="720"/>
        <w:jc w:val="right"/>
      </w:pPr>
    </w:p>
    <w:p w:rsidR="00B16069" w:rsidRPr="00A1401E" w:rsidRDefault="00B16069" w:rsidP="00B16069">
      <w:pPr>
        <w:pStyle w:val="ConsPlusNonformat"/>
        <w:jc w:val="center"/>
        <w:rPr>
          <w:rFonts w:ascii="Times New Roman" w:hAnsi="Times New Roman" w:cs="Times New Roman"/>
          <w:sz w:val="24"/>
          <w:szCs w:val="24"/>
        </w:rPr>
      </w:pPr>
      <w:r w:rsidRPr="00A1401E">
        <w:rPr>
          <w:rFonts w:ascii="Times New Roman" w:hAnsi="Times New Roman" w:cs="Times New Roman"/>
          <w:sz w:val="24"/>
          <w:szCs w:val="24"/>
        </w:rPr>
        <w:t>ПРИКАЗ</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от __________ № ___</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Об отказе в применении бюджетных мер принуждения</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ind w:firstLine="708"/>
        <w:rPr>
          <w:rFonts w:ascii="Times New Roman" w:hAnsi="Times New Roman" w:cs="Times New Roman"/>
          <w:sz w:val="24"/>
          <w:szCs w:val="24"/>
        </w:rPr>
      </w:pPr>
      <w:r w:rsidRPr="00A1401E">
        <w:rPr>
          <w:rFonts w:ascii="Times New Roman" w:hAnsi="Times New Roman" w:cs="Times New Roman"/>
          <w:sz w:val="24"/>
          <w:szCs w:val="24"/>
        </w:rPr>
        <w:t>На основании уведомления 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(орган государственного финансового контроля)</w:t>
      </w:r>
    </w:p>
    <w:p w:rsidR="00B16069" w:rsidRPr="00A1401E" w:rsidRDefault="00B16069" w:rsidP="00B16069">
      <w:pPr>
        <w:pStyle w:val="ConsPlusNonformat"/>
        <w:rPr>
          <w:rFonts w:ascii="Times New Roman" w:hAnsi="Times New Roman" w:cs="Times New Roman"/>
          <w:sz w:val="24"/>
          <w:szCs w:val="24"/>
        </w:rPr>
      </w:pPr>
      <w:r w:rsidRPr="00A1401E">
        <w:rPr>
          <w:rFonts w:ascii="Times New Roman" w:hAnsi="Times New Roman" w:cs="Times New Roman"/>
          <w:sz w:val="24"/>
          <w:szCs w:val="24"/>
        </w:rPr>
        <w:t>от ___________ № _________ в связи с выявлением 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(дата)       (номер)</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(содержание бюджетного нарушения)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ПРИКАЗЫВАЮ:</w:t>
      </w:r>
    </w:p>
    <w:p w:rsidR="00B16069" w:rsidRPr="00A1401E" w:rsidRDefault="00B16069" w:rsidP="00B16069">
      <w:pPr>
        <w:pStyle w:val="ConsPlusNonformat"/>
        <w:jc w:val="both"/>
        <w:rPr>
          <w:rFonts w:ascii="Times New Roman" w:hAnsi="Times New Roman" w:cs="Times New Roman"/>
          <w:sz w:val="24"/>
          <w:szCs w:val="24"/>
          <w:u w:val="single"/>
        </w:rPr>
      </w:pPr>
      <w:r w:rsidRPr="00A1401E">
        <w:rPr>
          <w:rFonts w:ascii="Times New Roman" w:hAnsi="Times New Roman" w:cs="Times New Roman"/>
          <w:sz w:val="24"/>
          <w:szCs w:val="24"/>
        </w:rPr>
        <w:t xml:space="preserve">   1. Отказать в применении бюджетных мер принуждения к</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lastRenderedPageBreak/>
        <w:t>(главный распорядитель средств бюджета муниципального образования, получатель средств бюджета муниципального образования, главный администратор доходов бюджета муниципального образования)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в части 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(содержание бюджетного нарушения)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в отношении 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(межбюджетный трансферт, предоставленный из бюджета муниципального района)</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в связи с 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(основание отказа)</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rmal0"/>
        <w:jc w:val="both"/>
        <w:rPr>
          <w:rFonts w:ascii="Times New Roman" w:hAnsi="Times New Roman" w:cs="Times New Roman"/>
          <w:sz w:val="24"/>
          <w:szCs w:val="24"/>
        </w:rPr>
      </w:pPr>
    </w:p>
    <w:p w:rsidR="00B16069" w:rsidRPr="00A1401E" w:rsidRDefault="00F824E5" w:rsidP="00B16069">
      <w:pPr>
        <w:pStyle w:val="ConsPlusNormal0"/>
        <w:jc w:val="both"/>
        <w:rPr>
          <w:rFonts w:ascii="Times New Roman" w:hAnsi="Times New Roman" w:cs="Times New Roman"/>
          <w:sz w:val="24"/>
          <w:szCs w:val="24"/>
        </w:rPr>
      </w:pPr>
      <w:r w:rsidRPr="00A1401E">
        <w:rPr>
          <w:rFonts w:ascii="Times New Roman" w:hAnsi="Times New Roman" w:cs="Times New Roman"/>
          <w:sz w:val="24"/>
          <w:szCs w:val="24"/>
        </w:rPr>
        <w:t xml:space="preserve">Глава </w:t>
      </w:r>
      <w:r w:rsidR="00A1401E" w:rsidRPr="00A1401E">
        <w:rPr>
          <w:rFonts w:ascii="Times New Roman" w:hAnsi="Times New Roman" w:cs="Times New Roman"/>
          <w:sz w:val="24"/>
          <w:szCs w:val="24"/>
        </w:rPr>
        <w:t>муниципального образования «Село Енотаевка»</w:t>
      </w:r>
    </w:p>
    <w:p w:rsidR="00B16069" w:rsidRPr="00A1401E" w:rsidRDefault="00B16069" w:rsidP="00B16069">
      <w:pPr>
        <w:pStyle w:val="ConsPlusNormal0"/>
        <w:jc w:val="both"/>
        <w:rPr>
          <w:rFonts w:ascii="Times New Roman" w:hAnsi="Times New Roman" w:cs="Times New Roman"/>
          <w:sz w:val="24"/>
          <w:szCs w:val="24"/>
        </w:rPr>
      </w:pPr>
    </w:p>
    <w:p w:rsidR="003325DF" w:rsidRPr="00A1401E" w:rsidRDefault="003325DF" w:rsidP="00B16069">
      <w:pPr>
        <w:pStyle w:val="ConsPlusNormal0"/>
        <w:jc w:val="both"/>
        <w:rPr>
          <w:rFonts w:ascii="Times New Roman" w:hAnsi="Times New Roman" w:cs="Times New Roman"/>
          <w:sz w:val="24"/>
          <w:szCs w:val="24"/>
        </w:rPr>
      </w:pPr>
    </w:p>
    <w:p w:rsidR="003325DF" w:rsidRPr="00A1401E" w:rsidRDefault="003325DF" w:rsidP="00B16069">
      <w:pPr>
        <w:pStyle w:val="ConsPlusNormal0"/>
        <w:jc w:val="both"/>
        <w:rPr>
          <w:rFonts w:ascii="Times New Roman" w:hAnsi="Times New Roman" w:cs="Times New Roman"/>
          <w:sz w:val="24"/>
          <w:szCs w:val="24"/>
        </w:rPr>
      </w:pPr>
    </w:p>
    <w:p w:rsidR="003325DF" w:rsidRPr="00A1401E" w:rsidRDefault="003325DF" w:rsidP="00B16069">
      <w:pPr>
        <w:pStyle w:val="ConsPlusNormal0"/>
        <w:jc w:val="both"/>
        <w:rPr>
          <w:rFonts w:ascii="Times New Roman" w:hAnsi="Times New Roman" w:cs="Times New Roman"/>
          <w:sz w:val="24"/>
          <w:szCs w:val="24"/>
        </w:rPr>
      </w:pPr>
    </w:p>
    <w:p w:rsidR="003325DF" w:rsidRPr="00A1401E" w:rsidRDefault="003325DF" w:rsidP="00B16069">
      <w:pPr>
        <w:pStyle w:val="ConsPlusNormal0"/>
        <w:jc w:val="both"/>
        <w:rPr>
          <w:rFonts w:ascii="Times New Roman" w:hAnsi="Times New Roman" w:cs="Times New Roman"/>
          <w:sz w:val="24"/>
          <w:szCs w:val="24"/>
        </w:rPr>
      </w:pPr>
    </w:p>
    <w:p w:rsidR="003325DF" w:rsidRPr="00A1401E" w:rsidRDefault="003325DF" w:rsidP="00B16069">
      <w:pPr>
        <w:pStyle w:val="ConsPlusNormal0"/>
        <w:jc w:val="both"/>
        <w:rPr>
          <w:rFonts w:ascii="Times New Roman" w:hAnsi="Times New Roman" w:cs="Times New Roman"/>
          <w:sz w:val="24"/>
          <w:szCs w:val="24"/>
        </w:rPr>
      </w:pPr>
    </w:p>
    <w:p w:rsidR="003325DF" w:rsidRPr="00A1401E" w:rsidRDefault="003325DF" w:rsidP="00B16069">
      <w:pPr>
        <w:pStyle w:val="ConsPlusNormal0"/>
        <w:jc w:val="both"/>
        <w:rPr>
          <w:rFonts w:ascii="Times New Roman" w:hAnsi="Times New Roman" w:cs="Times New Roman"/>
          <w:sz w:val="24"/>
          <w:szCs w:val="24"/>
        </w:rPr>
      </w:pPr>
    </w:p>
    <w:p w:rsidR="003325DF" w:rsidRPr="00A1401E" w:rsidRDefault="003325DF" w:rsidP="00B16069">
      <w:pPr>
        <w:pStyle w:val="ConsPlusNormal0"/>
        <w:jc w:val="both"/>
        <w:rPr>
          <w:rFonts w:ascii="Times New Roman" w:hAnsi="Times New Roman" w:cs="Times New Roman"/>
          <w:sz w:val="24"/>
          <w:szCs w:val="24"/>
        </w:rPr>
      </w:pPr>
    </w:p>
    <w:p w:rsidR="00B16069" w:rsidRPr="00A1401E" w:rsidRDefault="00B16069" w:rsidP="00B16069">
      <w:pPr>
        <w:pStyle w:val="ConsPlusNormal0"/>
        <w:jc w:val="both"/>
        <w:rPr>
          <w:rFonts w:ascii="Times New Roman" w:hAnsi="Times New Roman" w:cs="Times New Roman"/>
          <w:sz w:val="24"/>
          <w:szCs w:val="24"/>
        </w:rPr>
      </w:pPr>
    </w:p>
    <w:p w:rsidR="00A1401E" w:rsidRDefault="00A1401E">
      <w:pPr>
        <w:spacing w:after="200" w:line="276" w:lineRule="auto"/>
      </w:pPr>
      <w:r>
        <w:br w:type="page"/>
      </w:r>
    </w:p>
    <w:p w:rsidR="00B16069" w:rsidRPr="00A1401E" w:rsidRDefault="00B16069" w:rsidP="00B16069">
      <w:pPr>
        <w:ind w:firstLine="6300"/>
        <w:jc w:val="both"/>
      </w:pPr>
    </w:p>
    <w:p w:rsidR="00B16069" w:rsidRPr="00A1401E" w:rsidRDefault="00B16069" w:rsidP="00F824E5">
      <w:pPr>
        <w:ind w:firstLine="6300"/>
        <w:jc w:val="right"/>
        <w:rPr>
          <w:sz w:val="22"/>
          <w:szCs w:val="22"/>
        </w:rPr>
      </w:pPr>
      <w:r w:rsidRPr="00A1401E">
        <w:rPr>
          <w:sz w:val="22"/>
          <w:szCs w:val="22"/>
        </w:rPr>
        <w:t xml:space="preserve">Приложение № 2 </w:t>
      </w:r>
    </w:p>
    <w:p w:rsidR="00B16069" w:rsidRPr="00A1401E" w:rsidRDefault="00B16069" w:rsidP="00F824E5">
      <w:pPr>
        <w:spacing w:line="240" w:lineRule="exact"/>
        <w:ind w:firstLine="6300"/>
        <w:jc w:val="right"/>
        <w:rPr>
          <w:sz w:val="22"/>
          <w:szCs w:val="22"/>
        </w:rPr>
      </w:pPr>
      <w:r w:rsidRPr="00A1401E">
        <w:rPr>
          <w:sz w:val="22"/>
          <w:szCs w:val="22"/>
        </w:rPr>
        <w:t xml:space="preserve">к Порядку принятия и </w:t>
      </w:r>
    </w:p>
    <w:p w:rsidR="00B16069" w:rsidRPr="00A1401E" w:rsidRDefault="00B16069" w:rsidP="00F824E5">
      <w:pPr>
        <w:spacing w:line="240" w:lineRule="exact"/>
        <w:ind w:firstLine="6300"/>
        <w:jc w:val="right"/>
        <w:rPr>
          <w:sz w:val="22"/>
          <w:szCs w:val="22"/>
        </w:rPr>
      </w:pPr>
      <w:r w:rsidRPr="00A1401E">
        <w:rPr>
          <w:sz w:val="22"/>
          <w:szCs w:val="22"/>
        </w:rPr>
        <w:t>исполнения решения о</w:t>
      </w:r>
    </w:p>
    <w:p w:rsidR="00B16069" w:rsidRPr="00A1401E" w:rsidRDefault="00B16069" w:rsidP="00F824E5">
      <w:pPr>
        <w:spacing w:line="240" w:lineRule="exact"/>
        <w:ind w:firstLine="6300"/>
        <w:jc w:val="right"/>
        <w:rPr>
          <w:sz w:val="22"/>
          <w:szCs w:val="22"/>
        </w:rPr>
      </w:pPr>
      <w:r w:rsidRPr="00A1401E">
        <w:rPr>
          <w:sz w:val="22"/>
          <w:szCs w:val="22"/>
        </w:rPr>
        <w:t>применении бюджетных</w:t>
      </w:r>
    </w:p>
    <w:p w:rsidR="00B16069" w:rsidRPr="00A1401E" w:rsidRDefault="00B16069" w:rsidP="00F824E5">
      <w:pPr>
        <w:spacing w:line="240" w:lineRule="exact"/>
        <w:ind w:firstLine="6300"/>
        <w:jc w:val="right"/>
        <w:rPr>
          <w:sz w:val="22"/>
          <w:szCs w:val="22"/>
        </w:rPr>
      </w:pPr>
      <w:r w:rsidRPr="00A1401E">
        <w:rPr>
          <w:sz w:val="22"/>
          <w:szCs w:val="22"/>
        </w:rPr>
        <w:t>мер принуждения</w:t>
      </w:r>
    </w:p>
    <w:p w:rsidR="00B16069" w:rsidRPr="00A1401E" w:rsidRDefault="00B16069" w:rsidP="00B16069">
      <w:pPr>
        <w:ind w:firstLine="720"/>
        <w:jc w:val="right"/>
      </w:pPr>
    </w:p>
    <w:p w:rsidR="00B16069" w:rsidRPr="00A1401E" w:rsidRDefault="00B16069" w:rsidP="00B16069">
      <w:pPr>
        <w:pStyle w:val="ConsPlusNonformat"/>
        <w:jc w:val="center"/>
        <w:rPr>
          <w:rFonts w:ascii="Times New Roman" w:hAnsi="Times New Roman" w:cs="Times New Roman"/>
          <w:sz w:val="24"/>
          <w:szCs w:val="24"/>
        </w:rPr>
      </w:pPr>
      <w:r w:rsidRPr="00A1401E">
        <w:rPr>
          <w:rFonts w:ascii="Times New Roman" w:hAnsi="Times New Roman" w:cs="Times New Roman"/>
          <w:sz w:val="24"/>
          <w:szCs w:val="24"/>
        </w:rPr>
        <w:t>ПРИКАЗ</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от __________ №___</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О применении бюджетных мер принуждения</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ind w:firstLine="708"/>
        <w:rPr>
          <w:rFonts w:ascii="Times New Roman" w:hAnsi="Times New Roman" w:cs="Times New Roman"/>
          <w:sz w:val="24"/>
          <w:szCs w:val="24"/>
        </w:rPr>
      </w:pPr>
      <w:r w:rsidRPr="00A1401E">
        <w:rPr>
          <w:rFonts w:ascii="Times New Roman" w:hAnsi="Times New Roman" w:cs="Times New Roman"/>
          <w:sz w:val="24"/>
          <w:szCs w:val="24"/>
        </w:rPr>
        <w:t>На основании уведомления 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(орган государственного финансового контроля)</w:t>
      </w:r>
    </w:p>
    <w:p w:rsidR="00B16069" w:rsidRPr="00A1401E" w:rsidRDefault="00B16069" w:rsidP="00B16069">
      <w:pPr>
        <w:pStyle w:val="ConsPlusNonformat"/>
        <w:rPr>
          <w:rFonts w:ascii="Times New Roman" w:hAnsi="Times New Roman" w:cs="Times New Roman"/>
          <w:sz w:val="24"/>
          <w:szCs w:val="24"/>
        </w:rPr>
      </w:pPr>
      <w:r w:rsidRPr="00A1401E">
        <w:rPr>
          <w:rFonts w:ascii="Times New Roman" w:hAnsi="Times New Roman" w:cs="Times New Roman"/>
          <w:sz w:val="24"/>
          <w:szCs w:val="24"/>
        </w:rPr>
        <w:t>от ___________ № _________ в связи с выявлением 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(дата)       (номер)</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(содержание бюджетного нарушения)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ПРИКАЗЫВАЮ:</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1. Применить к____________________________________________________</w:t>
      </w:r>
      <w:r w:rsidRPr="00A1401E">
        <w:rPr>
          <w:rFonts w:ascii="Times New Roman" w:hAnsi="Times New Roman" w:cs="Times New Roman"/>
          <w:sz w:val="24"/>
          <w:szCs w:val="24"/>
        </w:rPr>
        <w:tab/>
        <w:t xml:space="preserve">    (главный распорядитель средств бюджета муниципального образования, получатель средств бюджета муниципального образования, главный администратор доходов бюджета муниципального образования)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меру бюджетного принуждения в виде приостановления предоставления </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(межбюджетный трансферт, предоставленный из бюджета муниципального района</w:t>
      </w:r>
      <w:proofErr w:type="gramStart"/>
      <w:r w:rsidRPr="00A1401E">
        <w:rPr>
          <w:rFonts w:ascii="Times New Roman" w:hAnsi="Times New Roman" w:cs="Times New Roman"/>
          <w:sz w:val="24"/>
          <w:szCs w:val="24"/>
        </w:rPr>
        <w:t xml:space="preserve"> )</w:t>
      </w:r>
      <w:proofErr w:type="gramEnd"/>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в объеме</w:t>
      </w:r>
      <w:proofErr w:type="gramStart"/>
      <w:r w:rsidRPr="00A1401E">
        <w:rPr>
          <w:rFonts w:ascii="Times New Roman" w:hAnsi="Times New Roman" w:cs="Times New Roman"/>
          <w:sz w:val="24"/>
          <w:szCs w:val="24"/>
        </w:rPr>
        <w:t xml:space="preserve"> (___________________________________)  </w:t>
      </w:r>
      <w:proofErr w:type="gramEnd"/>
      <w:r w:rsidRPr="00A1401E">
        <w:rPr>
          <w:rFonts w:ascii="Times New Roman" w:hAnsi="Times New Roman" w:cs="Times New Roman"/>
          <w:sz w:val="24"/>
          <w:szCs w:val="24"/>
        </w:rPr>
        <w:t>рублей ____ копеек.</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(сумма и сумма прописью)                  (сумма)</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2. ____________________________________________________________________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(главный распорядитель средств бюджета муниципального района)</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приостановить с ________ 20___ г. предоставление вышеуказанных межбюджетных трансфертов бюджету</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(муниципальное образование)</w:t>
      </w:r>
    </w:p>
    <w:p w:rsidR="00B16069" w:rsidRPr="00A1401E" w:rsidRDefault="00B16069" w:rsidP="00B16069">
      <w:pPr>
        <w:pStyle w:val="ConsPlusNormal0"/>
        <w:jc w:val="both"/>
        <w:rPr>
          <w:rFonts w:ascii="Times New Roman" w:hAnsi="Times New Roman" w:cs="Times New Roman"/>
          <w:sz w:val="24"/>
          <w:szCs w:val="24"/>
        </w:rPr>
      </w:pPr>
    </w:p>
    <w:p w:rsidR="00B16069" w:rsidRPr="00A1401E" w:rsidRDefault="00F824E5" w:rsidP="00B16069">
      <w:pPr>
        <w:pStyle w:val="ConsPlusNormal0"/>
        <w:jc w:val="both"/>
        <w:rPr>
          <w:rFonts w:ascii="Times New Roman" w:hAnsi="Times New Roman" w:cs="Times New Roman"/>
          <w:sz w:val="24"/>
          <w:szCs w:val="24"/>
        </w:rPr>
      </w:pPr>
      <w:r w:rsidRPr="00A1401E">
        <w:rPr>
          <w:rFonts w:ascii="Times New Roman" w:hAnsi="Times New Roman" w:cs="Times New Roman"/>
          <w:sz w:val="24"/>
          <w:szCs w:val="24"/>
        </w:rPr>
        <w:t xml:space="preserve">Глава </w:t>
      </w:r>
      <w:r w:rsidR="00A1401E" w:rsidRPr="00A1401E">
        <w:rPr>
          <w:rFonts w:ascii="Times New Roman" w:hAnsi="Times New Roman" w:cs="Times New Roman"/>
          <w:sz w:val="24"/>
          <w:szCs w:val="24"/>
        </w:rPr>
        <w:t>муниципального образования «Село Енотаевка»</w:t>
      </w:r>
    </w:p>
    <w:p w:rsidR="00B16069" w:rsidRPr="00A1401E" w:rsidRDefault="00B16069" w:rsidP="00B16069">
      <w:pPr>
        <w:pStyle w:val="ConsPlusNormal0"/>
        <w:jc w:val="right"/>
        <w:outlineLvl w:val="1"/>
        <w:rPr>
          <w:rFonts w:ascii="Times New Roman" w:hAnsi="Times New Roman" w:cs="Times New Roman"/>
          <w:sz w:val="24"/>
          <w:szCs w:val="24"/>
        </w:rPr>
      </w:pPr>
    </w:p>
    <w:p w:rsidR="00B16069" w:rsidRPr="00A1401E" w:rsidRDefault="00B16069" w:rsidP="00B16069">
      <w:pPr>
        <w:ind w:firstLine="6300"/>
        <w:jc w:val="both"/>
      </w:pPr>
    </w:p>
    <w:p w:rsidR="003325DF" w:rsidRPr="00A1401E" w:rsidRDefault="003325DF" w:rsidP="00F824E5">
      <w:pPr>
        <w:ind w:firstLine="6300"/>
        <w:jc w:val="right"/>
        <w:rPr>
          <w:sz w:val="22"/>
          <w:szCs w:val="22"/>
        </w:rPr>
      </w:pPr>
    </w:p>
    <w:p w:rsidR="003325DF" w:rsidRPr="00A1401E" w:rsidRDefault="003325DF" w:rsidP="00F824E5">
      <w:pPr>
        <w:ind w:firstLine="6300"/>
        <w:jc w:val="right"/>
        <w:rPr>
          <w:sz w:val="22"/>
          <w:szCs w:val="22"/>
        </w:rPr>
      </w:pPr>
    </w:p>
    <w:p w:rsidR="003325DF" w:rsidRPr="00A1401E" w:rsidRDefault="003325DF" w:rsidP="00F824E5">
      <w:pPr>
        <w:ind w:firstLine="6300"/>
        <w:jc w:val="right"/>
        <w:rPr>
          <w:sz w:val="22"/>
          <w:szCs w:val="22"/>
        </w:rPr>
      </w:pPr>
    </w:p>
    <w:p w:rsidR="003325DF" w:rsidRPr="00A1401E" w:rsidRDefault="003325DF" w:rsidP="00F824E5">
      <w:pPr>
        <w:ind w:firstLine="6300"/>
        <w:jc w:val="right"/>
        <w:rPr>
          <w:sz w:val="22"/>
          <w:szCs w:val="22"/>
        </w:rPr>
      </w:pPr>
    </w:p>
    <w:p w:rsidR="003325DF" w:rsidRPr="00A1401E" w:rsidRDefault="003325DF" w:rsidP="00F824E5">
      <w:pPr>
        <w:ind w:firstLine="6300"/>
        <w:jc w:val="right"/>
        <w:rPr>
          <w:sz w:val="22"/>
          <w:szCs w:val="22"/>
        </w:rPr>
      </w:pPr>
    </w:p>
    <w:p w:rsidR="003325DF" w:rsidRPr="00A1401E" w:rsidRDefault="003325DF" w:rsidP="00F824E5">
      <w:pPr>
        <w:ind w:firstLine="6300"/>
        <w:jc w:val="right"/>
        <w:rPr>
          <w:sz w:val="22"/>
          <w:szCs w:val="22"/>
        </w:rPr>
      </w:pPr>
    </w:p>
    <w:p w:rsidR="003325DF" w:rsidRPr="00A1401E" w:rsidRDefault="003325DF" w:rsidP="00F824E5">
      <w:pPr>
        <w:ind w:firstLine="6300"/>
        <w:jc w:val="right"/>
        <w:rPr>
          <w:sz w:val="22"/>
          <w:szCs w:val="22"/>
        </w:rPr>
      </w:pPr>
    </w:p>
    <w:p w:rsidR="003325DF" w:rsidRPr="00A1401E" w:rsidRDefault="003325DF" w:rsidP="00F824E5">
      <w:pPr>
        <w:ind w:firstLine="6300"/>
        <w:jc w:val="right"/>
        <w:rPr>
          <w:sz w:val="22"/>
          <w:szCs w:val="22"/>
        </w:rPr>
      </w:pPr>
    </w:p>
    <w:p w:rsidR="003325DF" w:rsidRPr="00A1401E" w:rsidRDefault="003325DF" w:rsidP="00F824E5">
      <w:pPr>
        <w:ind w:firstLine="6300"/>
        <w:jc w:val="right"/>
        <w:rPr>
          <w:sz w:val="22"/>
          <w:szCs w:val="22"/>
        </w:rPr>
      </w:pPr>
    </w:p>
    <w:p w:rsidR="00A1401E" w:rsidRDefault="00A1401E">
      <w:pPr>
        <w:spacing w:after="200" w:line="276" w:lineRule="auto"/>
        <w:rPr>
          <w:sz w:val="22"/>
          <w:szCs w:val="22"/>
        </w:rPr>
      </w:pPr>
      <w:r>
        <w:rPr>
          <w:sz w:val="22"/>
          <w:szCs w:val="22"/>
        </w:rPr>
        <w:br w:type="page"/>
      </w:r>
    </w:p>
    <w:p w:rsidR="00B16069" w:rsidRPr="00A1401E" w:rsidRDefault="00B16069" w:rsidP="00F824E5">
      <w:pPr>
        <w:ind w:firstLine="6300"/>
        <w:jc w:val="right"/>
        <w:rPr>
          <w:sz w:val="22"/>
          <w:szCs w:val="22"/>
        </w:rPr>
      </w:pPr>
      <w:r w:rsidRPr="00A1401E">
        <w:rPr>
          <w:sz w:val="22"/>
          <w:szCs w:val="22"/>
        </w:rPr>
        <w:lastRenderedPageBreak/>
        <w:t xml:space="preserve">Приложение № 3 </w:t>
      </w:r>
    </w:p>
    <w:p w:rsidR="00B16069" w:rsidRPr="00A1401E" w:rsidRDefault="00B16069" w:rsidP="00F824E5">
      <w:pPr>
        <w:spacing w:line="240" w:lineRule="exact"/>
        <w:ind w:firstLine="6300"/>
        <w:jc w:val="right"/>
        <w:rPr>
          <w:sz w:val="22"/>
          <w:szCs w:val="22"/>
        </w:rPr>
      </w:pPr>
      <w:r w:rsidRPr="00A1401E">
        <w:rPr>
          <w:sz w:val="22"/>
          <w:szCs w:val="22"/>
        </w:rPr>
        <w:t xml:space="preserve">к Порядку принятия и </w:t>
      </w:r>
    </w:p>
    <w:p w:rsidR="00B16069" w:rsidRPr="00A1401E" w:rsidRDefault="00B16069" w:rsidP="00F824E5">
      <w:pPr>
        <w:spacing w:line="240" w:lineRule="exact"/>
        <w:ind w:firstLine="6300"/>
        <w:jc w:val="right"/>
        <w:rPr>
          <w:sz w:val="22"/>
          <w:szCs w:val="22"/>
        </w:rPr>
      </w:pPr>
      <w:r w:rsidRPr="00A1401E">
        <w:rPr>
          <w:sz w:val="22"/>
          <w:szCs w:val="22"/>
        </w:rPr>
        <w:t>исполнения решения о</w:t>
      </w:r>
    </w:p>
    <w:p w:rsidR="00B16069" w:rsidRPr="00A1401E" w:rsidRDefault="00B16069" w:rsidP="00F824E5">
      <w:pPr>
        <w:spacing w:line="240" w:lineRule="exact"/>
        <w:ind w:firstLine="6300"/>
        <w:jc w:val="right"/>
        <w:rPr>
          <w:sz w:val="22"/>
          <w:szCs w:val="22"/>
        </w:rPr>
      </w:pPr>
      <w:r w:rsidRPr="00A1401E">
        <w:rPr>
          <w:sz w:val="22"/>
          <w:szCs w:val="22"/>
        </w:rPr>
        <w:t>применении бюджетных</w:t>
      </w:r>
    </w:p>
    <w:p w:rsidR="00B16069" w:rsidRPr="00A1401E" w:rsidRDefault="00B16069" w:rsidP="00F824E5">
      <w:pPr>
        <w:spacing w:line="240" w:lineRule="exact"/>
        <w:ind w:firstLine="6300"/>
        <w:jc w:val="right"/>
        <w:rPr>
          <w:sz w:val="22"/>
          <w:szCs w:val="22"/>
        </w:rPr>
      </w:pPr>
      <w:r w:rsidRPr="00A1401E">
        <w:rPr>
          <w:sz w:val="22"/>
          <w:szCs w:val="22"/>
        </w:rPr>
        <w:t>мер принуждения</w:t>
      </w:r>
    </w:p>
    <w:p w:rsidR="00B16069" w:rsidRPr="00A1401E" w:rsidRDefault="00B16069" w:rsidP="00B16069">
      <w:pPr>
        <w:ind w:firstLine="720"/>
        <w:jc w:val="right"/>
      </w:pPr>
    </w:p>
    <w:p w:rsidR="00B16069" w:rsidRPr="00A1401E" w:rsidRDefault="00B16069" w:rsidP="00B16069">
      <w:pPr>
        <w:pStyle w:val="ConsPlusNonformat"/>
        <w:jc w:val="center"/>
        <w:rPr>
          <w:rFonts w:ascii="Times New Roman" w:hAnsi="Times New Roman" w:cs="Times New Roman"/>
          <w:sz w:val="24"/>
          <w:szCs w:val="24"/>
        </w:rPr>
      </w:pPr>
      <w:r w:rsidRPr="00A1401E">
        <w:rPr>
          <w:rFonts w:ascii="Times New Roman" w:hAnsi="Times New Roman" w:cs="Times New Roman"/>
          <w:sz w:val="24"/>
          <w:szCs w:val="24"/>
        </w:rPr>
        <w:t>ПРИКАЗ</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от __________ № ___</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Об отмене приостановления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предоставления межбюджетных</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трансфертов из бюджета</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муниципального района</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На основании информации 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(орган государственного финансового контроля)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от ___________ №_________ в связи с устранением__________________________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(дата)       (номер)</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(главный распорядитель средств бюджета муниципального образования,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распорядитель средств бюджета муниципального образования, получатель</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средств бюджета муниципального образования, главный администратор доходов</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бюджета муниципального образования)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(содержание бюджетного нарушения)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ПРИКАЗЫВАЮ:</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1. _____________________________________________________________________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(главный распорядитель средств бюджета муниципального района)</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возобновить с _________ 20___ г. предоставление</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_____________________________________________________________________________</w:t>
      </w:r>
    </w:p>
    <w:p w:rsidR="00B16069" w:rsidRPr="00A1401E" w:rsidRDefault="00B16069" w:rsidP="00B16069">
      <w:pPr>
        <w:pStyle w:val="ConsPlusNonformat"/>
        <w:jc w:val="center"/>
        <w:rPr>
          <w:rFonts w:ascii="Times New Roman" w:hAnsi="Times New Roman" w:cs="Times New Roman"/>
          <w:sz w:val="24"/>
          <w:szCs w:val="24"/>
        </w:rPr>
      </w:pPr>
      <w:r w:rsidRPr="00A1401E">
        <w:rPr>
          <w:rFonts w:ascii="Times New Roman" w:hAnsi="Times New Roman" w:cs="Times New Roman"/>
          <w:sz w:val="24"/>
          <w:szCs w:val="24"/>
        </w:rPr>
        <w:t>(межбюджетный трансферт, предоставленный (муниципальное образование) из бюджета муниципального района)</w:t>
      </w:r>
    </w:p>
    <w:p w:rsidR="00B16069" w:rsidRPr="00A1401E" w:rsidRDefault="00B16069" w:rsidP="00B16069">
      <w:pPr>
        <w:pStyle w:val="ConsPlusNormal0"/>
        <w:jc w:val="both"/>
        <w:rPr>
          <w:rFonts w:ascii="Times New Roman" w:hAnsi="Times New Roman" w:cs="Times New Roman"/>
          <w:sz w:val="24"/>
          <w:szCs w:val="24"/>
        </w:rPr>
      </w:pPr>
    </w:p>
    <w:p w:rsidR="00B16069" w:rsidRPr="00A1401E" w:rsidRDefault="00B16069" w:rsidP="00B16069">
      <w:pPr>
        <w:pStyle w:val="ConsPlusNormal0"/>
        <w:jc w:val="both"/>
        <w:rPr>
          <w:rFonts w:ascii="Times New Roman" w:hAnsi="Times New Roman" w:cs="Times New Roman"/>
          <w:sz w:val="24"/>
          <w:szCs w:val="24"/>
        </w:rPr>
      </w:pPr>
    </w:p>
    <w:p w:rsidR="00F824E5" w:rsidRPr="00A1401E" w:rsidRDefault="00F824E5" w:rsidP="00F824E5">
      <w:pPr>
        <w:pStyle w:val="ConsPlusNormal0"/>
        <w:jc w:val="both"/>
        <w:rPr>
          <w:rFonts w:ascii="Times New Roman" w:hAnsi="Times New Roman" w:cs="Times New Roman"/>
          <w:sz w:val="24"/>
          <w:szCs w:val="24"/>
        </w:rPr>
      </w:pPr>
      <w:r w:rsidRPr="00A1401E">
        <w:rPr>
          <w:rFonts w:ascii="Times New Roman" w:hAnsi="Times New Roman" w:cs="Times New Roman"/>
          <w:sz w:val="24"/>
          <w:szCs w:val="24"/>
        </w:rPr>
        <w:t xml:space="preserve">Глава </w:t>
      </w:r>
      <w:r w:rsidR="00A1401E" w:rsidRPr="00A1401E">
        <w:rPr>
          <w:rFonts w:ascii="Times New Roman" w:hAnsi="Times New Roman" w:cs="Times New Roman"/>
          <w:sz w:val="24"/>
          <w:szCs w:val="24"/>
        </w:rPr>
        <w:t>муниципального образования «Село Енотаевка»</w:t>
      </w:r>
    </w:p>
    <w:p w:rsidR="003325DF" w:rsidRPr="00A1401E" w:rsidRDefault="003325DF" w:rsidP="00F824E5">
      <w:pPr>
        <w:pStyle w:val="ConsPlusNormal0"/>
        <w:jc w:val="both"/>
        <w:rPr>
          <w:rFonts w:ascii="Times New Roman" w:hAnsi="Times New Roman" w:cs="Times New Roman"/>
          <w:sz w:val="24"/>
          <w:szCs w:val="24"/>
        </w:rPr>
      </w:pPr>
    </w:p>
    <w:p w:rsidR="003325DF" w:rsidRPr="00A1401E" w:rsidRDefault="003325DF" w:rsidP="00F824E5">
      <w:pPr>
        <w:pStyle w:val="ConsPlusNormal0"/>
        <w:jc w:val="both"/>
        <w:rPr>
          <w:rFonts w:ascii="Times New Roman" w:hAnsi="Times New Roman" w:cs="Times New Roman"/>
          <w:sz w:val="24"/>
          <w:szCs w:val="24"/>
        </w:rPr>
      </w:pPr>
    </w:p>
    <w:p w:rsidR="003325DF" w:rsidRPr="00A1401E" w:rsidRDefault="003325DF" w:rsidP="00F824E5">
      <w:pPr>
        <w:pStyle w:val="ConsPlusNormal0"/>
        <w:jc w:val="both"/>
        <w:rPr>
          <w:rFonts w:ascii="Times New Roman" w:hAnsi="Times New Roman" w:cs="Times New Roman"/>
          <w:sz w:val="24"/>
          <w:szCs w:val="24"/>
        </w:rPr>
      </w:pPr>
    </w:p>
    <w:p w:rsidR="003325DF" w:rsidRPr="00A1401E" w:rsidRDefault="003325DF" w:rsidP="00F824E5">
      <w:pPr>
        <w:pStyle w:val="ConsPlusNormal0"/>
        <w:jc w:val="both"/>
        <w:rPr>
          <w:rFonts w:ascii="Times New Roman" w:hAnsi="Times New Roman" w:cs="Times New Roman"/>
          <w:sz w:val="24"/>
          <w:szCs w:val="24"/>
        </w:rPr>
      </w:pPr>
    </w:p>
    <w:p w:rsidR="003325DF" w:rsidRPr="00A1401E" w:rsidRDefault="003325DF" w:rsidP="00F824E5">
      <w:pPr>
        <w:pStyle w:val="ConsPlusNormal0"/>
        <w:jc w:val="both"/>
        <w:rPr>
          <w:rFonts w:ascii="Times New Roman" w:hAnsi="Times New Roman" w:cs="Times New Roman"/>
          <w:sz w:val="24"/>
          <w:szCs w:val="24"/>
        </w:rPr>
      </w:pPr>
    </w:p>
    <w:p w:rsidR="003325DF" w:rsidRPr="00A1401E" w:rsidRDefault="003325DF" w:rsidP="00F824E5">
      <w:pPr>
        <w:pStyle w:val="ConsPlusNormal0"/>
        <w:jc w:val="both"/>
        <w:rPr>
          <w:rFonts w:ascii="Times New Roman" w:hAnsi="Times New Roman" w:cs="Times New Roman"/>
          <w:sz w:val="24"/>
          <w:szCs w:val="24"/>
        </w:rPr>
      </w:pPr>
    </w:p>
    <w:p w:rsidR="003325DF" w:rsidRPr="00A1401E" w:rsidRDefault="003325DF" w:rsidP="00F824E5">
      <w:pPr>
        <w:pStyle w:val="ConsPlusNormal0"/>
        <w:jc w:val="both"/>
        <w:rPr>
          <w:rFonts w:ascii="Times New Roman" w:hAnsi="Times New Roman" w:cs="Times New Roman"/>
          <w:sz w:val="24"/>
          <w:szCs w:val="24"/>
        </w:rPr>
      </w:pPr>
    </w:p>
    <w:p w:rsidR="003325DF" w:rsidRPr="00A1401E" w:rsidRDefault="003325DF" w:rsidP="00F824E5">
      <w:pPr>
        <w:pStyle w:val="ConsPlusNormal0"/>
        <w:jc w:val="both"/>
        <w:rPr>
          <w:rFonts w:ascii="Times New Roman" w:hAnsi="Times New Roman" w:cs="Times New Roman"/>
          <w:sz w:val="24"/>
          <w:szCs w:val="24"/>
        </w:rPr>
      </w:pPr>
    </w:p>
    <w:p w:rsidR="00F824E5" w:rsidRPr="00A1401E" w:rsidRDefault="00F824E5" w:rsidP="00F824E5">
      <w:pPr>
        <w:pStyle w:val="ConsPlusNormal0"/>
        <w:jc w:val="both"/>
        <w:rPr>
          <w:rFonts w:ascii="Times New Roman" w:hAnsi="Times New Roman" w:cs="Times New Roman"/>
          <w:sz w:val="24"/>
          <w:szCs w:val="24"/>
        </w:rPr>
      </w:pPr>
    </w:p>
    <w:p w:rsidR="00A1401E" w:rsidRDefault="00A1401E">
      <w:pPr>
        <w:spacing w:after="200" w:line="276" w:lineRule="auto"/>
        <w:rPr>
          <w:sz w:val="22"/>
          <w:szCs w:val="22"/>
        </w:rPr>
      </w:pPr>
      <w:r>
        <w:rPr>
          <w:sz w:val="22"/>
          <w:szCs w:val="22"/>
        </w:rPr>
        <w:br w:type="page"/>
      </w:r>
    </w:p>
    <w:p w:rsidR="00B16069" w:rsidRPr="00A1401E" w:rsidRDefault="00B16069" w:rsidP="00B16069">
      <w:pPr>
        <w:ind w:firstLine="6300"/>
        <w:jc w:val="both"/>
        <w:rPr>
          <w:sz w:val="22"/>
          <w:szCs w:val="22"/>
        </w:rPr>
      </w:pPr>
      <w:r w:rsidRPr="00A1401E">
        <w:rPr>
          <w:sz w:val="22"/>
          <w:szCs w:val="22"/>
        </w:rPr>
        <w:lastRenderedPageBreak/>
        <w:t xml:space="preserve">Приложение № 4 </w:t>
      </w:r>
    </w:p>
    <w:p w:rsidR="00B16069" w:rsidRPr="00A1401E" w:rsidRDefault="00B16069" w:rsidP="00B16069">
      <w:pPr>
        <w:spacing w:line="240" w:lineRule="exact"/>
        <w:ind w:firstLine="6300"/>
        <w:jc w:val="both"/>
        <w:rPr>
          <w:sz w:val="22"/>
          <w:szCs w:val="22"/>
        </w:rPr>
      </w:pPr>
      <w:r w:rsidRPr="00A1401E">
        <w:rPr>
          <w:sz w:val="22"/>
          <w:szCs w:val="22"/>
        </w:rPr>
        <w:t xml:space="preserve">к Порядку принятия и </w:t>
      </w:r>
    </w:p>
    <w:p w:rsidR="00B16069" w:rsidRPr="00A1401E" w:rsidRDefault="00B16069" w:rsidP="00B16069">
      <w:pPr>
        <w:spacing w:line="240" w:lineRule="exact"/>
        <w:ind w:firstLine="6300"/>
        <w:jc w:val="both"/>
        <w:rPr>
          <w:sz w:val="22"/>
          <w:szCs w:val="22"/>
        </w:rPr>
      </w:pPr>
      <w:r w:rsidRPr="00A1401E">
        <w:rPr>
          <w:sz w:val="22"/>
          <w:szCs w:val="22"/>
        </w:rPr>
        <w:t>исполнения решения о</w:t>
      </w:r>
    </w:p>
    <w:p w:rsidR="00B16069" w:rsidRPr="00A1401E" w:rsidRDefault="00B16069" w:rsidP="00B16069">
      <w:pPr>
        <w:spacing w:line="240" w:lineRule="exact"/>
        <w:ind w:firstLine="6300"/>
        <w:jc w:val="both"/>
        <w:rPr>
          <w:sz w:val="22"/>
          <w:szCs w:val="22"/>
        </w:rPr>
      </w:pPr>
      <w:r w:rsidRPr="00A1401E">
        <w:rPr>
          <w:sz w:val="22"/>
          <w:szCs w:val="22"/>
        </w:rPr>
        <w:t>применении бюджетных</w:t>
      </w:r>
    </w:p>
    <w:p w:rsidR="00B16069" w:rsidRPr="00A1401E" w:rsidRDefault="00B16069" w:rsidP="00B16069">
      <w:pPr>
        <w:spacing w:line="240" w:lineRule="exact"/>
        <w:ind w:firstLine="6300"/>
        <w:jc w:val="both"/>
        <w:rPr>
          <w:sz w:val="22"/>
          <w:szCs w:val="22"/>
        </w:rPr>
      </w:pPr>
      <w:r w:rsidRPr="00A1401E">
        <w:rPr>
          <w:sz w:val="22"/>
          <w:szCs w:val="22"/>
        </w:rPr>
        <w:t>мер принуждения</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center"/>
        <w:rPr>
          <w:rFonts w:ascii="Times New Roman" w:hAnsi="Times New Roman" w:cs="Times New Roman"/>
          <w:sz w:val="24"/>
          <w:szCs w:val="24"/>
        </w:rPr>
      </w:pPr>
      <w:bookmarkStart w:id="0" w:name="P315"/>
      <w:bookmarkEnd w:id="0"/>
      <w:r w:rsidRPr="00A1401E">
        <w:rPr>
          <w:rFonts w:ascii="Times New Roman" w:hAnsi="Times New Roman" w:cs="Times New Roman"/>
          <w:sz w:val="24"/>
          <w:szCs w:val="24"/>
        </w:rPr>
        <w:t>ПРИКАЗ</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от __________ №___</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О применении бюджетных мер принуждения</w:t>
      </w:r>
    </w:p>
    <w:p w:rsidR="00B16069" w:rsidRPr="00A1401E" w:rsidRDefault="00B16069" w:rsidP="00B16069">
      <w:pPr>
        <w:pStyle w:val="ConsPlusNonformat"/>
        <w:jc w:val="both"/>
        <w:rPr>
          <w:rFonts w:ascii="Times New Roman" w:hAnsi="Times New Roman" w:cs="Times New Roman"/>
          <w:sz w:val="24"/>
          <w:szCs w:val="24"/>
        </w:rPr>
      </w:pPr>
    </w:p>
    <w:p w:rsidR="00B16069" w:rsidRPr="00A1401E" w:rsidRDefault="00B16069" w:rsidP="00B16069">
      <w:pPr>
        <w:pStyle w:val="ConsPlusNonformat"/>
        <w:ind w:firstLine="708"/>
        <w:rPr>
          <w:rFonts w:ascii="Times New Roman" w:hAnsi="Times New Roman" w:cs="Times New Roman"/>
          <w:sz w:val="24"/>
          <w:szCs w:val="24"/>
        </w:rPr>
      </w:pPr>
      <w:r w:rsidRPr="00A1401E">
        <w:rPr>
          <w:rFonts w:ascii="Times New Roman" w:hAnsi="Times New Roman" w:cs="Times New Roman"/>
          <w:sz w:val="24"/>
          <w:szCs w:val="24"/>
        </w:rPr>
        <w:t>На основании уведомления 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(орган государственного финансового контроля)</w:t>
      </w:r>
    </w:p>
    <w:p w:rsidR="00B16069" w:rsidRPr="00A1401E" w:rsidRDefault="00B16069" w:rsidP="00B16069">
      <w:pPr>
        <w:pStyle w:val="ConsPlusNonformat"/>
        <w:rPr>
          <w:rFonts w:ascii="Times New Roman" w:hAnsi="Times New Roman" w:cs="Times New Roman"/>
          <w:sz w:val="24"/>
          <w:szCs w:val="24"/>
        </w:rPr>
      </w:pPr>
      <w:r w:rsidRPr="00A1401E">
        <w:rPr>
          <w:rFonts w:ascii="Times New Roman" w:hAnsi="Times New Roman" w:cs="Times New Roman"/>
          <w:sz w:val="24"/>
          <w:szCs w:val="24"/>
        </w:rPr>
        <w:t>от ___________ №_________ в связи с выявлением 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(дата)       (номер)</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(содержание бюджетного нарушения)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ПРИКАЗЫВАЮ:</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1. Применить к____________________________________________________</w:t>
      </w:r>
      <w:r w:rsidRPr="00A1401E">
        <w:rPr>
          <w:rFonts w:ascii="Times New Roman" w:hAnsi="Times New Roman" w:cs="Times New Roman"/>
          <w:sz w:val="24"/>
          <w:szCs w:val="24"/>
        </w:rPr>
        <w:tab/>
        <w:t xml:space="preserve">    (главный распорядитель средств бюджета муниципального образования, получатель средств бюджета муниципального образования, главный администратор доходов бюджета муниципального образования)</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меру бюджетного принуждения в виде сокращения предоставления </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___________________________________________________________________________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(межбюджетный трансферт, предоставленный из бюджета муниципального района</w:t>
      </w:r>
      <w:proofErr w:type="gramStart"/>
      <w:r w:rsidRPr="00A1401E">
        <w:rPr>
          <w:rFonts w:ascii="Times New Roman" w:hAnsi="Times New Roman" w:cs="Times New Roman"/>
          <w:sz w:val="24"/>
          <w:szCs w:val="24"/>
        </w:rPr>
        <w:t xml:space="preserve"> )</w:t>
      </w:r>
      <w:proofErr w:type="gramEnd"/>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в объеме</w:t>
      </w:r>
      <w:proofErr w:type="gramStart"/>
      <w:r w:rsidRPr="00A1401E">
        <w:rPr>
          <w:rFonts w:ascii="Times New Roman" w:hAnsi="Times New Roman" w:cs="Times New Roman"/>
          <w:sz w:val="24"/>
          <w:szCs w:val="24"/>
        </w:rPr>
        <w:t xml:space="preserve"> (___________________________________)  </w:t>
      </w:r>
      <w:proofErr w:type="gramEnd"/>
      <w:r w:rsidRPr="00A1401E">
        <w:rPr>
          <w:rFonts w:ascii="Times New Roman" w:hAnsi="Times New Roman" w:cs="Times New Roman"/>
          <w:sz w:val="24"/>
          <w:szCs w:val="24"/>
        </w:rPr>
        <w:t>рублей ____ копеек.</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(сумма и сумма прописью)                  (сумма)</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2. ______________________________________________________________</w:t>
      </w:r>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 xml:space="preserve">               (главный распорядитель средств бюджета муниципального района</w:t>
      </w:r>
      <w:proofErr w:type="gramStart"/>
      <w:r w:rsidRPr="00A1401E">
        <w:rPr>
          <w:rFonts w:ascii="Times New Roman" w:hAnsi="Times New Roman" w:cs="Times New Roman"/>
          <w:sz w:val="24"/>
          <w:szCs w:val="24"/>
        </w:rPr>
        <w:t xml:space="preserve"> )</w:t>
      </w:r>
      <w:proofErr w:type="gramEnd"/>
    </w:p>
    <w:p w:rsidR="00B16069" w:rsidRPr="00A1401E" w:rsidRDefault="00B16069" w:rsidP="00B16069">
      <w:pPr>
        <w:pStyle w:val="ConsPlusNonformat"/>
        <w:jc w:val="both"/>
        <w:rPr>
          <w:rFonts w:ascii="Times New Roman" w:hAnsi="Times New Roman" w:cs="Times New Roman"/>
          <w:sz w:val="24"/>
          <w:szCs w:val="24"/>
        </w:rPr>
      </w:pPr>
      <w:r w:rsidRPr="00A1401E">
        <w:rPr>
          <w:rFonts w:ascii="Times New Roman" w:hAnsi="Times New Roman" w:cs="Times New Roman"/>
          <w:sz w:val="24"/>
          <w:szCs w:val="24"/>
        </w:rPr>
        <w:t>направить предложения по внесению соответствующих изменений в сводную</w:t>
      </w:r>
    </w:p>
    <w:p w:rsidR="00B16069" w:rsidRPr="00A1401E" w:rsidRDefault="00B16069" w:rsidP="00B16069">
      <w:pPr>
        <w:pStyle w:val="ConsPlusNonformat"/>
        <w:jc w:val="both"/>
        <w:rPr>
          <w:rFonts w:ascii="Times New Roman" w:hAnsi="Times New Roman" w:cs="Times New Roman"/>
          <w:sz w:val="24"/>
          <w:szCs w:val="24"/>
          <w:u w:val="single"/>
        </w:rPr>
      </w:pPr>
      <w:r w:rsidRPr="00A1401E">
        <w:rPr>
          <w:rFonts w:ascii="Times New Roman" w:hAnsi="Times New Roman" w:cs="Times New Roman"/>
          <w:sz w:val="24"/>
          <w:szCs w:val="24"/>
        </w:rPr>
        <w:t xml:space="preserve">бюджетную роспись бюджета муниципального района </w:t>
      </w:r>
      <w:r w:rsidRPr="00A1401E">
        <w:rPr>
          <w:rFonts w:ascii="Times New Roman" w:hAnsi="Times New Roman" w:cs="Times New Roman"/>
          <w:sz w:val="24"/>
          <w:szCs w:val="24"/>
          <w:u w:val="single"/>
        </w:rPr>
        <w:t>и сельского поселения.</w:t>
      </w:r>
    </w:p>
    <w:p w:rsidR="00B16069" w:rsidRPr="00A1401E" w:rsidRDefault="00B16069" w:rsidP="00B16069">
      <w:pPr>
        <w:pStyle w:val="ConsPlusNormal0"/>
        <w:jc w:val="both"/>
        <w:rPr>
          <w:rFonts w:ascii="Times New Roman" w:hAnsi="Times New Roman" w:cs="Times New Roman"/>
          <w:sz w:val="24"/>
          <w:szCs w:val="24"/>
        </w:rPr>
      </w:pPr>
    </w:p>
    <w:p w:rsidR="00B16069" w:rsidRPr="00A1401E" w:rsidRDefault="00B16069" w:rsidP="00B16069">
      <w:pPr>
        <w:pStyle w:val="ConsPlusNormal0"/>
        <w:jc w:val="both"/>
        <w:rPr>
          <w:rFonts w:ascii="Times New Roman" w:hAnsi="Times New Roman" w:cs="Times New Roman"/>
          <w:sz w:val="24"/>
          <w:szCs w:val="24"/>
        </w:rPr>
      </w:pPr>
    </w:p>
    <w:p w:rsidR="00503338" w:rsidRPr="00A1401E" w:rsidRDefault="00F824E5" w:rsidP="00F824E5">
      <w:pPr>
        <w:pStyle w:val="ConsPlusNormal0"/>
        <w:jc w:val="both"/>
        <w:rPr>
          <w:rFonts w:ascii="Times New Roman" w:hAnsi="Times New Roman" w:cs="Times New Roman"/>
          <w:sz w:val="24"/>
          <w:szCs w:val="24"/>
        </w:rPr>
      </w:pPr>
      <w:r w:rsidRPr="00A1401E">
        <w:rPr>
          <w:rFonts w:ascii="Times New Roman" w:hAnsi="Times New Roman" w:cs="Times New Roman"/>
          <w:sz w:val="24"/>
          <w:szCs w:val="24"/>
        </w:rPr>
        <w:t xml:space="preserve">Глава </w:t>
      </w:r>
      <w:r w:rsidR="00A1401E" w:rsidRPr="00A1401E">
        <w:rPr>
          <w:rFonts w:ascii="Times New Roman" w:hAnsi="Times New Roman" w:cs="Times New Roman"/>
          <w:sz w:val="24"/>
          <w:szCs w:val="24"/>
        </w:rPr>
        <w:t>муниципального образования «Село Енотаевка»</w:t>
      </w:r>
    </w:p>
    <w:sectPr w:rsidR="00503338" w:rsidRPr="00A1401E" w:rsidSect="0050333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3B7C50"/>
    <w:multiLevelType w:val="multilevel"/>
    <w:tmpl w:val="EA207F42"/>
    <w:lvl w:ilvl="0">
      <w:start w:val="1"/>
      <w:numFmt w:val="decimal"/>
      <w:lvlText w:val="%1."/>
      <w:lvlJc w:val="left"/>
      <w:pPr>
        <w:ind w:left="810" w:hanging="360"/>
      </w:pPr>
      <w:rPr>
        <w:rFonts w:cs="Times New Roman"/>
        <w:color w:val="auto"/>
      </w:rPr>
    </w:lvl>
    <w:lvl w:ilvl="1">
      <w:start w:val="1"/>
      <w:numFmt w:val="decimal"/>
      <w:isLgl/>
      <w:lvlText w:val="%1.%2."/>
      <w:lvlJc w:val="left"/>
      <w:pPr>
        <w:ind w:left="1170" w:hanging="720"/>
      </w:pPr>
      <w:rPr>
        <w:rFonts w:cs="Times New Roman"/>
        <w:color w:val="auto"/>
      </w:rPr>
    </w:lvl>
    <w:lvl w:ilvl="2">
      <w:start w:val="1"/>
      <w:numFmt w:val="decimal"/>
      <w:isLgl/>
      <w:lvlText w:val="%1.%2.%3."/>
      <w:lvlJc w:val="left"/>
      <w:pPr>
        <w:ind w:left="1170" w:hanging="720"/>
      </w:pPr>
      <w:rPr>
        <w:rFonts w:cs="Times New Roman"/>
        <w:color w:val="auto"/>
      </w:rPr>
    </w:lvl>
    <w:lvl w:ilvl="3">
      <w:start w:val="1"/>
      <w:numFmt w:val="decimal"/>
      <w:isLgl/>
      <w:lvlText w:val="%1.%2.%3.%4."/>
      <w:lvlJc w:val="left"/>
      <w:pPr>
        <w:ind w:left="1530" w:hanging="1080"/>
      </w:pPr>
      <w:rPr>
        <w:rFonts w:cs="Times New Roman"/>
        <w:color w:val="auto"/>
      </w:rPr>
    </w:lvl>
    <w:lvl w:ilvl="4">
      <w:start w:val="1"/>
      <w:numFmt w:val="decimal"/>
      <w:isLgl/>
      <w:lvlText w:val="%1.%2.%3.%4.%5."/>
      <w:lvlJc w:val="left"/>
      <w:pPr>
        <w:ind w:left="1530" w:hanging="1080"/>
      </w:pPr>
      <w:rPr>
        <w:rFonts w:cs="Times New Roman"/>
        <w:color w:val="auto"/>
      </w:rPr>
    </w:lvl>
    <w:lvl w:ilvl="5">
      <w:start w:val="1"/>
      <w:numFmt w:val="decimal"/>
      <w:isLgl/>
      <w:lvlText w:val="%1.%2.%3.%4.%5.%6."/>
      <w:lvlJc w:val="left"/>
      <w:pPr>
        <w:ind w:left="1890" w:hanging="1440"/>
      </w:pPr>
      <w:rPr>
        <w:rFonts w:cs="Times New Roman"/>
        <w:color w:val="auto"/>
      </w:rPr>
    </w:lvl>
    <w:lvl w:ilvl="6">
      <w:start w:val="1"/>
      <w:numFmt w:val="decimal"/>
      <w:isLgl/>
      <w:lvlText w:val="%1.%2.%3.%4.%5.%6.%7."/>
      <w:lvlJc w:val="left"/>
      <w:pPr>
        <w:ind w:left="2250" w:hanging="1800"/>
      </w:pPr>
      <w:rPr>
        <w:rFonts w:cs="Times New Roman"/>
        <w:color w:val="auto"/>
      </w:rPr>
    </w:lvl>
    <w:lvl w:ilvl="7">
      <w:start w:val="1"/>
      <w:numFmt w:val="decimal"/>
      <w:isLgl/>
      <w:lvlText w:val="%1.%2.%3.%4.%5.%6.%7.%8."/>
      <w:lvlJc w:val="left"/>
      <w:pPr>
        <w:ind w:left="2250" w:hanging="1800"/>
      </w:pPr>
      <w:rPr>
        <w:rFonts w:cs="Times New Roman"/>
        <w:color w:val="auto"/>
      </w:rPr>
    </w:lvl>
    <w:lvl w:ilvl="8">
      <w:start w:val="1"/>
      <w:numFmt w:val="decimal"/>
      <w:isLgl/>
      <w:lvlText w:val="%1.%2.%3.%4.%5.%6.%7.%8.%9."/>
      <w:lvlJc w:val="left"/>
      <w:pPr>
        <w:ind w:left="2610" w:hanging="2160"/>
      </w:pPr>
      <w:rPr>
        <w:rFonts w:cs="Times New Roman"/>
        <w:color w:val="auto"/>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069"/>
    <w:rsid w:val="00053983"/>
    <w:rsid w:val="003325DF"/>
    <w:rsid w:val="003A5C5C"/>
    <w:rsid w:val="00503338"/>
    <w:rsid w:val="00573932"/>
    <w:rsid w:val="005A0C65"/>
    <w:rsid w:val="0086372A"/>
    <w:rsid w:val="008F2EA8"/>
    <w:rsid w:val="00A1401E"/>
    <w:rsid w:val="00B16069"/>
    <w:rsid w:val="00F824E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06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basedOn w:val="a"/>
    <w:rsid w:val="00B16069"/>
    <w:pPr>
      <w:spacing w:before="100" w:beforeAutospacing="1" w:after="100" w:afterAutospacing="1"/>
    </w:pPr>
  </w:style>
  <w:style w:type="paragraph" w:customStyle="1" w:styleId="ConsPlusNormal0">
    <w:name w:val="ConsPlusNormal"/>
    <w:rsid w:val="00B16069"/>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ConsPlusNonformat">
    <w:name w:val="ConsPlusNonformat"/>
    <w:rsid w:val="00B16069"/>
    <w:pPr>
      <w:widowControl w:val="0"/>
      <w:autoSpaceDE w:val="0"/>
      <w:autoSpaceDN w:val="0"/>
      <w:spacing w:after="0" w:line="240" w:lineRule="auto"/>
    </w:pPr>
    <w:rPr>
      <w:rFonts w:ascii="Courier New" w:eastAsia="Times New Roman" w:hAnsi="Courier New" w:cs="Courier New"/>
      <w:sz w:val="20"/>
      <w:szCs w:val="20"/>
      <w:lang w:eastAsia="ru-RU"/>
    </w:rPr>
  </w:style>
  <w:style w:type="character" w:customStyle="1" w:styleId="a3">
    <w:name w:val="Цветовое выделение"/>
    <w:uiPriority w:val="99"/>
    <w:rsid w:val="00B16069"/>
    <w:rPr>
      <w:b/>
      <w:bCs w:val="0"/>
      <w:color w:val="26282F"/>
    </w:rPr>
  </w:style>
  <w:style w:type="character" w:styleId="a4">
    <w:name w:val="Hyperlink"/>
    <w:basedOn w:val="a0"/>
    <w:uiPriority w:val="99"/>
    <w:semiHidden/>
    <w:unhideWhenUsed/>
    <w:rsid w:val="00B16069"/>
    <w:rPr>
      <w:color w:val="0000FF"/>
      <w:u w:val="single"/>
    </w:rPr>
  </w:style>
  <w:style w:type="paragraph" w:styleId="a5">
    <w:name w:val="Title"/>
    <w:basedOn w:val="a"/>
    <w:link w:val="a6"/>
    <w:qFormat/>
    <w:rsid w:val="00B16069"/>
    <w:pPr>
      <w:jc w:val="center"/>
    </w:pPr>
    <w:rPr>
      <w:sz w:val="28"/>
      <w:szCs w:val="20"/>
    </w:rPr>
  </w:style>
  <w:style w:type="character" w:customStyle="1" w:styleId="a6">
    <w:name w:val="Название Знак"/>
    <w:basedOn w:val="a0"/>
    <w:link w:val="a5"/>
    <w:rsid w:val="00B16069"/>
    <w:rPr>
      <w:rFonts w:ascii="Times New Roman" w:eastAsia="Times New Roman" w:hAnsi="Times New Roman" w:cs="Times New Roman"/>
      <w:sz w:val="28"/>
      <w:szCs w:val="20"/>
      <w:lang w:eastAsia="ru-RU"/>
    </w:rPr>
  </w:style>
</w:styles>
</file>

<file path=word/webSettings.xml><?xml version="1.0" encoding="utf-8"?>
<w:webSettings xmlns:r="http://schemas.openxmlformats.org/officeDocument/2006/relationships" xmlns:w="http://schemas.openxmlformats.org/wordprocessingml/2006/main">
  <w:divs>
    <w:div w:id="1588228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C1C283D7DDCCAA376AA5D43500A36E396907838CE8667E0978B9C883DA30A6E49483C3BDA6FEE34CE"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2225</Words>
  <Characters>12686</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ГлавБух</cp:lastModifiedBy>
  <cp:revision>4</cp:revision>
  <cp:lastPrinted>2018-05-07T00:07:00Z</cp:lastPrinted>
  <dcterms:created xsi:type="dcterms:W3CDTF">2020-04-30T07:34:00Z</dcterms:created>
  <dcterms:modified xsi:type="dcterms:W3CDTF">2020-05-20T10:25:00Z</dcterms:modified>
</cp:coreProperties>
</file>