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C76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5A2CEF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37A8BFD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7F594777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1F17A94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9C5C4CF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1C25FE" w14:textId="1F16BD10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2520BF">
        <w:rPr>
          <w:rFonts w:ascii="Times New Roman" w:hAnsi="Times New Roman"/>
          <w:sz w:val="24"/>
          <w:szCs w:val="24"/>
        </w:rPr>
        <w:t>11</w:t>
      </w:r>
      <w:r w:rsidR="007E0C29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E0C29">
        <w:rPr>
          <w:rFonts w:ascii="Times New Roman" w:hAnsi="Times New Roman"/>
          <w:sz w:val="24"/>
          <w:szCs w:val="24"/>
        </w:rPr>
        <w:t>5</w:t>
      </w:r>
      <w:r w:rsidR="002520BF">
        <w:rPr>
          <w:rFonts w:ascii="Times New Roman" w:hAnsi="Times New Roman"/>
          <w:sz w:val="24"/>
          <w:szCs w:val="24"/>
        </w:rPr>
        <w:t>3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EA779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4E9" wp14:editId="72A30299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8D42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C4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2A78D42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2FA8810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2AE19" w14:textId="2DBA2D04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391DB838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10C98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28BCEB4D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B0C4890" w14:textId="5A5DB8E2" w:rsidR="00AE079C" w:rsidRDefault="00AE079C" w:rsidP="007B289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28337379"/>
    </w:p>
    <w:p w14:paraId="0148A4D7" w14:textId="076BC779" w:rsidR="00786871" w:rsidRPr="008242D3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35937001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="007E0C2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2520BF">
        <w:rPr>
          <w:rFonts w:ascii="Times New Roman" w:hAnsi="Times New Roman"/>
          <w:sz w:val="24"/>
          <w:szCs w:val="24"/>
        </w:rPr>
        <w:t xml:space="preserve">земельному участку, образованному в результате соединения земельного участка с кадастровым номером 30:03:050102:650 (по сведениям кадастрового учета значившегося по адресу: Астраханская область, Енотаевский район, с. Енотаевка, пер. Мира, 3 «а») и земельного участка с кадастровым номером 30:03:050102:374 </w:t>
      </w:r>
      <w:r w:rsidR="002520BF">
        <w:rPr>
          <w:rFonts w:ascii="Times New Roman" w:hAnsi="Times New Roman"/>
          <w:sz w:val="24"/>
          <w:szCs w:val="24"/>
        </w:rPr>
        <w:t>(по сведениям кадастрового учета значивше</w:t>
      </w:r>
      <w:r w:rsidR="002520BF">
        <w:rPr>
          <w:rFonts w:ascii="Times New Roman" w:hAnsi="Times New Roman"/>
          <w:sz w:val="24"/>
          <w:szCs w:val="24"/>
        </w:rPr>
        <w:t>го</w:t>
      </w:r>
      <w:r w:rsidR="002520BF">
        <w:rPr>
          <w:rFonts w:ascii="Times New Roman" w:hAnsi="Times New Roman"/>
          <w:sz w:val="24"/>
          <w:szCs w:val="24"/>
        </w:rPr>
        <w:t>ся по адресу: Астраханская область, Енотаевский район, с. Енотаевка, пер. Мира, 3)</w:t>
      </w:r>
    </w:p>
    <w:p w14:paraId="5AE88E7E" w14:textId="1282FE83" w:rsidR="00786871" w:rsidRPr="00AE079C" w:rsidRDefault="00786871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20BF">
        <w:rPr>
          <w:rFonts w:ascii="Times New Roman" w:hAnsi="Times New Roman"/>
          <w:b/>
          <w:sz w:val="24"/>
          <w:szCs w:val="24"/>
          <w:u w:val="single"/>
        </w:rPr>
        <w:t>пер. Мира, з/у 3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14:paraId="10AB6F6E" w14:textId="74CCF098" w:rsidR="00786871" w:rsidRPr="008242D3" w:rsidRDefault="007E0C29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BDE83DD" w14:textId="57D8C653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27571E7" w14:textId="7600AA3F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2E9F82B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8673BA4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6B67D825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09DBEDE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5543083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079E26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520BF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7E0C29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244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21</cp:revision>
  <cp:lastPrinted>2020-06-16T08:24:00Z</cp:lastPrinted>
  <dcterms:created xsi:type="dcterms:W3CDTF">2019-10-04T04:44:00Z</dcterms:created>
  <dcterms:modified xsi:type="dcterms:W3CDTF">2020-06-16T08:31:00Z</dcterms:modified>
</cp:coreProperties>
</file>