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76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A2CEF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37A8BF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F594777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F17A94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9C5C4CF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25FE" w14:textId="7EB14EA7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F6281A">
        <w:rPr>
          <w:rFonts w:ascii="Times New Roman" w:hAnsi="Times New Roman"/>
          <w:sz w:val="24"/>
          <w:szCs w:val="24"/>
        </w:rPr>
        <w:t>05</w:t>
      </w:r>
      <w:r w:rsidR="007E0C29">
        <w:rPr>
          <w:rFonts w:ascii="Times New Roman" w:hAnsi="Times New Roman"/>
          <w:sz w:val="24"/>
          <w:szCs w:val="24"/>
        </w:rPr>
        <w:t>.0</w:t>
      </w:r>
      <w:r w:rsidR="00F628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FB1342">
        <w:rPr>
          <w:rFonts w:ascii="Times New Roman" w:hAnsi="Times New Roman"/>
          <w:sz w:val="24"/>
          <w:szCs w:val="24"/>
        </w:rPr>
        <w:t>6</w:t>
      </w:r>
      <w:r w:rsidR="00F6281A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EA779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4E9" wp14:editId="72A30299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8D4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2A78D42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810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2AE19" w14:textId="2DBA2D04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391DB838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10C98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28BCEB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6911175" w14:textId="280CC51C" w:rsidR="00FB1342" w:rsidRPr="008242D3" w:rsidRDefault="007E0C29" w:rsidP="00FB134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FB1342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FB1342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FB1342">
        <w:rPr>
          <w:rFonts w:ascii="Times New Roman" w:hAnsi="Times New Roman"/>
          <w:sz w:val="24"/>
          <w:szCs w:val="24"/>
        </w:rPr>
        <w:t xml:space="preserve"> зданию (жилому дому) с кадастровым номером 30:03:050101:</w:t>
      </w:r>
      <w:r w:rsidR="00F6281A">
        <w:rPr>
          <w:rFonts w:ascii="Times New Roman" w:hAnsi="Times New Roman"/>
          <w:sz w:val="24"/>
          <w:szCs w:val="24"/>
        </w:rPr>
        <w:t>174</w:t>
      </w:r>
      <w:r w:rsidR="00FB1342">
        <w:rPr>
          <w:rFonts w:ascii="Times New Roman" w:hAnsi="Times New Roman"/>
          <w:sz w:val="24"/>
          <w:szCs w:val="24"/>
        </w:rPr>
        <w:t xml:space="preserve"> (по сведениям кадастрового учета, значившегося по адресу: Астраханская область, Енотаевский район, с. Енотаевка, ул. </w:t>
      </w:r>
      <w:r w:rsidR="00F6281A">
        <w:rPr>
          <w:rFonts w:ascii="Times New Roman" w:hAnsi="Times New Roman"/>
          <w:sz w:val="24"/>
          <w:szCs w:val="24"/>
        </w:rPr>
        <w:t>Хемницера</w:t>
      </w:r>
      <w:r w:rsidR="00FB1342">
        <w:rPr>
          <w:rFonts w:ascii="Times New Roman" w:hAnsi="Times New Roman"/>
          <w:sz w:val="24"/>
          <w:szCs w:val="24"/>
        </w:rPr>
        <w:t xml:space="preserve">/ ул. </w:t>
      </w:r>
      <w:r w:rsidR="00F6281A">
        <w:rPr>
          <w:rFonts w:ascii="Times New Roman" w:hAnsi="Times New Roman"/>
          <w:sz w:val="24"/>
          <w:szCs w:val="24"/>
        </w:rPr>
        <w:t>Татищева</w:t>
      </w:r>
      <w:r w:rsidR="00FB1342">
        <w:rPr>
          <w:rFonts w:ascii="Times New Roman" w:hAnsi="Times New Roman"/>
          <w:sz w:val="24"/>
          <w:szCs w:val="24"/>
        </w:rPr>
        <w:t xml:space="preserve">, д. </w:t>
      </w:r>
      <w:r w:rsidR="00F6281A">
        <w:rPr>
          <w:rFonts w:ascii="Times New Roman" w:hAnsi="Times New Roman"/>
          <w:sz w:val="24"/>
          <w:szCs w:val="24"/>
        </w:rPr>
        <w:t>62/1</w:t>
      </w:r>
      <w:r w:rsidR="00FB1342">
        <w:rPr>
          <w:rFonts w:ascii="Times New Roman" w:hAnsi="Times New Roman"/>
          <w:sz w:val="24"/>
          <w:szCs w:val="24"/>
        </w:rPr>
        <w:t>) следующий адрес</w:t>
      </w:r>
      <w:r w:rsidR="00F6281A">
        <w:rPr>
          <w:rFonts w:ascii="Times New Roman" w:hAnsi="Times New Roman"/>
          <w:sz w:val="24"/>
          <w:szCs w:val="24"/>
        </w:rPr>
        <w:t>:</w:t>
      </w:r>
    </w:p>
    <w:p w14:paraId="08613CEC" w14:textId="6F298CD5" w:rsidR="00FB1342" w:rsidRDefault="00FB1342" w:rsidP="00FB13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 xml:space="preserve">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  <w:u w:val="single"/>
        </w:rPr>
        <w:t>ул</w:t>
      </w:r>
      <w:r w:rsidR="00F6281A">
        <w:rPr>
          <w:rFonts w:ascii="Times New Roman" w:hAnsi="Times New Roman"/>
          <w:b/>
          <w:sz w:val="24"/>
          <w:szCs w:val="24"/>
          <w:u w:val="single"/>
        </w:rPr>
        <w:t>. Хемницера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F6281A">
        <w:rPr>
          <w:rFonts w:ascii="Times New Roman" w:hAnsi="Times New Roman"/>
          <w:b/>
          <w:sz w:val="24"/>
          <w:szCs w:val="24"/>
          <w:u w:val="single"/>
        </w:rPr>
        <w:t>62</w:t>
      </w:r>
    </w:p>
    <w:p w14:paraId="10AB6F6E" w14:textId="38F79472" w:rsidR="00786871" w:rsidRPr="008242D3" w:rsidRDefault="00FB1342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BDE83DD" w14:textId="57D8C653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27571E7" w14:textId="7600AA3F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E9F82B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8673BA4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6B67D82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9DBEDE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5543083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079E26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2EF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520BF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7E0C29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6281A"/>
    <w:rsid w:val="00F70F32"/>
    <w:rsid w:val="00F83F5E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24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23</cp:revision>
  <cp:lastPrinted>2020-07-06T06:06:00Z</cp:lastPrinted>
  <dcterms:created xsi:type="dcterms:W3CDTF">2019-10-04T04:44:00Z</dcterms:created>
  <dcterms:modified xsi:type="dcterms:W3CDTF">2020-07-06T06:08:00Z</dcterms:modified>
</cp:coreProperties>
</file>