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8DAC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BD8D48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25E1FB91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697CBF9E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1CFF759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52510133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A7E2B7" w14:textId="62C0940B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5F597E">
        <w:rPr>
          <w:rFonts w:ascii="Times New Roman" w:hAnsi="Times New Roman"/>
          <w:sz w:val="24"/>
          <w:szCs w:val="24"/>
        </w:rPr>
        <w:t>1</w:t>
      </w:r>
      <w:r w:rsidR="00615586">
        <w:rPr>
          <w:rFonts w:ascii="Times New Roman" w:hAnsi="Times New Roman"/>
          <w:sz w:val="24"/>
          <w:szCs w:val="24"/>
        </w:rPr>
        <w:t>6</w:t>
      </w:r>
      <w:r w:rsidR="007B2896">
        <w:rPr>
          <w:rFonts w:ascii="Times New Roman" w:hAnsi="Times New Roman"/>
          <w:sz w:val="24"/>
          <w:szCs w:val="24"/>
        </w:rPr>
        <w:t>.</w:t>
      </w:r>
      <w:r w:rsidR="00723D0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.202</w:t>
      </w:r>
      <w:r w:rsidR="00C513D7">
        <w:rPr>
          <w:rFonts w:ascii="Times New Roman" w:hAnsi="Times New Roman"/>
          <w:sz w:val="24"/>
          <w:szCs w:val="24"/>
        </w:rPr>
        <w:t>1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7536B6">
        <w:rPr>
          <w:rFonts w:ascii="Times New Roman" w:hAnsi="Times New Roman"/>
          <w:sz w:val="24"/>
          <w:szCs w:val="24"/>
        </w:rPr>
        <w:t>3</w:t>
      </w:r>
      <w:r w:rsidR="0030094D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2BB12A26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BE653" wp14:editId="5E9FB4A0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139FD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BE65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2FE139FD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6AAB8F7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86A84F" w14:textId="77777777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2EF3AA9A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4E4AFDC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643B638F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D8CE0A7" w14:textId="317E0260" w:rsidR="0030094D" w:rsidRDefault="00AE079C" w:rsidP="0030094D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30094D">
        <w:rPr>
          <w:rFonts w:ascii="Times New Roman" w:hAnsi="Times New Roman"/>
          <w:sz w:val="24"/>
          <w:szCs w:val="24"/>
        </w:rPr>
        <w:t>земельному участку на кадастровом плане территории 30:03:05050</w:t>
      </w:r>
      <w:r w:rsidR="00456D6C">
        <w:rPr>
          <w:rFonts w:ascii="Times New Roman" w:hAnsi="Times New Roman"/>
          <w:sz w:val="24"/>
          <w:szCs w:val="24"/>
        </w:rPr>
        <w:t>6</w:t>
      </w:r>
      <w:r w:rsidR="0030094D">
        <w:rPr>
          <w:rFonts w:ascii="Times New Roman" w:hAnsi="Times New Roman"/>
          <w:sz w:val="24"/>
          <w:szCs w:val="24"/>
        </w:rPr>
        <w:t xml:space="preserve">, расположенному по адресу: Астраханская область, Енотаевский район, с. Енотаевка, </w:t>
      </w:r>
      <w:r w:rsidR="00456D6C">
        <w:rPr>
          <w:rFonts w:ascii="Times New Roman" w:hAnsi="Times New Roman"/>
          <w:sz w:val="24"/>
          <w:szCs w:val="24"/>
        </w:rPr>
        <w:t>ул. Пушкина</w:t>
      </w:r>
      <w:r w:rsidR="0030094D">
        <w:rPr>
          <w:rFonts w:ascii="Times New Roman" w:hAnsi="Times New Roman"/>
          <w:sz w:val="24"/>
          <w:szCs w:val="24"/>
        </w:rPr>
        <w:t xml:space="preserve">, вид разрешенного использования – «для </w:t>
      </w:r>
      <w:r w:rsidR="00456D6C">
        <w:rPr>
          <w:rFonts w:ascii="Times New Roman" w:hAnsi="Times New Roman"/>
          <w:sz w:val="24"/>
          <w:szCs w:val="24"/>
        </w:rPr>
        <w:t>гаражного строительства</w:t>
      </w:r>
      <w:r w:rsidR="0030094D">
        <w:rPr>
          <w:rFonts w:ascii="Times New Roman" w:hAnsi="Times New Roman"/>
          <w:sz w:val="24"/>
          <w:szCs w:val="24"/>
        </w:rPr>
        <w:t xml:space="preserve">» площадью 100 кв.м.: </w:t>
      </w:r>
    </w:p>
    <w:p w14:paraId="79F102BA" w14:textId="0316CBCD" w:rsidR="00AE079C" w:rsidRDefault="0030094D" w:rsidP="0030094D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456D6C">
        <w:rPr>
          <w:rFonts w:ascii="Times New Roman" w:hAnsi="Times New Roman"/>
          <w:b/>
          <w:sz w:val="24"/>
          <w:szCs w:val="24"/>
          <w:u w:val="single"/>
        </w:rPr>
        <w:t>Пушкина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456D6C">
        <w:rPr>
          <w:rFonts w:ascii="Times New Roman" w:hAnsi="Times New Roman"/>
          <w:b/>
          <w:sz w:val="24"/>
          <w:szCs w:val="24"/>
          <w:u w:val="single"/>
        </w:rPr>
        <w:t>46/1</w:t>
      </w:r>
      <w:r w:rsidR="00AE079C"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361FFC5" w14:textId="21776C64" w:rsidR="00456D6C" w:rsidRDefault="00456D6C" w:rsidP="00456D6C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земельному участку на кадастровом плане территории 30:03:050506, расположенному по адресу: Астраханская область, Енотаевский район, с. Енотаевка, ул. Татищева, вид разрешенного использования – «для гаражного строительства» площадью 41 кв.м.: </w:t>
      </w:r>
    </w:p>
    <w:p w14:paraId="1C952C86" w14:textId="6BB34D52" w:rsidR="00456D6C" w:rsidRDefault="00456D6C" w:rsidP="00456D6C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Татищева, з/у 42/1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bookmarkEnd w:id="0"/>
    <w:p w14:paraId="76D68848" w14:textId="72173966" w:rsidR="00786871" w:rsidRPr="008242D3" w:rsidRDefault="00C513D7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1F3727B9" w14:textId="6789BB76" w:rsidR="00786871" w:rsidRPr="008242D3" w:rsidRDefault="00C513D7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1FB9789" w14:textId="021FDB0D" w:rsidR="00786871" w:rsidRPr="008242D3" w:rsidRDefault="00C513D7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BF12681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413C499D" w14:textId="4389AC67" w:rsidR="00786871" w:rsidRPr="008242D3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40E0DEFB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0DD71FF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4637">
        <w:rPr>
          <w:rFonts w:ascii="Times New Roman" w:hAnsi="Times New Roman"/>
          <w:sz w:val="20"/>
          <w:szCs w:val="20"/>
        </w:rPr>
        <w:t>(подпись)</w:t>
      </w:r>
      <w:r w:rsidRPr="008242D3">
        <w:rPr>
          <w:rFonts w:ascii="Times New Roman" w:hAnsi="Times New Roman"/>
          <w:sz w:val="24"/>
          <w:szCs w:val="24"/>
        </w:rPr>
        <w:t xml:space="preserve">                        (Ф.И.О.)</w:t>
      </w:r>
    </w:p>
    <w:p w14:paraId="10F15BD0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C78D4"/>
    <w:rsid w:val="0030094D"/>
    <w:rsid w:val="004458A3"/>
    <w:rsid w:val="00456D6C"/>
    <w:rsid w:val="00523D9B"/>
    <w:rsid w:val="005A0187"/>
    <w:rsid w:val="005A4637"/>
    <w:rsid w:val="005F597E"/>
    <w:rsid w:val="00615586"/>
    <w:rsid w:val="006446B7"/>
    <w:rsid w:val="0065547D"/>
    <w:rsid w:val="00690046"/>
    <w:rsid w:val="00696F15"/>
    <w:rsid w:val="006E72D4"/>
    <w:rsid w:val="00713300"/>
    <w:rsid w:val="00723D02"/>
    <w:rsid w:val="00725A91"/>
    <w:rsid w:val="007458E5"/>
    <w:rsid w:val="007536B6"/>
    <w:rsid w:val="00783F8F"/>
    <w:rsid w:val="00786871"/>
    <w:rsid w:val="007B2896"/>
    <w:rsid w:val="00806210"/>
    <w:rsid w:val="008159FB"/>
    <w:rsid w:val="00833C59"/>
    <w:rsid w:val="00877EFF"/>
    <w:rsid w:val="008A6301"/>
    <w:rsid w:val="008C3825"/>
    <w:rsid w:val="008D0548"/>
    <w:rsid w:val="00AE079C"/>
    <w:rsid w:val="00B57C80"/>
    <w:rsid w:val="00B870D1"/>
    <w:rsid w:val="00B957F1"/>
    <w:rsid w:val="00BE55A3"/>
    <w:rsid w:val="00BF3B74"/>
    <w:rsid w:val="00C27010"/>
    <w:rsid w:val="00C324C1"/>
    <w:rsid w:val="00C513D7"/>
    <w:rsid w:val="00C75EAF"/>
    <w:rsid w:val="00DA1D08"/>
    <w:rsid w:val="00DC608F"/>
    <w:rsid w:val="00E01289"/>
    <w:rsid w:val="00EE219B"/>
    <w:rsid w:val="00F70F32"/>
    <w:rsid w:val="00F83F5E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1751"/>
  <w15:chartTrackingRefBased/>
  <w15:docId w15:val="{47D6596C-685C-47C9-BBB3-7732E0F5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7</cp:revision>
  <cp:lastPrinted>2021-03-22T03:51:00Z</cp:lastPrinted>
  <dcterms:created xsi:type="dcterms:W3CDTF">2021-03-12T10:06:00Z</dcterms:created>
  <dcterms:modified xsi:type="dcterms:W3CDTF">2021-03-23T05:13:00Z</dcterms:modified>
</cp:coreProperties>
</file>