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2D6" w:rsidRPr="008A329F" w:rsidRDefault="003F7DEF" w:rsidP="008A329F">
      <w:pPr>
        <w:jc w:val="center"/>
        <w:rPr>
          <w:b/>
        </w:rPr>
      </w:pPr>
      <w:r w:rsidRPr="003F7DEF">
        <w:rPr>
          <w:noProof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5pt;height:1.5pt;z-index:251660288" filled="f" stroked="f">
            <v:imagedata r:id="rId7" o:title=""/>
            <o:lock v:ext="edit" aspectratio="t"/>
            <w10:anchorlock/>
          </v:shape>
          <w:control r:id="rId8" w:name="TextBox1" w:shapeid="_x0000_s1026"/>
        </w:pict>
      </w:r>
      <w:r w:rsidR="002022D6" w:rsidRPr="008A329F">
        <w:rPr>
          <w:b/>
        </w:rPr>
        <w:t>ПОСТАНОВЛЕНИЕ</w:t>
      </w:r>
    </w:p>
    <w:p w:rsidR="002022D6" w:rsidRPr="008A329F" w:rsidRDefault="002022D6" w:rsidP="008A329F">
      <w:pPr>
        <w:jc w:val="center"/>
        <w:rPr>
          <w:b/>
        </w:rPr>
      </w:pPr>
      <w:r w:rsidRPr="008A329F">
        <w:rPr>
          <w:b/>
          <w:spacing w:val="-20"/>
        </w:rPr>
        <w:t>АДМИНИСТРАЦИИ</w:t>
      </w:r>
      <w:r w:rsidRPr="008A329F">
        <w:rPr>
          <w:b/>
        </w:rPr>
        <w:t xml:space="preserve"> </w:t>
      </w:r>
      <w:r w:rsidRPr="008A329F">
        <w:rPr>
          <w:b/>
          <w:spacing w:val="-20"/>
        </w:rPr>
        <w:t>МУНИЦИПАЛЬНОГО</w:t>
      </w:r>
      <w:r w:rsidRPr="008A329F">
        <w:rPr>
          <w:b/>
        </w:rPr>
        <w:t xml:space="preserve"> </w:t>
      </w:r>
      <w:r w:rsidRPr="008A329F">
        <w:rPr>
          <w:b/>
          <w:spacing w:val="-20"/>
        </w:rPr>
        <w:t>ОБРАЗОВАНИЯ</w:t>
      </w:r>
      <w:r w:rsidRPr="008A329F">
        <w:rPr>
          <w:b/>
        </w:rPr>
        <w:t xml:space="preserve"> </w:t>
      </w:r>
    </w:p>
    <w:p w:rsidR="002022D6" w:rsidRPr="008A329F" w:rsidRDefault="002022D6" w:rsidP="008A329F">
      <w:pPr>
        <w:jc w:val="center"/>
        <w:rPr>
          <w:b/>
        </w:rPr>
      </w:pPr>
      <w:r w:rsidRPr="008A329F">
        <w:rPr>
          <w:b/>
          <w:spacing w:val="-20"/>
        </w:rPr>
        <w:t>«СЕЛО ЕНОТАЕВКА»</w:t>
      </w:r>
    </w:p>
    <w:p w:rsidR="002022D6" w:rsidRPr="008A329F" w:rsidRDefault="002022D6" w:rsidP="008A329F">
      <w:pPr>
        <w:jc w:val="center"/>
        <w:rPr>
          <w:b/>
        </w:rPr>
      </w:pPr>
      <w:r w:rsidRPr="008A329F">
        <w:rPr>
          <w:b/>
        </w:rPr>
        <w:t>АСТРАХАНСКОЙ ОБЛАСТИ</w:t>
      </w:r>
    </w:p>
    <w:p w:rsidR="00F261E0" w:rsidRDefault="00F261E0" w:rsidP="00F261E0">
      <w:pPr>
        <w:widowControl w:val="0"/>
        <w:shd w:val="clear" w:color="auto" w:fill="FFFFFF"/>
        <w:spacing w:line="360" w:lineRule="auto"/>
        <w:jc w:val="center"/>
        <w:rPr>
          <w:spacing w:val="-1"/>
          <w:sz w:val="28"/>
          <w:szCs w:val="20"/>
        </w:rPr>
      </w:pPr>
    </w:p>
    <w:p w:rsidR="00F261E0" w:rsidRDefault="00F261E0" w:rsidP="008A329F">
      <w:pPr>
        <w:widowControl w:val="0"/>
        <w:shd w:val="clear" w:color="auto" w:fill="FFFFFF"/>
        <w:tabs>
          <w:tab w:val="left" w:pos="851"/>
          <w:tab w:val="left" w:pos="6300"/>
        </w:tabs>
        <w:spacing w:line="36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2022D6">
        <w:rPr>
          <w:spacing w:val="-1"/>
          <w:sz w:val="28"/>
          <w:szCs w:val="28"/>
        </w:rPr>
        <w:t>«</w:t>
      </w:r>
      <w:r w:rsidR="00B12BA6">
        <w:rPr>
          <w:spacing w:val="-1"/>
          <w:sz w:val="28"/>
          <w:szCs w:val="28"/>
        </w:rPr>
        <w:t>22</w:t>
      </w:r>
      <w:r w:rsidR="002022D6">
        <w:rPr>
          <w:spacing w:val="-1"/>
          <w:sz w:val="28"/>
          <w:szCs w:val="28"/>
        </w:rPr>
        <w:t>»</w:t>
      </w:r>
      <w:r w:rsidR="00B12BA6">
        <w:rPr>
          <w:spacing w:val="-1"/>
          <w:sz w:val="28"/>
          <w:szCs w:val="28"/>
        </w:rPr>
        <w:t xml:space="preserve"> июня </w:t>
      </w:r>
      <w:r>
        <w:rPr>
          <w:spacing w:val="-1"/>
          <w:sz w:val="28"/>
          <w:szCs w:val="28"/>
        </w:rPr>
        <w:t xml:space="preserve">2011                                                      </w:t>
      </w:r>
      <w:r w:rsidR="002022D6">
        <w:rPr>
          <w:spacing w:val="-1"/>
          <w:sz w:val="28"/>
          <w:szCs w:val="28"/>
        </w:rPr>
        <w:t>№</w:t>
      </w:r>
      <w:r w:rsidR="00B12BA6">
        <w:rPr>
          <w:spacing w:val="-1"/>
          <w:sz w:val="28"/>
          <w:szCs w:val="28"/>
        </w:rPr>
        <w:t>127</w:t>
      </w:r>
    </w:p>
    <w:p w:rsidR="00F261E0" w:rsidRDefault="00F261E0" w:rsidP="00F261E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261E0" w:rsidRDefault="00F261E0" w:rsidP="00F261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261E0" w:rsidRDefault="00F261E0" w:rsidP="00F261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261E0" w:rsidRDefault="00F261E0" w:rsidP="0017491E">
      <w:pPr>
        <w:pStyle w:val="ConsPlusNormal"/>
        <w:widowControl/>
        <w:tabs>
          <w:tab w:val="left" w:pos="4962"/>
        </w:tabs>
        <w:spacing w:line="240" w:lineRule="exact"/>
        <w:ind w:right="539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 w:rsidR="0017491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«Село Енотаевка»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17491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17491E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</w:t>
      </w:r>
      <w:r w:rsidR="0017491E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7491E">
        <w:rPr>
          <w:rFonts w:ascii="Times New Roman" w:hAnsi="Times New Roman" w:cs="Times New Roman"/>
          <w:sz w:val="28"/>
          <w:szCs w:val="28"/>
        </w:rPr>
        <w:t>126</w:t>
      </w:r>
      <w:r>
        <w:rPr>
          <w:rFonts w:ascii="Times New Roman" w:hAnsi="Times New Roman" w:cs="Times New Roman"/>
          <w:sz w:val="28"/>
          <w:szCs w:val="28"/>
        </w:rPr>
        <w:t xml:space="preserve"> и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постановлений </w:t>
      </w:r>
      <w:r w:rsidR="0017491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«Село Енотаевка»</w:t>
      </w:r>
    </w:p>
    <w:p w:rsidR="00F261E0" w:rsidRDefault="00F261E0" w:rsidP="00F261E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261E0" w:rsidRDefault="00F261E0" w:rsidP="00F261E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261E0" w:rsidRDefault="00F261E0" w:rsidP="00F261E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B3030" w:rsidRDefault="00F261E0" w:rsidP="00F261E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с действующим законодательством </w:t>
      </w:r>
      <w:r w:rsidR="00EB3030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«Село Енотаевка»</w:t>
      </w:r>
    </w:p>
    <w:p w:rsidR="00F261E0" w:rsidRPr="004E038D" w:rsidRDefault="00F261E0" w:rsidP="00F261E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F261E0" w:rsidRDefault="00F261E0" w:rsidP="00F261E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E038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E038D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 w:rsidR="0017491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«Село Енотаевка»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17491E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17491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17491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7491E">
        <w:rPr>
          <w:rFonts w:ascii="Times New Roman" w:hAnsi="Times New Roman" w:cs="Times New Roman"/>
          <w:sz w:val="28"/>
          <w:szCs w:val="28"/>
        </w:rPr>
        <w:t xml:space="preserve">126 </w:t>
      </w:r>
      <w:r w:rsidRPr="001241A8">
        <w:rPr>
          <w:rFonts w:ascii="Times New Roman" w:hAnsi="Times New Roman" w:cs="Times New Roman"/>
          <w:sz w:val="28"/>
          <w:szCs w:val="28"/>
        </w:rPr>
        <w:t xml:space="preserve">«О  Порядке разработки и утверждения административных регламентов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1241A8">
        <w:rPr>
          <w:rFonts w:ascii="Times New Roman" w:hAnsi="Times New Roman" w:cs="Times New Roman"/>
          <w:sz w:val="28"/>
          <w:szCs w:val="28"/>
        </w:rPr>
        <w:t xml:space="preserve"> услуг» следующие изменения:</w:t>
      </w:r>
    </w:p>
    <w:p w:rsidR="00F261E0" w:rsidRDefault="00F261E0" w:rsidP="00F261E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Пункт 2 постановления признать утратившим силу.</w:t>
      </w:r>
    </w:p>
    <w:p w:rsidR="00F261E0" w:rsidRDefault="00F261E0" w:rsidP="00F261E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Pr="00197A08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97A08">
        <w:rPr>
          <w:rFonts w:ascii="Times New Roman" w:hAnsi="Times New Roman" w:cs="Times New Roman"/>
          <w:sz w:val="28"/>
          <w:szCs w:val="28"/>
        </w:rPr>
        <w:t xml:space="preserve">к разработки и утверждения административных регламентов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197A08">
        <w:rPr>
          <w:rFonts w:ascii="Times New Roman" w:hAnsi="Times New Roman" w:cs="Times New Roman"/>
          <w:sz w:val="28"/>
          <w:szCs w:val="28"/>
        </w:rPr>
        <w:t xml:space="preserve"> услуг, утвержденн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197A08">
        <w:rPr>
          <w:rFonts w:ascii="Times New Roman" w:hAnsi="Times New Roman" w:cs="Times New Roman"/>
          <w:sz w:val="28"/>
          <w:szCs w:val="28"/>
        </w:rPr>
        <w:t xml:space="preserve"> постановлением,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приложению.</w:t>
      </w:r>
    </w:p>
    <w:p w:rsidR="00F261E0" w:rsidRDefault="00F261E0" w:rsidP="00F261E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 Признать утратившими силу постановлени</w:t>
      </w:r>
      <w:r w:rsidR="0017491E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17491E">
        <w:rPr>
          <w:sz w:val="28"/>
          <w:szCs w:val="28"/>
        </w:rPr>
        <w:t>администрации муниципального образования «Село Енотаевка»</w:t>
      </w:r>
      <w:r>
        <w:rPr>
          <w:sz w:val="28"/>
          <w:szCs w:val="28"/>
        </w:rPr>
        <w:t xml:space="preserve"> от </w:t>
      </w:r>
      <w:r w:rsidR="0017491E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17491E">
        <w:rPr>
          <w:sz w:val="28"/>
          <w:szCs w:val="28"/>
        </w:rPr>
        <w:t>06</w:t>
      </w:r>
      <w:r>
        <w:rPr>
          <w:sz w:val="28"/>
          <w:szCs w:val="28"/>
        </w:rPr>
        <w:t>.</w:t>
      </w:r>
      <w:r w:rsidR="0017491E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17491E">
        <w:rPr>
          <w:sz w:val="28"/>
          <w:szCs w:val="28"/>
        </w:rPr>
        <w:t>10</w:t>
      </w:r>
      <w:r>
        <w:rPr>
          <w:sz w:val="28"/>
          <w:szCs w:val="28"/>
        </w:rPr>
        <w:t xml:space="preserve"> № </w:t>
      </w:r>
      <w:r w:rsidR="0017491E">
        <w:rPr>
          <w:sz w:val="28"/>
          <w:szCs w:val="28"/>
        </w:rPr>
        <w:t>84</w:t>
      </w:r>
      <w:r>
        <w:rPr>
          <w:sz w:val="28"/>
          <w:szCs w:val="28"/>
        </w:rPr>
        <w:t xml:space="preserve"> «О Порядке разработки и утверждения административных регламентов исполнения муниципальных функций»;</w:t>
      </w:r>
    </w:p>
    <w:p w:rsidR="00F261E0" w:rsidRDefault="00F261E0" w:rsidP="00F261E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17491E">
        <w:rPr>
          <w:sz w:val="28"/>
          <w:szCs w:val="28"/>
        </w:rPr>
        <w:t xml:space="preserve">Обнародовать настоящее постановление информационном </w:t>
      </w:r>
      <w:proofErr w:type="gramStart"/>
      <w:r w:rsidR="0017491E">
        <w:rPr>
          <w:sz w:val="28"/>
          <w:szCs w:val="28"/>
        </w:rPr>
        <w:t>стенде</w:t>
      </w:r>
      <w:proofErr w:type="gramEnd"/>
      <w:r w:rsidR="0017491E">
        <w:rPr>
          <w:sz w:val="28"/>
          <w:szCs w:val="28"/>
        </w:rPr>
        <w:t xml:space="preserve">  и о</w:t>
      </w:r>
      <w:r>
        <w:rPr>
          <w:sz w:val="28"/>
          <w:szCs w:val="28"/>
        </w:rPr>
        <w:t>публиковать</w:t>
      </w:r>
      <w:r w:rsidR="0017491E">
        <w:rPr>
          <w:sz w:val="28"/>
          <w:szCs w:val="28"/>
        </w:rPr>
        <w:t xml:space="preserve"> на официальном сайте администрации муниципального образования «Село Енотаевка»</w:t>
      </w:r>
      <w:r>
        <w:rPr>
          <w:sz w:val="28"/>
          <w:szCs w:val="28"/>
        </w:rPr>
        <w:t>.</w:t>
      </w:r>
    </w:p>
    <w:p w:rsidR="00F261E0" w:rsidRDefault="00F261E0" w:rsidP="00F261E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 Постановление вступает в силу со дня его официального опубликования.</w:t>
      </w:r>
    </w:p>
    <w:p w:rsidR="00F261E0" w:rsidRDefault="00F261E0" w:rsidP="00F261E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7491E" w:rsidRDefault="0017491E" w:rsidP="00F261E0">
      <w:pPr>
        <w:pStyle w:val="ConsPlusNormal"/>
        <w:widowControl/>
        <w:tabs>
          <w:tab w:val="left" w:pos="56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F261E0" w:rsidRDefault="0017491E" w:rsidP="0017491E">
      <w:pPr>
        <w:pStyle w:val="ConsPlusNormal"/>
        <w:widowControl/>
        <w:tabs>
          <w:tab w:val="left" w:pos="5640"/>
        </w:tabs>
        <w:ind w:firstLine="0"/>
        <w:rPr>
          <w:rFonts w:ascii="Times New Roman" w:hAnsi="Times New Roman" w:cs="Times New Roman"/>
          <w:sz w:val="28"/>
          <w:szCs w:val="28"/>
        </w:rPr>
        <w:sectPr w:rsidR="00F261E0" w:rsidSect="007D5514">
          <w:headerReference w:type="even" r:id="rId9"/>
          <w:headerReference w:type="default" r:id="rId10"/>
          <w:pgSz w:w="11907" w:h="16840" w:code="9"/>
          <w:pgMar w:top="1139" w:right="507" w:bottom="489" w:left="2040" w:header="720" w:footer="720" w:gutter="0"/>
          <w:pgNumType w:start="1"/>
          <w:cols w:space="708"/>
          <w:titlePg/>
          <w:docGrid w:linePitch="326"/>
        </w:sectPr>
      </w:pPr>
      <w:r>
        <w:rPr>
          <w:rFonts w:ascii="Times New Roman" w:hAnsi="Times New Roman" w:cs="Times New Roman"/>
          <w:sz w:val="28"/>
          <w:szCs w:val="28"/>
        </w:rPr>
        <w:t xml:space="preserve"> «Село Енотаевка»                                                                          С.М.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Ахметшин</w:t>
      </w:r>
      <w:proofErr w:type="spellEnd"/>
    </w:p>
    <w:p w:rsidR="0017491E" w:rsidRDefault="0017491E" w:rsidP="00F261E0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7491E" w:rsidRDefault="0017491E" w:rsidP="00F261E0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12BA6" w:rsidRDefault="00B12BA6" w:rsidP="00F261E0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12BA6" w:rsidRDefault="00B12BA6" w:rsidP="00F261E0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A329F" w:rsidRDefault="008A329F" w:rsidP="00F261E0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261E0" w:rsidRDefault="00F261E0" w:rsidP="00F261E0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F261E0" w:rsidRDefault="00F261E0" w:rsidP="00F261E0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</w:t>
      </w:r>
    </w:p>
    <w:p w:rsidR="00F261E0" w:rsidRDefault="00F261E0" w:rsidP="00F261E0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«Село Енотаевка»</w:t>
      </w:r>
    </w:p>
    <w:p w:rsidR="00F261E0" w:rsidRDefault="00F261E0" w:rsidP="00F261E0">
      <w:pPr>
        <w:pStyle w:val="ConsPlusNormal"/>
        <w:widowControl/>
        <w:ind w:left="4395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  </w:t>
      </w:r>
      <w:r w:rsidR="00B12BA6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.06.2011  №</w:t>
      </w:r>
      <w:r w:rsidR="00B12BA6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1E0" w:rsidRDefault="00F261E0" w:rsidP="00F261E0">
      <w:pPr>
        <w:pStyle w:val="ConsPlusNormal"/>
        <w:widowControl/>
        <w:tabs>
          <w:tab w:val="left" w:pos="56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261E0" w:rsidRDefault="00F261E0" w:rsidP="00B073EE">
      <w:pPr>
        <w:pStyle w:val="ConsPlusNormal"/>
        <w:widowControl/>
        <w:tabs>
          <w:tab w:val="left" w:pos="564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F261E0" w:rsidRDefault="00F261E0" w:rsidP="00B073EE">
      <w:pPr>
        <w:pStyle w:val="ConsPlusNormal"/>
        <w:widowControl/>
        <w:tabs>
          <w:tab w:val="left" w:pos="564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разработки и утверждения административных регламентов</w:t>
      </w:r>
    </w:p>
    <w:p w:rsidR="00F261E0" w:rsidRDefault="00F261E0" w:rsidP="00B073EE">
      <w:pPr>
        <w:pStyle w:val="ConsPlusNormal"/>
        <w:widowControl/>
        <w:tabs>
          <w:tab w:val="left" w:pos="564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муниципальных услуг</w:t>
      </w:r>
    </w:p>
    <w:p w:rsidR="00F261E0" w:rsidRDefault="00F261E0" w:rsidP="00B073EE">
      <w:pPr>
        <w:pStyle w:val="ConsPlusNormal"/>
        <w:widowControl/>
        <w:tabs>
          <w:tab w:val="left" w:pos="564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261E0" w:rsidRDefault="00F261E0" w:rsidP="00F261E0">
      <w:pPr>
        <w:pStyle w:val="ConsPlusNormal"/>
        <w:widowControl/>
        <w:tabs>
          <w:tab w:val="left" w:pos="5640"/>
        </w:tabs>
        <w:ind w:firstLine="6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261E0" w:rsidRPr="004E038D" w:rsidRDefault="00F261E0" w:rsidP="00F261E0">
      <w:pPr>
        <w:pStyle w:val="ConsPlusNormal"/>
        <w:widowControl/>
        <w:tabs>
          <w:tab w:val="left" w:pos="5640"/>
        </w:tabs>
        <w:ind w:firstLine="600"/>
        <w:jc w:val="center"/>
        <w:rPr>
          <w:rFonts w:ascii="Times New Roman" w:hAnsi="Times New Roman" w:cs="Times New Roman"/>
          <w:sz w:val="28"/>
          <w:szCs w:val="28"/>
        </w:rPr>
      </w:pPr>
    </w:p>
    <w:p w:rsidR="00F261E0" w:rsidRPr="00F2386C" w:rsidRDefault="00F261E0" w:rsidP="00F261E0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Настоящий </w:t>
      </w:r>
      <w:r w:rsidRPr="006E44EC">
        <w:rPr>
          <w:sz w:val="28"/>
          <w:szCs w:val="28"/>
        </w:rPr>
        <w:t>Порядок</w:t>
      </w:r>
      <w:r w:rsidRPr="006E44EC">
        <w:t xml:space="preserve"> </w:t>
      </w:r>
      <w:r w:rsidRPr="006E44EC">
        <w:rPr>
          <w:sz w:val="28"/>
          <w:szCs w:val="28"/>
        </w:rPr>
        <w:t xml:space="preserve">разработки и утверждения административных регламентов предоставления </w:t>
      </w:r>
      <w:r>
        <w:rPr>
          <w:sz w:val="28"/>
          <w:szCs w:val="28"/>
        </w:rPr>
        <w:t>муниципальных</w:t>
      </w:r>
      <w:r w:rsidRPr="006E44EC">
        <w:rPr>
          <w:sz w:val="28"/>
          <w:szCs w:val="28"/>
        </w:rPr>
        <w:t xml:space="preserve"> услуг (далее – Порядок) устанавливает требования к разработке</w:t>
      </w:r>
      <w:r>
        <w:rPr>
          <w:sz w:val="28"/>
          <w:szCs w:val="28"/>
        </w:rPr>
        <w:t xml:space="preserve"> и утверждению администрацией муниципального образования «Село Енотаевка» </w:t>
      </w:r>
      <w:proofErr w:type="spellStart"/>
      <w:r>
        <w:rPr>
          <w:sz w:val="28"/>
          <w:szCs w:val="28"/>
        </w:rPr>
        <w:t>Енотаевского</w:t>
      </w:r>
      <w:proofErr w:type="spellEnd"/>
      <w:r>
        <w:rPr>
          <w:sz w:val="28"/>
          <w:szCs w:val="28"/>
        </w:rPr>
        <w:t xml:space="preserve"> района Астраханской области</w:t>
      </w:r>
      <w:r w:rsidR="00D46494">
        <w:rPr>
          <w:sz w:val="28"/>
          <w:szCs w:val="28"/>
        </w:rPr>
        <w:t xml:space="preserve"> (далее - администрация)</w:t>
      </w:r>
      <w:r>
        <w:rPr>
          <w:sz w:val="28"/>
          <w:szCs w:val="28"/>
        </w:rPr>
        <w:t xml:space="preserve"> административных регламентов </w:t>
      </w:r>
      <w:r w:rsidRPr="005545F9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муниципальных</w:t>
      </w:r>
      <w:r w:rsidRPr="005545F9">
        <w:rPr>
          <w:sz w:val="28"/>
          <w:szCs w:val="28"/>
        </w:rPr>
        <w:t xml:space="preserve"> услуг (далее - административные </w:t>
      </w:r>
      <w:r w:rsidRPr="00F2386C">
        <w:rPr>
          <w:sz w:val="28"/>
          <w:szCs w:val="28"/>
        </w:rPr>
        <w:t>регламенты)</w:t>
      </w:r>
      <w:r>
        <w:rPr>
          <w:sz w:val="28"/>
          <w:szCs w:val="28"/>
        </w:rPr>
        <w:t>,</w:t>
      </w:r>
      <w:r w:rsidRPr="00F2386C">
        <w:rPr>
          <w:sz w:val="28"/>
          <w:szCs w:val="28"/>
        </w:rPr>
        <w:t xml:space="preserve"> в том числе по рассмотрению обращений граждан Российской  Федерации  в соответствии с Федеральным законом от 02.05.2006 № 59-ФЗ «О порядке рассмотрения обращений граждан Российской</w:t>
      </w:r>
      <w:proofErr w:type="gramEnd"/>
      <w:r w:rsidRPr="00F2386C">
        <w:rPr>
          <w:sz w:val="28"/>
          <w:szCs w:val="28"/>
        </w:rPr>
        <w:t xml:space="preserve"> Федерации».</w:t>
      </w:r>
    </w:p>
    <w:p w:rsidR="00F261E0" w:rsidRPr="005545F9" w:rsidRDefault="00F261E0" w:rsidP="00F261E0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F2386C">
        <w:rPr>
          <w:sz w:val="28"/>
          <w:szCs w:val="28"/>
        </w:rPr>
        <w:t xml:space="preserve">1.2. Административный регламент - нормативный правовой акт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</w:t>
      </w:r>
      <w:r w:rsidRPr="00F2386C">
        <w:rPr>
          <w:sz w:val="28"/>
          <w:szCs w:val="28"/>
        </w:rPr>
        <w:t xml:space="preserve">устанавливающий порядок предоставления </w:t>
      </w:r>
      <w:r>
        <w:rPr>
          <w:sz w:val="28"/>
          <w:szCs w:val="28"/>
        </w:rPr>
        <w:t>муниципальной</w:t>
      </w:r>
      <w:r w:rsidRPr="00F2386C">
        <w:rPr>
          <w:sz w:val="28"/>
          <w:szCs w:val="28"/>
        </w:rPr>
        <w:t xml:space="preserve"> услуги и стандарт предоставления </w:t>
      </w:r>
      <w:r>
        <w:rPr>
          <w:sz w:val="28"/>
          <w:szCs w:val="28"/>
        </w:rPr>
        <w:t>муниципальной</w:t>
      </w:r>
      <w:r w:rsidRPr="00F2386C">
        <w:rPr>
          <w:sz w:val="28"/>
          <w:szCs w:val="28"/>
        </w:rPr>
        <w:t xml:space="preserve"> услуги, в том числе сроки и последовательность административных процедур и административных действий</w:t>
      </w:r>
      <w:r w:rsidR="00D46494">
        <w:rPr>
          <w:sz w:val="28"/>
          <w:szCs w:val="28"/>
        </w:rPr>
        <w:t xml:space="preserve"> администрации</w:t>
      </w:r>
      <w:r w:rsidRPr="00F2386C">
        <w:rPr>
          <w:sz w:val="28"/>
          <w:szCs w:val="28"/>
        </w:rPr>
        <w:t>, осуществляемых по запросу физического или юридического лица либо их уполномоченных представителей (далее – заявители) в пределах установленных нормативными правовыми актами Российской Федерации и Астраханской области полномочий</w:t>
      </w:r>
      <w:r w:rsidRPr="005545F9">
        <w:rPr>
          <w:sz w:val="28"/>
          <w:szCs w:val="28"/>
        </w:rPr>
        <w:t xml:space="preserve"> в соответствии с требованиями Федерального закона от 27.07.2010 № 210-ФЗ «Об организации предоставления муниципальных услуг». </w:t>
      </w:r>
    </w:p>
    <w:p w:rsidR="00F261E0" w:rsidRPr="00AF4F94" w:rsidRDefault="00F261E0" w:rsidP="00F261E0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5545F9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устанавливает порядок взаимодействия между </w:t>
      </w:r>
      <w:r>
        <w:rPr>
          <w:rFonts w:ascii="Times New Roman" w:hAnsi="Times New Roman" w:cs="Times New Roman"/>
          <w:sz w:val="28"/>
          <w:szCs w:val="28"/>
        </w:rPr>
        <w:t>должностными лицами администрацией  с заявителями, иными органами муниципальной власти и местного самоуправления, учреждениями и организациями при предоставлении муниципальной услуги.</w:t>
      </w:r>
    </w:p>
    <w:p w:rsidR="002C3BED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1.3. Административные регламенты разрабатываются администрацией к сфере </w:t>
      </w:r>
      <w:proofErr w:type="gramStart"/>
      <w:r>
        <w:rPr>
          <w:sz w:val="28"/>
          <w:szCs w:val="28"/>
        </w:rPr>
        <w:t>деятельности</w:t>
      </w:r>
      <w:proofErr w:type="gramEnd"/>
      <w:r>
        <w:rPr>
          <w:sz w:val="28"/>
          <w:szCs w:val="28"/>
        </w:rPr>
        <w:t xml:space="preserve"> которых относится предоставление соответствующей муниципальной услуги</w:t>
      </w:r>
      <w:r w:rsidRPr="006E44EC">
        <w:rPr>
          <w:sz w:val="28"/>
          <w:szCs w:val="28"/>
        </w:rPr>
        <w:t>, в соответствии с федеральны</w:t>
      </w:r>
      <w:r>
        <w:rPr>
          <w:sz w:val="28"/>
          <w:szCs w:val="28"/>
        </w:rPr>
        <w:t>ми законами, нормативными правовыми актами Президента Российской Федерации и Правительства Российской Федерации, законами Астраханской области, правовыми актами Губернатора Астраханской области и Правительства Астраханской области, настоящего Порядка</w:t>
      </w:r>
      <w:r w:rsidR="002C3BED">
        <w:rPr>
          <w:sz w:val="28"/>
          <w:szCs w:val="28"/>
        </w:rPr>
        <w:t>.</w:t>
      </w:r>
    </w:p>
    <w:p w:rsidR="00F261E0" w:rsidRDefault="002C3BED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F261E0">
        <w:rPr>
          <w:sz w:val="28"/>
          <w:szCs w:val="28"/>
        </w:rPr>
        <w:t xml:space="preserve">1.4. При разработке административных регламентов </w:t>
      </w:r>
      <w:r>
        <w:rPr>
          <w:sz w:val="28"/>
          <w:szCs w:val="28"/>
        </w:rPr>
        <w:t xml:space="preserve">администрация </w:t>
      </w:r>
      <w:r w:rsidR="00F261E0">
        <w:rPr>
          <w:sz w:val="28"/>
          <w:szCs w:val="28"/>
        </w:rPr>
        <w:t>предусматривает возможность оптимизации (повышения качества) предоставления муниципальных услуг, в том числе: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упорядочение административных процедур и административных действий;</w:t>
      </w:r>
    </w:p>
    <w:p w:rsidR="00F261E0" w:rsidRPr="009373DB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устранение избыточных административных процедур и административных действий, если это не </w:t>
      </w:r>
      <w:r w:rsidRPr="009373DB">
        <w:rPr>
          <w:sz w:val="28"/>
          <w:szCs w:val="28"/>
        </w:rPr>
        <w:t>противоречит законодательству Российской Федерации и Астраханской области;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- 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представления идентичной информации, снижение количества взаимодействий заявителей с должностными лицами, в том числе за счет выполнения отдельных административных процедур (действий) на базе многофункциональных центров предоставления муниципальных услуг и реализации принципа «одного окна», использование межведомственного информационного взаимодействия при предоставлении муниципальной услуги без участия заявителя</w:t>
      </w:r>
      <w:proofErr w:type="gramEnd"/>
      <w:r>
        <w:rPr>
          <w:sz w:val="28"/>
          <w:szCs w:val="28"/>
        </w:rPr>
        <w:t>, в том числе с использованием информационно-коммуникационных технологий;</w:t>
      </w:r>
    </w:p>
    <w:p w:rsidR="00F261E0" w:rsidRPr="009373DB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сокращение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услуги. </w:t>
      </w:r>
      <w:r w:rsidR="00D46494">
        <w:rPr>
          <w:sz w:val="28"/>
          <w:szCs w:val="28"/>
        </w:rPr>
        <w:t>Должностное лицо а</w:t>
      </w:r>
      <w:r w:rsidR="002C3BED">
        <w:rPr>
          <w:sz w:val="28"/>
          <w:szCs w:val="28"/>
        </w:rPr>
        <w:t>дминистраци</w:t>
      </w:r>
      <w:r w:rsidR="00D46494">
        <w:rPr>
          <w:sz w:val="28"/>
          <w:szCs w:val="28"/>
        </w:rPr>
        <w:t>и</w:t>
      </w:r>
      <w:r w:rsidR="002C3BED">
        <w:rPr>
          <w:sz w:val="28"/>
          <w:szCs w:val="28"/>
        </w:rPr>
        <w:t xml:space="preserve"> </w:t>
      </w:r>
      <w:r w:rsidRPr="009373DB">
        <w:rPr>
          <w:sz w:val="28"/>
          <w:szCs w:val="28"/>
        </w:rPr>
        <w:t>ответственн</w:t>
      </w:r>
      <w:r w:rsidR="00D46494">
        <w:rPr>
          <w:sz w:val="28"/>
          <w:szCs w:val="28"/>
        </w:rPr>
        <w:t>ое</w:t>
      </w:r>
      <w:r w:rsidRPr="009373DB">
        <w:rPr>
          <w:sz w:val="28"/>
          <w:szCs w:val="28"/>
        </w:rPr>
        <w:t xml:space="preserve"> за разработку и утверждение административного ре</w:t>
      </w:r>
      <w:r>
        <w:rPr>
          <w:sz w:val="28"/>
          <w:szCs w:val="28"/>
        </w:rPr>
        <w:t xml:space="preserve">гламента, может установить в административном регламенте сокращенные сроки предоставления муниципальной услуги, а также сроки исполнения административных процедур и административных действий в рамках предоставления муниципальной услуги по отношению к соответствующим срокам, установленным законодательством Российской </w:t>
      </w:r>
      <w:r w:rsidRPr="009373DB">
        <w:rPr>
          <w:sz w:val="28"/>
          <w:szCs w:val="28"/>
        </w:rPr>
        <w:t>Федерации и Астраханской области;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9373DB">
        <w:rPr>
          <w:sz w:val="28"/>
          <w:szCs w:val="28"/>
        </w:rPr>
        <w:t>- указание об ответственности долж</w:t>
      </w:r>
      <w:r>
        <w:rPr>
          <w:sz w:val="28"/>
          <w:szCs w:val="28"/>
        </w:rPr>
        <w:t>ностных лиц за несоблюдение ими требований административных регламентов при выполнении административных процедур или административных действий;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предоставление муниципальной услуги в электронной форме.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1.5.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в процессе разработки проекта административного регламента выявляется возможность оптимизации (повышения качества) предоставления муниципальной услуги при условии соответствующих изменений нормативных правовых актов, то проект административного регламента вносится в установленном порядке с приложением проектов указанных актов.</w:t>
      </w:r>
    </w:p>
    <w:p w:rsidR="00F261E0" w:rsidRPr="00104ACE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1.6. </w:t>
      </w:r>
      <w:proofErr w:type="gramStart"/>
      <w:r>
        <w:rPr>
          <w:sz w:val="28"/>
          <w:szCs w:val="28"/>
        </w:rPr>
        <w:t xml:space="preserve">Административные регламенты, разработанные </w:t>
      </w:r>
      <w:r w:rsidR="002C3BED">
        <w:rPr>
          <w:sz w:val="28"/>
          <w:szCs w:val="28"/>
        </w:rPr>
        <w:t xml:space="preserve">ответственными должностными лицами администрации </w:t>
      </w:r>
      <w:r w:rsidR="00DB7BF8">
        <w:rPr>
          <w:sz w:val="28"/>
          <w:szCs w:val="28"/>
        </w:rPr>
        <w:t xml:space="preserve">и </w:t>
      </w:r>
      <w:r>
        <w:rPr>
          <w:sz w:val="28"/>
          <w:szCs w:val="28"/>
        </w:rPr>
        <w:t>утверждаются</w:t>
      </w:r>
      <w:proofErr w:type="gramEnd"/>
      <w:r>
        <w:rPr>
          <w:sz w:val="28"/>
          <w:szCs w:val="28"/>
        </w:rPr>
        <w:t xml:space="preserve"> </w:t>
      </w:r>
      <w:r w:rsidR="002C3BED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соответствующ</w:t>
      </w:r>
      <w:r w:rsidR="002C3BED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2C3BED">
        <w:rPr>
          <w:sz w:val="28"/>
          <w:szCs w:val="28"/>
        </w:rPr>
        <w:t>администрацией в установленном порядке.</w:t>
      </w:r>
    </w:p>
    <w:p w:rsidR="00F261E0" w:rsidRPr="00622D47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622D47">
        <w:rPr>
          <w:sz w:val="28"/>
          <w:szCs w:val="28"/>
        </w:rPr>
        <w:lastRenderedPageBreak/>
        <w:t>1.</w:t>
      </w:r>
      <w:r w:rsidR="002C3BED">
        <w:rPr>
          <w:sz w:val="28"/>
          <w:szCs w:val="28"/>
        </w:rPr>
        <w:t>7</w:t>
      </w:r>
      <w:r w:rsidRPr="00622D47">
        <w:rPr>
          <w:sz w:val="28"/>
          <w:szCs w:val="28"/>
        </w:rPr>
        <w:t>. Осуществление орган</w:t>
      </w:r>
      <w:r w:rsidR="002C3BED">
        <w:rPr>
          <w:sz w:val="28"/>
          <w:szCs w:val="28"/>
        </w:rPr>
        <w:t>ом</w:t>
      </w:r>
      <w:r w:rsidRPr="00622D47">
        <w:rPr>
          <w:sz w:val="28"/>
          <w:szCs w:val="28"/>
        </w:rPr>
        <w:t xml:space="preserve"> местного самоуправления </w:t>
      </w:r>
      <w:r w:rsidR="002C3BED">
        <w:rPr>
          <w:sz w:val="28"/>
          <w:szCs w:val="28"/>
        </w:rPr>
        <w:t>«Село Енотаевка»</w:t>
      </w:r>
      <w:r w:rsidRPr="00622D47">
        <w:rPr>
          <w:sz w:val="28"/>
          <w:szCs w:val="28"/>
        </w:rPr>
        <w:t xml:space="preserve"> отдельных </w:t>
      </w:r>
      <w:r w:rsidR="00C62D03">
        <w:rPr>
          <w:sz w:val="28"/>
          <w:szCs w:val="28"/>
        </w:rPr>
        <w:t xml:space="preserve">государственных </w:t>
      </w:r>
      <w:r w:rsidRPr="00622D47">
        <w:rPr>
          <w:sz w:val="28"/>
          <w:szCs w:val="28"/>
        </w:rPr>
        <w:t xml:space="preserve"> полномочий </w:t>
      </w:r>
      <w:r w:rsidR="00C62D03">
        <w:rPr>
          <w:sz w:val="28"/>
          <w:szCs w:val="28"/>
        </w:rPr>
        <w:t xml:space="preserve">исполнительных органов государственной власти </w:t>
      </w:r>
      <w:r w:rsidRPr="00622D47">
        <w:rPr>
          <w:sz w:val="28"/>
          <w:szCs w:val="28"/>
        </w:rPr>
        <w:t>Ас</w:t>
      </w:r>
      <w:r w:rsidR="00C62D03">
        <w:rPr>
          <w:sz w:val="28"/>
          <w:szCs w:val="28"/>
        </w:rPr>
        <w:t>траханской области, переданных ей</w:t>
      </w:r>
      <w:r w:rsidRPr="00622D47">
        <w:rPr>
          <w:sz w:val="28"/>
          <w:szCs w:val="28"/>
        </w:rPr>
        <w:t xml:space="preserve"> </w:t>
      </w:r>
      <w:r w:rsidR="00C62D03">
        <w:rPr>
          <w:sz w:val="28"/>
          <w:szCs w:val="28"/>
        </w:rPr>
        <w:t>в установленном порядке</w:t>
      </w:r>
      <w:r w:rsidRPr="00622D47">
        <w:rPr>
          <w:sz w:val="28"/>
          <w:szCs w:val="28"/>
        </w:rPr>
        <w:t xml:space="preserve"> с предоставлением субвенций из бюджета Астраханской области, осуществляется в порядке, установленном соответствующим административным регламентом, </w:t>
      </w:r>
      <w:r w:rsidR="00C62D03">
        <w:rPr>
          <w:sz w:val="28"/>
          <w:szCs w:val="28"/>
        </w:rPr>
        <w:t xml:space="preserve">согласованным с </w:t>
      </w:r>
      <w:r w:rsidRPr="00622D47">
        <w:rPr>
          <w:sz w:val="28"/>
          <w:szCs w:val="28"/>
        </w:rPr>
        <w:t xml:space="preserve"> исполнительным органом </w:t>
      </w:r>
      <w:r w:rsidR="00C62D03">
        <w:rPr>
          <w:sz w:val="28"/>
          <w:szCs w:val="28"/>
        </w:rPr>
        <w:t>государственной</w:t>
      </w:r>
      <w:r w:rsidRPr="00622D47">
        <w:rPr>
          <w:sz w:val="28"/>
          <w:szCs w:val="28"/>
        </w:rPr>
        <w:t xml:space="preserve"> власти Астраханской области, если иное не установлено законом Астраханской области.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622D47">
        <w:rPr>
          <w:sz w:val="28"/>
          <w:szCs w:val="28"/>
        </w:rPr>
        <w:t>1.</w:t>
      </w:r>
      <w:r w:rsidR="00452149">
        <w:rPr>
          <w:sz w:val="28"/>
          <w:szCs w:val="28"/>
        </w:rPr>
        <w:t>8</w:t>
      </w:r>
      <w:r w:rsidRPr="00622D47">
        <w:rPr>
          <w:sz w:val="28"/>
          <w:szCs w:val="28"/>
        </w:rPr>
        <w:t xml:space="preserve">. Услуги, предоставляемые </w:t>
      </w:r>
      <w:r w:rsidR="00452149">
        <w:rPr>
          <w:sz w:val="28"/>
          <w:szCs w:val="28"/>
        </w:rPr>
        <w:t>муниципальными</w:t>
      </w:r>
      <w:r w:rsidRPr="00622D47">
        <w:rPr>
          <w:sz w:val="28"/>
          <w:szCs w:val="28"/>
        </w:rPr>
        <w:t xml:space="preserve"> учреждениями и другими организациями, в которых размещается </w:t>
      </w:r>
      <w:r w:rsidR="00452149">
        <w:rPr>
          <w:sz w:val="28"/>
          <w:szCs w:val="28"/>
        </w:rPr>
        <w:t>муниципальное</w:t>
      </w:r>
      <w:r w:rsidRPr="00622D47">
        <w:rPr>
          <w:sz w:val="28"/>
          <w:szCs w:val="28"/>
        </w:rPr>
        <w:t xml:space="preserve"> задание (заказ), включенные в перечень</w:t>
      </w:r>
      <w:r>
        <w:rPr>
          <w:sz w:val="28"/>
          <w:szCs w:val="28"/>
        </w:rPr>
        <w:t>, установленный Правительством Российской Федерации, и (или) дополнительный перечень услуг, утвержденный Правительством Астраханской области, предоставляемые в электронной форме, подлежат регламентации в соответствии с настоящим Порядком.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452149">
        <w:rPr>
          <w:sz w:val="28"/>
          <w:szCs w:val="28"/>
        </w:rPr>
        <w:t>9</w:t>
      </w:r>
      <w:r>
        <w:rPr>
          <w:sz w:val="28"/>
          <w:szCs w:val="28"/>
        </w:rPr>
        <w:t xml:space="preserve">. Проекты административных регламентов </w:t>
      </w:r>
      <w:r w:rsidR="0045214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рассматриваются комиссией по проведению административной реформы до их утверждения.</w:t>
      </w:r>
    </w:p>
    <w:p w:rsidR="00F261E0" w:rsidRPr="00C86E9C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1.11. </w:t>
      </w:r>
      <w:r w:rsidRPr="001276A2">
        <w:rPr>
          <w:sz w:val="28"/>
          <w:szCs w:val="28"/>
        </w:rPr>
        <w:t>Изменения в административные регламенты вносятся в случае изменения законодательства Российской Федерации и (или) Астраханской области, регулирующего</w:t>
      </w:r>
      <w:r>
        <w:rPr>
          <w:sz w:val="28"/>
          <w:szCs w:val="28"/>
        </w:rPr>
        <w:t xml:space="preserve"> предоставление муниципальной услуги</w:t>
      </w:r>
      <w:r w:rsidRPr="001276A2">
        <w:rPr>
          <w:sz w:val="28"/>
          <w:szCs w:val="28"/>
        </w:rPr>
        <w:t xml:space="preserve">, изменения структуры </w:t>
      </w:r>
      <w:r w:rsidR="00452149">
        <w:rPr>
          <w:sz w:val="28"/>
          <w:szCs w:val="28"/>
        </w:rPr>
        <w:t xml:space="preserve">органа местного </w:t>
      </w:r>
      <w:proofErr w:type="gramStart"/>
      <w:r w:rsidR="00452149">
        <w:rPr>
          <w:sz w:val="28"/>
          <w:szCs w:val="28"/>
        </w:rPr>
        <w:t>самоуправления</w:t>
      </w:r>
      <w:proofErr w:type="gramEnd"/>
      <w:r w:rsidRPr="001276A2">
        <w:rPr>
          <w:sz w:val="28"/>
          <w:szCs w:val="28"/>
        </w:rPr>
        <w:t xml:space="preserve"> к сфере деятельности котор</w:t>
      </w:r>
      <w:r>
        <w:rPr>
          <w:sz w:val="28"/>
          <w:szCs w:val="28"/>
        </w:rPr>
        <w:t>ого</w:t>
      </w:r>
      <w:r w:rsidRPr="001276A2">
        <w:rPr>
          <w:sz w:val="28"/>
          <w:szCs w:val="28"/>
        </w:rPr>
        <w:t xml:space="preserve"> относится </w:t>
      </w:r>
      <w:r>
        <w:rPr>
          <w:sz w:val="28"/>
          <w:szCs w:val="28"/>
        </w:rPr>
        <w:t>предоставление</w:t>
      </w:r>
      <w:r w:rsidRPr="001276A2">
        <w:rPr>
          <w:sz w:val="28"/>
          <w:szCs w:val="28"/>
        </w:rPr>
        <w:t xml:space="preserve"> соответствующей </w:t>
      </w:r>
      <w:r>
        <w:rPr>
          <w:sz w:val="28"/>
          <w:szCs w:val="28"/>
        </w:rPr>
        <w:t>муниципальной</w:t>
      </w:r>
      <w:r w:rsidRPr="001276A2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1276A2">
        <w:rPr>
          <w:sz w:val="28"/>
          <w:szCs w:val="28"/>
        </w:rPr>
        <w:t>, по предложениям</w:t>
      </w:r>
      <w:r w:rsidR="00155531">
        <w:rPr>
          <w:sz w:val="28"/>
          <w:szCs w:val="28"/>
        </w:rPr>
        <w:t xml:space="preserve"> должностного лица</w:t>
      </w:r>
      <w:r w:rsidRPr="001276A2">
        <w:rPr>
          <w:sz w:val="28"/>
          <w:szCs w:val="28"/>
        </w:rPr>
        <w:t xml:space="preserve"> </w:t>
      </w:r>
      <w:r w:rsidR="00452149">
        <w:rPr>
          <w:sz w:val="28"/>
          <w:szCs w:val="28"/>
        </w:rPr>
        <w:t>администрации муниципального образования</w:t>
      </w:r>
      <w:r w:rsidRPr="00C86E9C">
        <w:rPr>
          <w:sz w:val="28"/>
          <w:szCs w:val="28"/>
        </w:rPr>
        <w:t>, основанным на результатах анализа практики применения административных регламентов, и по иным основаниям.</w:t>
      </w:r>
    </w:p>
    <w:p w:rsidR="00D46494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C86E9C">
        <w:rPr>
          <w:sz w:val="28"/>
          <w:szCs w:val="28"/>
        </w:rPr>
        <w:t xml:space="preserve">1.12. Проекты нормативных правовых актов, вносящие изменения в административные регламенты, подлежат утверждению </w:t>
      </w:r>
      <w:r w:rsidR="00155531">
        <w:rPr>
          <w:sz w:val="28"/>
          <w:szCs w:val="28"/>
        </w:rPr>
        <w:t>администрацией</w:t>
      </w:r>
      <w:r w:rsidR="00DB7BF8">
        <w:rPr>
          <w:sz w:val="28"/>
          <w:szCs w:val="28"/>
        </w:rPr>
        <w:t>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C86E9C">
        <w:rPr>
          <w:sz w:val="28"/>
          <w:szCs w:val="28"/>
        </w:rPr>
        <w:t xml:space="preserve">1.13. При разработке административного регламента </w:t>
      </w:r>
      <w:r w:rsidR="00D46494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может использовать электронные средства описания и моделирования административно-управленческих процессов для подготовки структуры и порядка административных процедур и административных действий.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1.14. </w:t>
      </w:r>
      <w:r w:rsidRPr="00F84359">
        <w:rPr>
          <w:sz w:val="28"/>
          <w:szCs w:val="28"/>
        </w:rPr>
        <w:t xml:space="preserve">Проекты административных регламентов предоставления </w:t>
      </w:r>
      <w:r>
        <w:rPr>
          <w:sz w:val="28"/>
          <w:szCs w:val="28"/>
        </w:rPr>
        <w:t>муниципальных</w:t>
      </w:r>
      <w:r w:rsidRPr="00F84359"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 с документами, указанными в абзаце первом пункта 1.17 настоящего Порядка,</w:t>
      </w:r>
      <w:r w:rsidRPr="00F84359">
        <w:rPr>
          <w:sz w:val="28"/>
          <w:szCs w:val="28"/>
        </w:rPr>
        <w:t xml:space="preserve"> размещаются на официальн</w:t>
      </w:r>
      <w:r w:rsidR="00D46494">
        <w:rPr>
          <w:sz w:val="28"/>
          <w:szCs w:val="28"/>
        </w:rPr>
        <w:t>ом</w:t>
      </w:r>
      <w:r w:rsidRPr="00F84359">
        <w:rPr>
          <w:sz w:val="28"/>
          <w:szCs w:val="28"/>
        </w:rPr>
        <w:t xml:space="preserve"> сайт</w:t>
      </w:r>
      <w:r w:rsidR="00D46494">
        <w:rPr>
          <w:sz w:val="28"/>
          <w:szCs w:val="28"/>
        </w:rPr>
        <w:t>е</w:t>
      </w:r>
      <w:r w:rsidRPr="00F84359">
        <w:rPr>
          <w:sz w:val="28"/>
          <w:szCs w:val="28"/>
        </w:rPr>
        <w:t xml:space="preserve"> </w:t>
      </w:r>
      <w:r w:rsidR="00D46494">
        <w:rPr>
          <w:sz w:val="28"/>
          <w:szCs w:val="28"/>
        </w:rPr>
        <w:t xml:space="preserve">администрации </w:t>
      </w:r>
      <w:r w:rsidRPr="00F84359">
        <w:rPr>
          <w:sz w:val="28"/>
          <w:szCs w:val="28"/>
        </w:rPr>
        <w:t>в сети Интернет</w:t>
      </w:r>
      <w:r>
        <w:rPr>
          <w:sz w:val="28"/>
          <w:szCs w:val="28"/>
        </w:rPr>
        <w:t>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1.15. Проекты административных регламентов подлежат независимой экспертизе в порядке, установленном законодательством Российской Федерации и разделом 3 настоящего Порядка, и экспертизе, проводимой уполномоченными органам</w:t>
      </w:r>
      <w:r w:rsidR="00DB7BF8">
        <w:rPr>
          <w:sz w:val="28"/>
          <w:szCs w:val="28"/>
        </w:rPr>
        <w:t xml:space="preserve"> администрации.</w:t>
      </w:r>
    </w:p>
    <w:p w:rsidR="00010A84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1.16. Экспертиза проектов административных регламентов, разработанных </w:t>
      </w:r>
      <w:r w:rsidR="00DB7BF8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, проводится в случаях и порядке, установленных постановлением </w:t>
      </w:r>
      <w:r w:rsidR="00010A84">
        <w:rPr>
          <w:sz w:val="28"/>
          <w:szCs w:val="28"/>
        </w:rPr>
        <w:t>администрации.</w:t>
      </w:r>
    </w:p>
    <w:p w:rsidR="00010A84" w:rsidRDefault="00010A84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</w:p>
    <w:p w:rsidR="00F261E0" w:rsidRDefault="00010A84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F261E0">
        <w:rPr>
          <w:sz w:val="28"/>
          <w:szCs w:val="28"/>
        </w:rPr>
        <w:t xml:space="preserve">1.17. </w:t>
      </w:r>
      <w:proofErr w:type="gramStart"/>
      <w:r w:rsidR="00DB7BF8">
        <w:rPr>
          <w:sz w:val="28"/>
          <w:szCs w:val="28"/>
        </w:rPr>
        <w:t>Должностное лицо</w:t>
      </w:r>
      <w:r w:rsidR="00F261E0">
        <w:rPr>
          <w:sz w:val="28"/>
          <w:szCs w:val="28"/>
        </w:rPr>
        <w:t>, ответственн</w:t>
      </w:r>
      <w:r w:rsidR="00DB7BF8">
        <w:rPr>
          <w:sz w:val="28"/>
          <w:szCs w:val="28"/>
        </w:rPr>
        <w:t>ое</w:t>
      </w:r>
      <w:r w:rsidR="00F261E0">
        <w:rPr>
          <w:sz w:val="28"/>
          <w:szCs w:val="28"/>
        </w:rPr>
        <w:t xml:space="preserve"> за разработку и утверждение административного регламента, готовит и представляет на экспертизу вместе с проектом административного регламента пояснительную записку, содержащую информацию об основных предполагаемых улучшениях предоставления муниципальной услуги в случае принятия административного регламента, об учете рекомендаций независимой экспертизы и предложений заинтересованных организаций и граждан, а также ожидаемом социально-экономическом эффекте от реализации административного регламента.</w:t>
      </w:r>
      <w:proofErr w:type="gramEnd"/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случае, предусмотренном </w:t>
      </w:r>
      <w:hyperlink r:id="rId11" w:history="1">
        <w:r w:rsidRPr="00A04BC9">
          <w:rPr>
            <w:sz w:val="28"/>
            <w:szCs w:val="28"/>
          </w:rPr>
          <w:t>пунктом 1.5</w:t>
        </w:r>
      </w:hyperlink>
      <w:r w:rsidRPr="00A04BC9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Порядка, разрабатываются и представляются проекты нормативных правовых актов о внесении соответствующих изменений в нормативные правовые акты.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1.18. Административные регламенты подлежат опубликованию в соответствии с законодательством Российской Федерации и Астраханской области о доступе к информации о деятельности муниципальных органов и органов местного самоуправления, а также размещаются в сети Интернет на официальн</w:t>
      </w:r>
      <w:r w:rsidR="00DB7BF8">
        <w:rPr>
          <w:sz w:val="28"/>
          <w:szCs w:val="28"/>
        </w:rPr>
        <w:t>ом</w:t>
      </w:r>
      <w:r>
        <w:rPr>
          <w:sz w:val="28"/>
          <w:szCs w:val="28"/>
        </w:rPr>
        <w:t xml:space="preserve"> сайт</w:t>
      </w:r>
      <w:r w:rsidR="00DB7BF8">
        <w:rPr>
          <w:sz w:val="28"/>
          <w:szCs w:val="28"/>
        </w:rPr>
        <w:t>е администрации</w:t>
      </w:r>
      <w:r>
        <w:rPr>
          <w:sz w:val="28"/>
          <w:szCs w:val="28"/>
        </w:rPr>
        <w:t>, на официальных сайтах организаций, участвующих в предоставлении муниципальной услуги, в муниципальных информационных системах. Тексты административных регламентов размещаются также в местах предоставления муниципальной услуги.</w:t>
      </w:r>
    </w:p>
    <w:p w:rsidR="00F261E0" w:rsidRPr="00073282" w:rsidRDefault="00F261E0" w:rsidP="00073282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1.19. </w:t>
      </w:r>
      <w:r w:rsidRPr="00F84359">
        <w:rPr>
          <w:sz w:val="28"/>
          <w:szCs w:val="28"/>
        </w:rPr>
        <w:t xml:space="preserve">Административные регламенты представляются </w:t>
      </w:r>
      <w:r w:rsidR="00A63D6E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Pr="00957A23">
        <w:rPr>
          <w:sz w:val="28"/>
          <w:szCs w:val="28"/>
        </w:rPr>
        <w:t xml:space="preserve">в прокуратуру </w:t>
      </w:r>
      <w:proofErr w:type="spellStart"/>
      <w:r w:rsidR="00A63D6E">
        <w:rPr>
          <w:sz w:val="28"/>
          <w:szCs w:val="28"/>
        </w:rPr>
        <w:t>Енотаевского</w:t>
      </w:r>
      <w:proofErr w:type="spellEnd"/>
      <w:r w:rsidR="00A63D6E">
        <w:rPr>
          <w:sz w:val="28"/>
          <w:szCs w:val="28"/>
        </w:rPr>
        <w:t xml:space="preserve"> района</w:t>
      </w:r>
      <w:r w:rsidRPr="00957A23">
        <w:rPr>
          <w:sz w:val="28"/>
          <w:szCs w:val="28"/>
        </w:rPr>
        <w:t xml:space="preserve"> и </w:t>
      </w:r>
      <w:r w:rsidR="00C12455">
        <w:rPr>
          <w:sz w:val="28"/>
          <w:szCs w:val="28"/>
        </w:rPr>
        <w:t xml:space="preserve">в контрольно-правовое управление администрации Губернатора Астраханской области для </w:t>
      </w:r>
      <w:r w:rsidR="00073282">
        <w:rPr>
          <w:rFonts w:eastAsiaTheme="minorHAnsi"/>
          <w:sz w:val="28"/>
          <w:szCs w:val="28"/>
          <w:lang w:eastAsia="en-US"/>
        </w:rPr>
        <w:t xml:space="preserve">включения в регистр муниципальных нормативных правовых актов, в </w:t>
      </w:r>
      <w:proofErr w:type="gramStart"/>
      <w:r w:rsidR="00073282">
        <w:rPr>
          <w:rFonts w:eastAsiaTheme="minorHAnsi"/>
          <w:sz w:val="28"/>
          <w:szCs w:val="28"/>
          <w:lang w:eastAsia="en-US"/>
        </w:rPr>
        <w:t>порядке</w:t>
      </w:r>
      <w:proofErr w:type="gramEnd"/>
      <w:r w:rsidR="00073282">
        <w:rPr>
          <w:rFonts w:eastAsiaTheme="minorHAnsi"/>
          <w:sz w:val="28"/>
          <w:szCs w:val="28"/>
          <w:lang w:eastAsia="en-US"/>
        </w:rPr>
        <w:t xml:space="preserve"> </w:t>
      </w:r>
      <w:r w:rsidRPr="00957A23">
        <w:rPr>
          <w:sz w:val="28"/>
          <w:szCs w:val="28"/>
        </w:rPr>
        <w:t>установленном законодательством Российской Федерации и Астраханской области</w:t>
      </w:r>
      <w:r>
        <w:rPr>
          <w:sz w:val="28"/>
          <w:szCs w:val="28"/>
        </w:rPr>
        <w:t>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center"/>
        <w:outlineLvl w:val="1"/>
        <w:rPr>
          <w:sz w:val="28"/>
          <w:szCs w:val="28"/>
        </w:rPr>
      </w:pPr>
    </w:p>
    <w:p w:rsidR="00F261E0" w:rsidRDefault="00F261E0" w:rsidP="00F261E0">
      <w:pPr>
        <w:autoSpaceDE w:val="0"/>
        <w:autoSpaceDN w:val="0"/>
        <w:adjustRightInd w:val="0"/>
        <w:ind w:firstLine="60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2. Требования к административным регламентам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center"/>
        <w:outlineLvl w:val="1"/>
        <w:rPr>
          <w:sz w:val="28"/>
          <w:szCs w:val="28"/>
        </w:rPr>
      </w:pPr>
    </w:p>
    <w:p w:rsidR="00F261E0" w:rsidRPr="00190E71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190E71">
        <w:rPr>
          <w:sz w:val="28"/>
          <w:szCs w:val="28"/>
        </w:rPr>
        <w:t xml:space="preserve">2.1. Наименование административного регламента определяется </w:t>
      </w:r>
      <w:r w:rsidR="005C1237">
        <w:rPr>
          <w:sz w:val="28"/>
          <w:szCs w:val="28"/>
        </w:rPr>
        <w:t>администрацией</w:t>
      </w:r>
      <w:r>
        <w:rPr>
          <w:sz w:val="28"/>
          <w:szCs w:val="28"/>
        </w:rPr>
        <w:t>, с учетом формулировки</w:t>
      </w:r>
      <w:r w:rsidRPr="00190E71">
        <w:rPr>
          <w:sz w:val="28"/>
          <w:szCs w:val="28"/>
        </w:rPr>
        <w:t xml:space="preserve"> положения нормативного правового акта, которым предусмотрена государственная услуга.</w:t>
      </w:r>
    </w:p>
    <w:p w:rsidR="00F261E0" w:rsidRPr="00190E71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190E71">
        <w:rPr>
          <w:sz w:val="28"/>
          <w:szCs w:val="28"/>
        </w:rPr>
        <w:t>2.2. Структура административного регламента должна содержать разделы, устанавливающие:</w:t>
      </w:r>
    </w:p>
    <w:p w:rsidR="00F261E0" w:rsidRPr="00190E71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190E71">
        <w:rPr>
          <w:sz w:val="28"/>
          <w:szCs w:val="28"/>
        </w:rPr>
        <w:t>- общие положения;</w:t>
      </w:r>
    </w:p>
    <w:p w:rsidR="00F261E0" w:rsidRPr="00190E71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190E71">
        <w:rPr>
          <w:sz w:val="28"/>
          <w:szCs w:val="28"/>
        </w:rPr>
        <w:t xml:space="preserve">- стандарт предоставления </w:t>
      </w:r>
      <w:r>
        <w:rPr>
          <w:sz w:val="28"/>
          <w:szCs w:val="28"/>
        </w:rPr>
        <w:t>муниципальной</w:t>
      </w:r>
      <w:r w:rsidRPr="00190E71">
        <w:rPr>
          <w:sz w:val="28"/>
          <w:szCs w:val="28"/>
        </w:rPr>
        <w:t xml:space="preserve"> услуги;</w:t>
      </w:r>
    </w:p>
    <w:p w:rsidR="00F261E0" w:rsidRPr="00190E71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190E71">
        <w:rPr>
          <w:sz w:val="28"/>
          <w:szCs w:val="28"/>
        </w:rPr>
        <w:t>-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форме;</w:t>
      </w:r>
    </w:p>
    <w:p w:rsidR="00F261E0" w:rsidRPr="00190E71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190E71">
        <w:rPr>
          <w:sz w:val="28"/>
          <w:szCs w:val="28"/>
        </w:rPr>
        <w:t xml:space="preserve">- формы </w:t>
      </w:r>
      <w:proofErr w:type="gramStart"/>
      <w:r w:rsidRPr="00190E71">
        <w:rPr>
          <w:sz w:val="28"/>
          <w:szCs w:val="28"/>
        </w:rPr>
        <w:t>контроля за</w:t>
      </w:r>
      <w:proofErr w:type="gramEnd"/>
      <w:r w:rsidRPr="00190E71">
        <w:rPr>
          <w:sz w:val="28"/>
          <w:szCs w:val="28"/>
        </w:rPr>
        <w:t xml:space="preserve"> исполнением административного регламента;</w:t>
      </w:r>
    </w:p>
    <w:p w:rsidR="00F261E0" w:rsidRPr="00190E71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190E71">
        <w:rPr>
          <w:sz w:val="28"/>
          <w:szCs w:val="28"/>
        </w:rPr>
        <w:t xml:space="preserve">- досудебный (внесудебный) порядок обжалования решений и действий (бездействия) органа, предоставляющего </w:t>
      </w:r>
      <w:r w:rsidR="005C1237">
        <w:rPr>
          <w:sz w:val="28"/>
          <w:szCs w:val="28"/>
        </w:rPr>
        <w:t>муниципальную</w:t>
      </w:r>
      <w:r w:rsidRPr="00190E71">
        <w:rPr>
          <w:sz w:val="28"/>
          <w:szCs w:val="28"/>
        </w:rPr>
        <w:t xml:space="preserve"> услугу, а также должностных лиц, </w:t>
      </w:r>
      <w:r>
        <w:rPr>
          <w:sz w:val="28"/>
          <w:szCs w:val="28"/>
        </w:rPr>
        <w:t>муниципальных</w:t>
      </w:r>
      <w:r w:rsidRPr="00190E71">
        <w:rPr>
          <w:sz w:val="28"/>
          <w:szCs w:val="28"/>
        </w:rPr>
        <w:t xml:space="preserve"> служащих.</w:t>
      </w:r>
    </w:p>
    <w:p w:rsidR="00F261E0" w:rsidRPr="00190E71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190E71">
        <w:rPr>
          <w:sz w:val="28"/>
          <w:szCs w:val="28"/>
        </w:rPr>
        <w:t>2.3. Раздел, касающийся общих положений, состоит из следующих подразделов: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190E71">
        <w:rPr>
          <w:sz w:val="28"/>
          <w:szCs w:val="28"/>
        </w:rPr>
        <w:lastRenderedPageBreak/>
        <w:t>- предмет регулирования административного регламента и порядок</w:t>
      </w:r>
      <w:r>
        <w:rPr>
          <w:sz w:val="28"/>
          <w:szCs w:val="28"/>
        </w:rPr>
        <w:t xml:space="preserve"> его размещения в сети Интернет на официальн</w:t>
      </w:r>
      <w:r w:rsidR="005C1237">
        <w:rPr>
          <w:sz w:val="28"/>
          <w:szCs w:val="28"/>
        </w:rPr>
        <w:t>ом</w:t>
      </w:r>
      <w:r>
        <w:rPr>
          <w:sz w:val="28"/>
          <w:szCs w:val="28"/>
        </w:rPr>
        <w:t xml:space="preserve"> сайт</w:t>
      </w:r>
      <w:r w:rsidR="005C1237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5C1237">
        <w:rPr>
          <w:sz w:val="28"/>
          <w:szCs w:val="28"/>
        </w:rPr>
        <w:t>администрации</w:t>
      </w:r>
      <w:r>
        <w:rPr>
          <w:sz w:val="28"/>
          <w:szCs w:val="28"/>
        </w:rPr>
        <w:t>, на официальных сайтах организаций, участвующих в предоставлении муниципальной услуги, в муниципальных информационных системах;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описание заявителей, а также физических и юридических лиц, имеющих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при взаимодействии с </w:t>
      </w:r>
      <w:r w:rsidR="005C1237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и иными органами и организациями при предоставлении муниципальной услуги;</w:t>
      </w:r>
    </w:p>
    <w:p w:rsidR="00F261E0" w:rsidRPr="00A32307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порядок информирования о предоставлении муниципальной </w:t>
      </w:r>
      <w:r w:rsidRPr="00A32307">
        <w:rPr>
          <w:sz w:val="28"/>
          <w:szCs w:val="28"/>
        </w:rPr>
        <w:t>услуги.</w:t>
      </w:r>
    </w:p>
    <w:p w:rsidR="00F261E0" w:rsidRDefault="00F261E0" w:rsidP="00F261E0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32307">
        <w:rPr>
          <w:rFonts w:ascii="Times New Roman" w:hAnsi="Times New Roman" w:cs="Times New Roman"/>
          <w:sz w:val="28"/>
          <w:szCs w:val="28"/>
        </w:rPr>
        <w:t>2.4. В подразделе, касающемся порядка информирования о предостав</w:t>
      </w:r>
      <w:r>
        <w:rPr>
          <w:rFonts w:ascii="Times New Roman" w:hAnsi="Times New Roman" w:cs="Times New Roman"/>
          <w:sz w:val="28"/>
          <w:szCs w:val="28"/>
        </w:rPr>
        <w:t>лении муниципальной услуги, указываются:</w:t>
      </w:r>
    </w:p>
    <w:p w:rsidR="00F261E0" w:rsidRPr="00F84359" w:rsidRDefault="00F261E0" w:rsidP="00F261E0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4359">
        <w:rPr>
          <w:sz w:val="28"/>
          <w:szCs w:val="28"/>
        </w:rPr>
        <w:t>информация о местах нахождения и график</w:t>
      </w:r>
      <w:r w:rsidR="005C1237">
        <w:rPr>
          <w:sz w:val="28"/>
          <w:szCs w:val="28"/>
        </w:rPr>
        <w:t>е</w:t>
      </w:r>
      <w:r w:rsidRPr="00F84359">
        <w:rPr>
          <w:sz w:val="28"/>
          <w:szCs w:val="28"/>
        </w:rPr>
        <w:t xml:space="preserve"> работы </w:t>
      </w:r>
      <w:r w:rsidR="005C1237">
        <w:rPr>
          <w:sz w:val="28"/>
          <w:szCs w:val="28"/>
        </w:rPr>
        <w:t>администрации</w:t>
      </w:r>
      <w:r w:rsidRPr="00F84359">
        <w:rPr>
          <w:sz w:val="28"/>
          <w:szCs w:val="28"/>
        </w:rPr>
        <w:t xml:space="preserve">, предоставляющих </w:t>
      </w:r>
      <w:r w:rsidR="005C1237">
        <w:rPr>
          <w:sz w:val="28"/>
          <w:szCs w:val="28"/>
        </w:rPr>
        <w:t>муниципальную</w:t>
      </w:r>
      <w:r w:rsidRPr="00F84359">
        <w:rPr>
          <w:sz w:val="28"/>
          <w:szCs w:val="28"/>
        </w:rPr>
        <w:t xml:space="preserve"> услугу, их структурных подразделени</w:t>
      </w:r>
      <w:r>
        <w:rPr>
          <w:sz w:val="28"/>
          <w:szCs w:val="28"/>
        </w:rPr>
        <w:t>й</w:t>
      </w:r>
      <w:r w:rsidRPr="00F84359">
        <w:rPr>
          <w:sz w:val="28"/>
          <w:szCs w:val="28"/>
        </w:rPr>
        <w:t>,</w:t>
      </w:r>
      <w:r w:rsidR="005C1237">
        <w:rPr>
          <w:sz w:val="28"/>
          <w:szCs w:val="28"/>
        </w:rPr>
        <w:t xml:space="preserve"> должностных лиц,</w:t>
      </w:r>
      <w:r w:rsidRPr="00F84359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й</w:t>
      </w:r>
      <w:r w:rsidRPr="00F84359">
        <w:rPr>
          <w:sz w:val="28"/>
          <w:szCs w:val="28"/>
        </w:rPr>
        <w:t xml:space="preserve">, участвующих в предоставлении </w:t>
      </w:r>
      <w:r>
        <w:rPr>
          <w:sz w:val="28"/>
          <w:szCs w:val="28"/>
        </w:rPr>
        <w:t>муниципальной</w:t>
      </w:r>
      <w:r w:rsidRPr="00F84359">
        <w:rPr>
          <w:sz w:val="28"/>
          <w:szCs w:val="28"/>
        </w:rPr>
        <w:t xml:space="preserve"> услуги, способ</w:t>
      </w:r>
      <w:r>
        <w:rPr>
          <w:sz w:val="28"/>
          <w:szCs w:val="28"/>
        </w:rPr>
        <w:t>ах</w:t>
      </w:r>
      <w:r w:rsidRPr="00F84359">
        <w:rPr>
          <w:sz w:val="28"/>
          <w:szCs w:val="28"/>
        </w:rPr>
        <w:t xml:space="preserve"> получения информации о местах нахождения и графиках работы </w:t>
      </w:r>
      <w:r w:rsidR="005C1237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, </w:t>
      </w:r>
      <w:r w:rsidRPr="00F84359">
        <w:rPr>
          <w:sz w:val="28"/>
          <w:szCs w:val="28"/>
        </w:rPr>
        <w:t xml:space="preserve">и организаций, обращение в которые необходимо для предоставления </w:t>
      </w:r>
      <w:r>
        <w:rPr>
          <w:sz w:val="28"/>
          <w:szCs w:val="28"/>
        </w:rPr>
        <w:t>муниципальной</w:t>
      </w:r>
      <w:r w:rsidRPr="00F84359">
        <w:rPr>
          <w:sz w:val="28"/>
          <w:szCs w:val="28"/>
        </w:rPr>
        <w:t xml:space="preserve"> услуги, а также многофункциональных центров предоставления </w:t>
      </w:r>
      <w:r>
        <w:rPr>
          <w:sz w:val="28"/>
          <w:szCs w:val="28"/>
        </w:rPr>
        <w:t>муниципальных</w:t>
      </w:r>
      <w:r w:rsidRPr="00F84359">
        <w:rPr>
          <w:sz w:val="28"/>
          <w:szCs w:val="28"/>
        </w:rPr>
        <w:t xml:space="preserve"> услуг;</w:t>
      </w:r>
    </w:p>
    <w:p w:rsidR="005C1237" w:rsidRDefault="00F261E0" w:rsidP="00F261E0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4359">
        <w:rPr>
          <w:sz w:val="28"/>
          <w:szCs w:val="28"/>
        </w:rPr>
        <w:t xml:space="preserve">справочные телефоны </w:t>
      </w:r>
      <w:r w:rsidR="005C1237">
        <w:rPr>
          <w:sz w:val="28"/>
          <w:szCs w:val="28"/>
        </w:rPr>
        <w:t>администрации</w:t>
      </w:r>
      <w:r w:rsidRPr="00F84359">
        <w:rPr>
          <w:sz w:val="28"/>
          <w:szCs w:val="28"/>
        </w:rPr>
        <w:t xml:space="preserve">, предоставляющих </w:t>
      </w:r>
      <w:r w:rsidR="005C1237">
        <w:rPr>
          <w:sz w:val="28"/>
          <w:szCs w:val="28"/>
        </w:rPr>
        <w:t>муниципальную</w:t>
      </w:r>
      <w:r w:rsidRPr="00F84359">
        <w:rPr>
          <w:sz w:val="28"/>
          <w:szCs w:val="28"/>
        </w:rPr>
        <w:t xml:space="preserve"> услугу, их структурных подразделений, организаций, участвующих в предоставлении </w:t>
      </w:r>
      <w:r>
        <w:rPr>
          <w:sz w:val="28"/>
          <w:szCs w:val="28"/>
        </w:rPr>
        <w:t>муниципальной</w:t>
      </w:r>
      <w:r w:rsidRPr="00F84359">
        <w:rPr>
          <w:sz w:val="28"/>
          <w:szCs w:val="28"/>
        </w:rPr>
        <w:t xml:space="preserve"> услуги</w:t>
      </w:r>
      <w:r w:rsidR="005C1237">
        <w:rPr>
          <w:sz w:val="28"/>
          <w:szCs w:val="28"/>
        </w:rPr>
        <w:t>.</w:t>
      </w:r>
    </w:p>
    <w:p w:rsidR="00F261E0" w:rsidRPr="00F84359" w:rsidRDefault="005C1237" w:rsidP="00F261E0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61E0">
        <w:rPr>
          <w:sz w:val="28"/>
          <w:szCs w:val="28"/>
        </w:rPr>
        <w:t xml:space="preserve">- </w:t>
      </w:r>
      <w:r w:rsidR="00F261E0" w:rsidRPr="00F84359">
        <w:rPr>
          <w:sz w:val="28"/>
          <w:szCs w:val="28"/>
        </w:rPr>
        <w:t>адрес официальн</w:t>
      </w:r>
      <w:r>
        <w:rPr>
          <w:sz w:val="28"/>
          <w:szCs w:val="28"/>
        </w:rPr>
        <w:t>ого</w:t>
      </w:r>
      <w:r w:rsidR="00F261E0" w:rsidRPr="00F84359">
        <w:rPr>
          <w:sz w:val="28"/>
          <w:szCs w:val="28"/>
        </w:rPr>
        <w:t xml:space="preserve"> сайт</w:t>
      </w:r>
      <w:r>
        <w:rPr>
          <w:sz w:val="28"/>
          <w:szCs w:val="28"/>
        </w:rPr>
        <w:t>а</w:t>
      </w:r>
      <w:r w:rsidR="00F261E0" w:rsidRPr="00F8435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F261E0" w:rsidRPr="00F84359">
        <w:rPr>
          <w:sz w:val="28"/>
          <w:szCs w:val="28"/>
        </w:rPr>
        <w:t xml:space="preserve">, организаций, участвующих в предоставлении </w:t>
      </w:r>
      <w:r w:rsidR="00F261E0">
        <w:rPr>
          <w:sz w:val="28"/>
          <w:szCs w:val="28"/>
        </w:rPr>
        <w:t>муниципальной</w:t>
      </w:r>
      <w:r w:rsidR="00F261E0" w:rsidRPr="00F84359">
        <w:rPr>
          <w:sz w:val="28"/>
          <w:szCs w:val="28"/>
        </w:rPr>
        <w:t xml:space="preserve"> услуги, в сети Интернет, содержащих информацию о предоставлении </w:t>
      </w:r>
      <w:r w:rsidR="00F261E0">
        <w:rPr>
          <w:sz w:val="28"/>
          <w:szCs w:val="28"/>
        </w:rPr>
        <w:t>муниципальной</w:t>
      </w:r>
      <w:r w:rsidR="00F261E0" w:rsidRPr="00F84359">
        <w:rPr>
          <w:sz w:val="28"/>
          <w:szCs w:val="28"/>
        </w:rPr>
        <w:t xml:space="preserve"> услуги, услугах, необходимых и обязательных для предоставления </w:t>
      </w:r>
      <w:r w:rsidR="00F261E0">
        <w:rPr>
          <w:sz w:val="28"/>
          <w:szCs w:val="28"/>
        </w:rPr>
        <w:t>муниципальной</w:t>
      </w:r>
      <w:r w:rsidR="00F261E0" w:rsidRPr="00F84359">
        <w:rPr>
          <w:sz w:val="28"/>
          <w:szCs w:val="28"/>
        </w:rPr>
        <w:t xml:space="preserve"> услуги, адреса их электронной почты;</w:t>
      </w:r>
    </w:p>
    <w:p w:rsidR="00F261E0" w:rsidRPr="00EA6070" w:rsidRDefault="00F261E0" w:rsidP="00F261E0">
      <w:pPr>
        <w:autoSpaceDE w:val="0"/>
        <w:autoSpaceDN w:val="0"/>
        <w:adjustRightInd w:val="0"/>
        <w:ind w:firstLine="60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4359">
        <w:rPr>
          <w:sz w:val="28"/>
          <w:szCs w:val="28"/>
        </w:rPr>
        <w:t xml:space="preserve">порядок получения информации заявителями по вопросам предоставления </w:t>
      </w:r>
      <w:r>
        <w:rPr>
          <w:sz w:val="28"/>
          <w:szCs w:val="28"/>
        </w:rPr>
        <w:t>муниципальной</w:t>
      </w:r>
      <w:r w:rsidRPr="00F84359">
        <w:rPr>
          <w:sz w:val="28"/>
          <w:szCs w:val="28"/>
        </w:rPr>
        <w:t xml:space="preserve"> услуги, услуг, необходимых и обязательных для предоставления </w:t>
      </w:r>
      <w:r>
        <w:rPr>
          <w:sz w:val="28"/>
          <w:szCs w:val="28"/>
        </w:rPr>
        <w:t>муниципальных</w:t>
      </w:r>
      <w:r w:rsidRPr="00F84359">
        <w:rPr>
          <w:sz w:val="28"/>
          <w:szCs w:val="28"/>
        </w:rPr>
        <w:t xml:space="preserve"> услуг, сведений о ходе предоставления указанных услуг, в том числе с использованием </w:t>
      </w:r>
      <w:r>
        <w:rPr>
          <w:sz w:val="28"/>
          <w:szCs w:val="28"/>
        </w:rPr>
        <w:t>муниципальных информационных систем;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F84359">
        <w:rPr>
          <w:sz w:val="28"/>
          <w:szCs w:val="28"/>
        </w:rPr>
        <w:t xml:space="preserve">порядок, форма и место размещения указанной в настоящем пункте информации, в том числе на </w:t>
      </w:r>
      <w:r>
        <w:rPr>
          <w:sz w:val="28"/>
          <w:szCs w:val="28"/>
        </w:rPr>
        <w:t xml:space="preserve">информационных </w:t>
      </w:r>
      <w:r w:rsidRPr="00F84359">
        <w:rPr>
          <w:sz w:val="28"/>
          <w:szCs w:val="28"/>
        </w:rPr>
        <w:t xml:space="preserve">стендах в местах предоставления </w:t>
      </w:r>
      <w:r>
        <w:rPr>
          <w:sz w:val="28"/>
          <w:szCs w:val="28"/>
        </w:rPr>
        <w:t>муниципальной</w:t>
      </w:r>
      <w:r w:rsidRPr="00F84359">
        <w:rPr>
          <w:sz w:val="28"/>
          <w:szCs w:val="28"/>
        </w:rPr>
        <w:t xml:space="preserve"> услуги, услуг, необходимых и обязательных для предоставления </w:t>
      </w:r>
      <w:r>
        <w:rPr>
          <w:sz w:val="28"/>
          <w:szCs w:val="28"/>
        </w:rPr>
        <w:t>муниципальной</w:t>
      </w:r>
      <w:r w:rsidRPr="00F84359">
        <w:rPr>
          <w:sz w:val="28"/>
          <w:szCs w:val="28"/>
        </w:rPr>
        <w:t xml:space="preserve"> услуги, а также в сети Интернет на официальном сайте </w:t>
      </w:r>
      <w:r w:rsidR="005C1237">
        <w:rPr>
          <w:sz w:val="28"/>
          <w:szCs w:val="28"/>
        </w:rPr>
        <w:t>администрации</w:t>
      </w:r>
      <w:r w:rsidRPr="00F84359">
        <w:rPr>
          <w:sz w:val="28"/>
          <w:szCs w:val="28"/>
        </w:rPr>
        <w:t xml:space="preserve">, предоставляющего </w:t>
      </w:r>
      <w:r w:rsidR="005C1237">
        <w:rPr>
          <w:sz w:val="28"/>
          <w:szCs w:val="28"/>
        </w:rPr>
        <w:t>муниципальную</w:t>
      </w:r>
      <w:r w:rsidRPr="00F84359">
        <w:rPr>
          <w:sz w:val="28"/>
          <w:szCs w:val="28"/>
        </w:rPr>
        <w:t xml:space="preserve"> услугу, организаций, участвующих в предоставлении </w:t>
      </w:r>
      <w:r>
        <w:rPr>
          <w:sz w:val="28"/>
          <w:szCs w:val="28"/>
        </w:rPr>
        <w:t>муниципальной</w:t>
      </w:r>
      <w:r w:rsidRPr="00F84359">
        <w:rPr>
          <w:sz w:val="28"/>
          <w:szCs w:val="28"/>
        </w:rPr>
        <w:t xml:space="preserve"> услуги</w:t>
      </w:r>
      <w:r w:rsidRPr="00104ACE">
        <w:rPr>
          <w:sz w:val="28"/>
          <w:szCs w:val="28"/>
        </w:rPr>
        <w:t xml:space="preserve">, а также в </w:t>
      </w:r>
      <w:r>
        <w:rPr>
          <w:sz w:val="28"/>
          <w:szCs w:val="28"/>
        </w:rPr>
        <w:t>муниципальных</w:t>
      </w:r>
      <w:r w:rsidRPr="00104ACE">
        <w:rPr>
          <w:sz w:val="28"/>
          <w:szCs w:val="28"/>
        </w:rPr>
        <w:t xml:space="preserve"> информационных системах.</w:t>
      </w:r>
      <w:proofErr w:type="gramEnd"/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2.5. Раздел, касающийся установления требований к стандарту предоставления муниципальной услуги, состоит из следующих подразделов: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наименование муниципальной услуги;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наименование </w:t>
      </w:r>
      <w:r w:rsidR="005C1237">
        <w:rPr>
          <w:sz w:val="28"/>
          <w:szCs w:val="28"/>
        </w:rPr>
        <w:t>органа местного самоуправления</w:t>
      </w:r>
      <w:r>
        <w:rPr>
          <w:sz w:val="28"/>
          <w:szCs w:val="28"/>
        </w:rPr>
        <w:t xml:space="preserve"> предоставляющего </w:t>
      </w:r>
      <w:r w:rsidR="005C1237">
        <w:rPr>
          <w:sz w:val="28"/>
          <w:szCs w:val="28"/>
        </w:rPr>
        <w:t>муниципальную</w:t>
      </w:r>
      <w:r>
        <w:rPr>
          <w:sz w:val="28"/>
          <w:szCs w:val="28"/>
        </w:rPr>
        <w:t xml:space="preserve"> услугу. Если в предоставлении муниципальной услуги участвуют также иные исполнительные органы </w:t>
      </w:r>
      <w:r w:rsidR="005C1237">
        <w:rPr>
          <w:sz w:val="28"/>
          <w:szCs w:val="28"/>
        </w:rPr>
        <w:t>государственной</w:t>
      </w:r>
      <w:r>
        <w:rPr>
          <w:sz w:val="28"/>
          <w:szCs w:val="28"/>
        </w:rPr>
        <w:t xml:space="preserve"> власти Астраханской области, территориальные органы федеральных органов исполнительной власти, и организации, то указываются все органы и организации, обращение в которые необходимо для предоставления муниципальной услуги. </w:t>
      </w:r>
      <w:proofErr w:type="gramStart"/>
      <w:r w:rsidRPr="003A7948">
        <w:rPr>
          <w:sz w:val="28"/>
          <w:szCs w:val="28"/>
        </w:rPr>
        <w:t>В этом подразделе также указываются требования пункта 3 статьи 7 Федерального закона от 27</w:t>
      </w:r>
      <w:r>
        <w:rPr>
          <w:sz w:val="28"/>
          <w:szCs w:val="28"/>
        </w:rPr>
        <w:t>.07.</w:t>
      </w:r>
      <w:r w:rsidRPr="003A7948">
        <w:rPr>
          <w:sz w:val="28"/>
          <w:szCs w:val="28"/>
        </w:rPr>
        <w:t>2010 № 210-ФЗ</w:t>
      </w:r>
      <w:r>
        <w:rPr>
          <w:sz w:val="28"/>
          <w:szCs w:val="28"/>
        </w:rPr>
        <w:t xml:space="preserve"> «Об организации предоставления муниципальных и муниципальных услуг»</w:t>
      </w:r>
      <w:r w:rsidRPr="003A7948">
        <w:rPr>
          <w:sz w:val="28"/>
          <w:szCs w:val="28"/>
        </w:rPr>
        <w:t xml:space="preserve">, а именно установление запрета требовать от заявителя осуществления действий, в том числе согласований, необходимых для получения </w:t>
      </w:r>
      <w:r>
        <w:rPr>
          <w:sz w:val="28"/>
          <w:szCs w:val="28"/>
        </w:rPr>
        <w:t>муниципальных</w:t>
      </w:r>
      <w:r w:rsidRPr="003A7948">
        <w:rPr>
          <w:sz w:val="28"/>
          <w:szCs w:val="28"/>
        </w:rPr>
        <w:t xml:space="preserve"> услуг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</w:t>
      </w:r>
      <w:proofErr w:type="gramEnd"/>
      <w:r w:rsidRPr="003A7948">
        <w:rPr>
          <w:sz w:val="28"/>
          <w:szCs w:val="28"/>
        </w:rPr>
        <w:t xml:space="preserve"> и </w:t>
      </w:r>
      <w:proofErr w:type="gramStart"/>
      <w:r w:rsidRPr="003A7948">
        <w:rPr>
          <w:sz w:val="28"/>
          <w:szCs w:val="28"/>
        </w:rPr>
        <w:t>обязательными</w:t>
      </w:r>
      <w:proofErr w:type="gramEnd"/>
      <w:r w:rsidRPr="003A7948">
        <w:rPr>
          <w:sz w:val="28"/>
          <w:szCs w:val="28"/>
        </w:rPr>
        <w:t xml:space="preserve"> для предоставления </w:t>
      </w:r>
      <w:r>
        <w:rPr>
          <w:sz w:val="28"/>
          <w:szCs w:val="28"/>
        </w:rPr>
        <w:t>муниципальных</w:t>
      </w:r>
      <w:r w:rsidRPr="003A7948">
        <w:rPr>
          <w:sz w:val="28"/>
          <w:szCs w:val="28"/>
        </w:rPr>
        <w:t xml:space="preserve"> услуг, утвер</w:t>
      </w:r>
      <w:r>
        <w:rPr>
          <w:sz w:val="28"/>
          <w:szCs w:val="28"/>
        </w:rPr>
        <w:t>жденный Правительством Астраханской области;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описание результата предоставления муниципальной услуги;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сроки предоставления муниципальной услуги;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правовые основания для предоставления муниципальной услуги;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услуги;</w:t>
      </w:r>
    </w:p>
    <w:p w:rsidR="00F261E0" w:rsidRPr="00260058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исчерпывающий перечень оснований для отказа в приеме документов, необходимых для предоставления муниципальной услуги, для отказа в предоставлении муниципальной услуги, а также для приостановления </w:t>
      </w:r>
      <w:r w:rsidRPr="00260058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муниципальной</w:t>
      </w:r>
      <w:r w:rsidRPr="00260058">
        <w:rPr>
          <w:sz w:val="28"/>
          <w:szCs w:val="28"/>
        </w:rPr>
        <w:t xml:space="preserve"> услуги;</w:t>
      </w:r>
    </w:p>
    <w:p w:rsidR="00F261E0" w:rsidRPr="00260058" w:rsidRDefault="00F261E0" w:rsidP="00F261E0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260058">
        <w:rPr>
          <w:sz w:val="28"/>
          <w:szCs w:val="28"/>
        </w:rPr>
        <w:t xml:space="preserve">- перечень услуг, которые являются необходимыми и обязательными для предоставления </w:t>
      </w:r>
      <w:r>
        <w:rPr>
          <w:sz w:val="28"/>
          <w:szCs w:val="28"/>
        </w:rPr>
        <w:t>муниципальной</w:t>
      </w:r>
      <w:r w:rsidRPr="00260058">
        <w:rPr>
          <w:sz w:val="28"/>
          <w:szCs w:val="28"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 </w:t>
      </w:r>
      <w:r>
        <w:rPr>
          <w:sz w:val="28"/>
          <w:szCs w:val="28"/>
        </w:rPr>
        <w:t>муниципальной</w:t>
      </w:r>
      <w:r w:rsidRPr="00260058">
        <w:rPr>
          <w:sz w:val="28"/>
          <w:szCs w:val="28"/>
        </w:rPr>
        <w:t xml:space="preserve"> услуги;</w:t>
      </w:r>
    </w:p>
    <w:p w:rsidR="00F261E0" w:rsidRPr="00EB303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EB3030">
        <w:rPr>
          <w:sz w:val="28"/>
          <w:szCs w:val="28"/>
        </w:rPr>
        <w:t>-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Астраханской области;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требования к помещениям, в которых предоставляются государственные услуги, к местам для заполнения запросов о предоставлении муниципальной услуги;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показатели доступности и качества муниципальных услуг;</w:t>
      </w:r>
    </w:p>
    <w:p w:rsidR="00F261E0" w:rsidRDefault="00F261E0" w:rsidP="00F261E0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4622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46222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подразделе, касающемся сроков предоставления муниципальной услуги, указываются сроки:</w:t>
      </w:r>
    </w:p>
    <w:p w:rsidR="00F261E0" w:rsidRDefault="00F261E0" w:rsidP="00F261E0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регистрации запроса заявителя о предоставлении муниципальной услуги, услуги организации, участвующей в предоставлении муниципальной услуги;</w:t>
      </w:r>
    </w:p>
    <w:p w:rsidR="00F261E0" w:rsidRDefault="00F261E0" w:rsidP="00F261E0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предоставления муниципальной услуги, с учетом необходимости обращения в организации, участвующие в предоставлении муниципальной услуги, а также предельных сроков предоставления документов, получаемых из других органов в рамках межведомственного информационного взаимодействия;</w:t>
      </w:r>
    </w:p>
    <w:p w:rsidR="00F261E0" w:rsidRDefault="00F261E0" w:rsidP="00F261E0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приостановления предоставления муниципальной услуги, в случае если возможность приостановления предусмотрена законодательством Российской Федерации и Астраханской области;</w:t>
      </w:r>
    </w:p>
    <w:p w:rsidR="00F261E0" w:rsidRDefault="00F261E0" w:rsidP="00F261E0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ожидания в очереди 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услуг;</w:t>
      </w:r>
    </w:p>
    <w:p w:rsidR="00F261E0" w:rsidRDefault="00F261E0" w:rsidP="00F261E0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выдачи (направления) документов, являющихся результатом предоставления муниципальной услуги.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2.7. В подразделе, касающемся правовых оснований для предоставления муниципальной услуги, указывается перечень нормативных правовых актов, непосредственно регулирующих предоставление муниципальной услуги, с указанием реквизитов нормативных правовых актов и источников их официального опубликования.</w:t>
      </w:r>
    </w:p>
    <w:p w:rsidR="00F261E0" w:rsidRPr="007A7035" w:rsidRDefault="00F261E0" w:rsidP="00F261E0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proofErr w:type="gramStart"/>
      <w:r>
        <w:rPr>
          <w:sz w:val="28"/>
          <w:szCs w:val="28"/>
        </w:rPr>
        <w:t xml:space="preserve">В подразделе, касающемся исчерпывающего перечня документов, необходимых в соответствии с законодательством Российской Федерации и Астраханской области для предоставления муниципальной услуги, приводится информация о </w:t>
      </w:r>
      <w:r w:rsidRPr="00F84359">
        <w:rPr>
          <w:sz w:val="28"/>
          <w:szCs w:val="28"/>
        </w:rPr>
        <w:t>переч</w:t>
      </w:r>
      <w:r>
        <w:rPr>
          <w:sz w:val="28"/>
          <w:szCs w:val="28"/>
        </w:rPr>
        <w:t>не</w:t>
      </w:r>
      <w:r w:rsidRPr="00F84359">
        <w:rPr>
          <w:sz w:val="28"/>
          <w:szCs w:val="28"/>
        </w:rPr>
        <w:t xml:space="preserve"> документов, необходимых в соответствии с законодательными или иными нормативными правовыми актами для предоставления </w:t>
      </w:r>
      <w:r>
        <w:rPr>
          <w:sz w:val="28"/>
          <w:szCs w:val="28"/>
        </w:rPr>
        <w:t>муниципальной</w:t>
      </w:r>
      <w:r w:rsidRPr="00F84359">
        <w:rPr>
          <w:sz w:val="28"/>
          <w:szCs w:val="28"/>
        </w:rPr>
        <w:t xml:space="preserve"> услуги, </w:t>
      </w:r>
      <w:r w:rsidRPr="007B0F5F">
        <w:rPr>
          <w:sz w:val="28"/>
          <w:szCs w:val="28"/>
        </w:rPr>
        <w:t xml:space="preserve">услуг, необходимых и обязательных для предоставления </w:t>
      </w:r>
      <w:r>
        <w:rPr>
          <w:sz w:val="28"/>
          <w:szCs w:val="28"/>
        </w:rPr>
        <w:t>муниципальной</w:t>
      </w:r>
      <w:r w:rsidRPr="007B0F5F">
        <w:rPr>
          <w:sz w:val="28"/>
          <w:szCs w:val="28"/>
        </w:rPr>
        <w:t xml:space="preserve"> услуги, способах их получения заявителями, в том числе в электронной форме, и порядке их</w:t>
      </w:r>
      <w:proofErr w:type="gramEnd"/>
      <w:r w:rsidRPr="007B0F5F">
        <w:rPr>
          <w:sz w:val="28"/>
          <w:szCs w:val="28"/>
        </w:rPr>
        <w:t xml:space="preserve"> представления.</w:t>
      </w:r>
      <w:r w:rsidRPr="00F84359">
        <w:rPr>
          <w:sz w:val="28"/>
          <w:szCs w:val="28"/>
        </w:rPr>
        <w:t xml:space="preserve"> Бланки, фор</w:t>
      </w:r>
      <w:r>
        <w:rPr>
          <w:sz w:val="28"/>
          <w:szCs w:val="28"/>
        </w:rPr>
        <w:t xml:space="preserve">мы обращений </w:t>
      </w:r>
      <w:r w:rsidRPr="00F84359">
        <w:rPr>
          <w:sz w:val="28"/>
          <w:szCs w:val="28"/>
        </w:rPr>
        <w:t xml:space="preserve">и иных документов, подаваемых заявителем в связи с предоставлением </w:t>
      </w:r>
      <w:r>
        <w:rPr>
          <w:sz w:val="28"/>
          <w:szCs w:val="28"/>
        </w:rPr>
        <w:t>муниципальной</w:t>
      </w:r>
      <w:r w:rsidRPr="00F84359">
        <w:rPr>
          <w:sz w:val="28"/>
          <w:szCs w:val="28"/>
        </w:rPr>
        <w:t xml:space="preserve"> услуги, приводятся в качестве приложений к административному </w:t>
      </w:r>
      <w:r w:rsidRPr="00DB5AB2">
        <w:rPr>
          <w:sz w:val="28"/>
          <w:szCs w:val="28"/>
        </w:rPr>
        <w:t xml:space="preserve">регламенту. </w:t>
      </w:r>
      <w:proofErr w:type="gramStart"/>
      <w:r w:rsidRPr="00DB5AB2">
        <w:rPr>
          <w:sz w:val="28"/>
          <w:szCs w:val="28"/>
        </w:rPr>
        <w:t xml:space="preserve">При этом в указанную форму заявления в случае необходимости получения персональных данных заявителя из других </w:t>
      </w:r>
      <w:r>
        <w:rPr>
          <w:sz w:val="28"/>
          <w:szCs w:val="28"/>
        </w:rPr>
        <w:t>муниципальных</w:t>
      </w:r>
      <w:r w:rsidRPr="00DB5AB2">
        <w:rPr>
          <w:sz w:val="28"/>
          <w:szCs w:val="28"/>
        </w:rPr>
        <w:t xml:space="preserve"> органов, органов местного самоуправления, подведомственных им организаций также  включается форма для получения согласия заявителя, являющегося субъектом  персональных данных, с обработкой его персональных данных посредством их получения из иного государственного органа, органа местного самоуправления и подведомственной им организации в целях предоставления </w:t>
      </w:r>
      <w:r>
        <w:rPr>
          <w:sz w:val="28"/>
          <w:szCs w:val="28"/>
        </w:rPr>
        <w:t>муниципальной</w:t>
      </w:r>
      <w:r w:rsidRPr="00DB5AB2">
        <w:rPr>
          <w:sz w:val="28"/>
          <w:szCs w:val="28"/>
        </w:rPr>
        <w:t xml:space="preserve"> услуги в соответствии</w:t>
      </w:r>
      <w:proofErr w:type="gramEnd"/>
      <w:r w:rsidRPr="00DB5AB2">
        <w:rPr>
          <w:sz w:val="28"/>
          <w:szCs w:val="28"/>
        </w:rPr>
        <w:t xml:space="preserve"> с требованиями Федерального закона от 27.07.2006 </w:t>
      </w:r>
      <w:r w:rsidRPr="007A7035">
        <w:rPr>
          <w:sz w:val="28"/>
          <w:szCs w:val="28"/>
        </w:rPr>
        <w:t xml:space="preserve">№ 152-ФЗ «О персональных данных». </w:t>
      </w:r>
    </w:p>
    <w:p w:rsidR="00F261E0" w:rsidRPr="00F84359" w:rsidRDefault="00F261E0" w:rsidP="00F261E0">
      <w:pPr>
        <w:tabs>
          <w:tab w:val="left" w:pos="5520"/>
        </w:tabs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proofErr w:type="gramStart"/>
      <w:r w:rsidRPr="007A7035">
        <w:rPr>
          <w:sz w:val="28"/>
          <w:szCs w:val="28"/>
        </w:rPr>
        <w:t>В данном подразделе также указываются</w:t>
      </w:r>
      <w:r w:rsidRPr="00F843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перечень документов, получаемых из других органов в рамках межведомственного информационного взаимодействия либо на основании соглашений между участниками электронного взаимодействия, а также </w:t>
      </w:r>
      <w:r w:rsidRPr="00F84359">
        <w:rPr>
          <w:sz w:val="28"/>
          <w:szCs w:val="28"/>
        </w:rPr>
        <w:t>требования пунктов 1 и 2 статьи 7 Федерального закона от 27</w:t>
      </w:r>
      <w:r>
        <w:rPr>
          <w:sz w:val="28"/>
          <w:szCs w:val="28"/>
        </w:rPr>
        <w:t>.07.20</w:t>
      </w:r>
      <w:r w:rsidRPr="00F84359">
        <w:rPr>
          <w:sz w:val="28"/>
          <w:szCs w:val="28"/>
        </w:rPr>
        <w:t xml:space="preserve">10 № 210-ФЗ «Об организации </w:t>
      </w:r>
      <w:r w:rsidRPr="00F84359">
        <w:rPr>
          <w:sz w:val="28"/>
          <w:szCs w:val="28"/>
        </w:rPr>
        <w:lastRenderedPageBreak/>
        <w:t xml:space="preserve">предоставления </w:t>
      </w:r>
      <w:r>
        <w:rPr>
          <w:sz w:val="28"/>
          <w:szCs w:val="28"/>
        </w:rPr>
        <w:t>муниципальных</w:t>
      </w:r>
      <w:r w:rsidRPr="00F84359">
        <w:rPr>
          <w:sz w:val="28"/>
          <w:szCs w:val="28"/>
        </w:rPr>
        <w:t xml:space="preserve"> и муниципальных услуг», а именно установление запрета требовать от заявителя:</w:t>
      </w:r>
      <w:proofErr w:type="gramEnd"/>
    </w:p>
    <w:p w:rsidR="00F261E0" w:rsidRPr="00F84359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F84359">
        <w:rPr>
          <w:sz w:val="28"/>
          <w:szCs w:val="28"/>
        </w:rPr>
        <w:t xml:space="preserve"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sz w:val="28"/>
          <w:szCs w:val="28"/>
        </w:rPr>
        <w:t>муниципальной</w:t>
      </w:r>
      <w:r w:rsidRPr="00F84359">
        <w:rPr>
          <w:sz w:val="28"/>
          <w:szCs w:val="28"/>
        </w:rPr>
        <w:t xml:space="preserve"> услуги;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F84359">
        <w:rPr>
          <w:sz w:val="28"/>
          <w:szCs w:val="28"/>
        </w:rPr>
        <w:t xml:space="preserve">предоставления документов и информации, которые находятся в распоряжении органов, предоставляющих государственные услуги, иных </w:t>
      </w:r>
      <w:r>
        <w:rPr>
          <w:sz w:val="28"/>
          <w:szCs w:val="28"/>
        </w:rPr>
        <w:t>муниципальных</w:t>
      </w:r>
      <w:r w:rsidRPr="00F84359">
        <w:rPr>
          <w:sz w:val="28"/>
          <w:szCs w:val="28"/>
        </w:rPr>
        <w:t xml:space="preserve"> органов, органов местного самоуправления, организаций, в соответствии с нормативными правовыми</w:t>
      </w:r>
      <w:r>
        <w:rPr>
          <w:sz w:val="28"/>
          <w:szCs w:val="28"/>
        </w:rPr>
        <w:t xml:space="preserve"> актами Российской Федерации и Астраханской области.</w:t>
      </w:r>
    </w:p>
    <w:p w:rsidR="00F261E0" w:rsidRPr="001D1AC2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proofErr w:type="gramStart"/>
      <w:r>
        <w:rPr>
          <w:sz w:val="28"/>
          <w:szCs w:val="28"/>
        </w:rPr>
        <w:t>В подразделе, касающемся перечня оснований для отказа в приеме документов, необходимых для предоставления муниципальной услуги, для отказа в предоставлении муниципальной услуги либо для приостановления предоставления муниципальной услуги, приводится исчерпывающий перечень оснований для отказа в приеме документов, необходимых для предоставления муниципальной услуги, для отказа в предоставлении муниципальной услуги, а также для приостановления предоставления муниципальной услуги в соответствии с законодательством Российской Федерации</w:t>
      </w:r>
      <w:proofErr w:type="gramEnd"/>
      <w:r>
        <w:rPr>
          <w:sz w:val="28"/>
          <w:szCs w:val="28"/>
        </w:rPr>
        <w:t xml:space="preserve"> и Астраханской области.</w:t>
      </w:r>
      <w:r w:rsidRPr="001D1AC2">
        <w:t xml:space="preserve"> </w:t>
      </w:r>
      <w:r w:rsidRPr="001D1AC2">
        <w:rPr>
          <w:sz w:val="28"/>
          <w:szCs w:val="28"/>
        </w:rPr>
        <w:t xml:space="preserve">В случае отсутствия таких оснований следует прямо указать на это в тексте </w:t>
      </w:r>
      <w:r>
        <w:rPr>
          <w:sz w:val="28"/>
          <w:szCs w:val="28"/>
        </w:rPr>
        <w:t xml:space="preserve">административного </w:t>
      </w:r>
      <w:r w:rsidRPr="001D1AC2">
        <w:rPr>
          <w:sz w:val="28"/>
          <w:szCs w:val="28"/>
        </w:rPr>
        <w:t>регламента</w:t>
      </w:r>
      <w:r>
        <w:rPr>
          <w:sz w:val="28"/>
          <w:szCs w:val="28"/>
        </w:rPr>
        <w:t>.</w:t>
      </w:r>
    </w:p>
    <w:p w:rsidR="00F261E0" w:rsidRPr="00F12188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i/>
          <w:sz w:val="28"/>
          <w:szCs w:val="28"/>
        </w:rPr>
      </w:pPr>
      <w:r>
        <w:rPr>
          <w:sz w:val="28"/>
          <w:szCs w:val="28"/>
        </w:rPr>
        <w:t xml:space="preserve">2.10. </w:t>
      </w:r>
      <w:proofErr w:type="gramStart"/>
      <w:r>
        <w:rPr>
          <w:sz w:val="28"/>
          <w:szCs w:val="28"/>
        </w:rPr>
        <w:t xml:space="preserve">В подразделе, касающемся установления требований к взиманию с заявителя платы за предоставление муниципальной услуги, указываются </w:t>
      </w:r>
      <w:r w:rsidRPr="00F84359">
        <w:rPr>
          <w:sz w:val="28"/>
          <w:szCs w:val="28"/>
        </w:rPr>
        <w:t xml:space="preserve">порядок, размер и основания взимания </w:t>
      </w:r>
      <w:r>
        <w:rPr>
          <w:sz w:val="28"/>
          <w:szCs w:val="28"/>
        </w:rPr>
        <w:t>муниципальной</w:t>
      </w:r>
      <w:r w:rsidRPr="00F84359">
        <w:rPr>
          <w:sz w:val="28"/>
          <w:szCs w:val="28"/>
        </w:rPr>
        <w:t xml:space="preserve"> пошлины или иной платы, взимаемой за предос</w:t>
      </w:r>
      <w:r>
        <w:rPr>
          <w:sz w:val="28"/>
          <w:szCs w:val="28"/>
        </w:rPr>
        <w:t xml:space="preserve">тавление муниципальной услуги, а также </w:t>
      </w:r>
      <w:r w:rsidRPr="00F84359">
        <w:rPr>
          <w:sz w:val="28"/>
          <w:szCs w:val="28"/>
        </w:rPr>
        <w:t xml:space="preserve">порядок, размер и основания взимания платы за предоставление услуг, необходимых и обязательных для предоставления </w:t>
      </w:r>
      <w:r>
        <w:rPr>
          <w:sz w:val="28"/>
          <w:szCs w:val="28"/>
        </w:rPr>
        <w:t>муниципальной</w:t>
      </w:r>
      <w:r w:rsidRPr="00F84359">
        <w:rPr>
          <w:sz w:val="28"/>
          <w:szCs w:val="28"/>
        </w:rPr>
        <w:t xml:space="preserve"> услуги, включая информацию о методик</w:t>
      </w:r>
      <w:r>
        <w:rPr>
          <w:sz w:val="28"/>
          <w:szCs w:val="28"/>
        </w:rPr>
        <w:t xml:space="preserve">ах расчета размера такой </w:t>
      </w:r>
      <w:r w:rsidRPr="00995E86">
        <w:rPr>
          <w:sz w:val="28"/>
          <w:szCs w:val="28"/>
        </w:rPr>
        <w:t>платы либо об отсутствии  такой</w:t>
      </w:r>
      <w:proofErr w:type="gramEnd"/>
      <w:r w:rsidRPr="00995E86">
        <w:rPr>
          <w:sz w:val="28"/>
          <w:szCs w:val="28"/>
        </w:rPr>
        <w:t xml:space="preserve"> платы.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2.11.</w:t>
      </w:r>
      <w:r w:rsidRPr="003D6EE7">
        <w:rPr>
          <w:sz w:val="28"/>
          <w:szCs w:val="28"/>
        </w:rPr>
        <w:t xml:space="preserve"> </w:t>
      </w:r>
      <w:r w:rsidRPr="00EA010F">
        <w:rPr>
          <w:sz w:val="28"/>
          <w:szCs w:val="28"/>
        </w:rPr>
        <w:t>В подразделе, касающемся требований к помещениям, в которых предоставляются государственные услуги, услуг</w:t>
      </w:r>
      <w:r>
        <w:rPr>
          <w:sz w:val="28"/>
          <w:szCs w:val="28"/>
        </w:rPr>
        <w:t>и</w:t>
      </w:r>
      <w:r w:rsidRPr="00EA010F">
        <w:rPr>
          <w:sz w:val="28"/>
          <w:szCs w:val="28"/>
        </w:rPr>
        <w:t xml:space="preserve"> организаций, участвующих в предоставлении </w:t>
      </w:r>
      <w:r>
        <w:rPr>
          <w:sz w:val="28"/>
          <w:szCs w:val="28"/>
        </w:rPr>
        <w:t>муниципальной</w:t>
      </w:r>
      <w:r w:rsidRPr="00EA010F">
        <w:rPr>
          <w:sz w:val="28"/>
          <w:szCs w:val="28"/>
        </w:rPr>
        <w:t xml:space="preserve"> услуги, приводится описание требований к удобству и комфорту мест предоставления </w:t>
      </w:r>
      <w:r>
        <w:rPr>
          <w:sz w:val="28"/>
          <w:szCs w:val="28"/>
        </w:rPr>
        <w:t>муниципальных</w:t>
      </w:r>
      <w:r w:rsidRPr="00EA010F">
        <w:rPr>
          <w:sz w:val="28"/>
          <w:szCs w:val="28"/>
        </w:rPr>
        <w:t xml:space="preserve"> услуг, услуг организаций, участвующих в предоставлении </w:t>
      </w:r>
      <w:r>
        <w:rPr>
          <w:sz w:val="28"/>
          <w:szCs w:val="28"/>
        </w:rPr>
        <w:t>муниципальной</w:t>
      </w:r>
      <w:r w:rsidRPr="00EA010F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>,</w:t>
      </w:r>
      <w:r w:rsidRPr="00EA010F">
        <w:rPr>
          <w:sz w:val="28"/>
          <w:szCs w:val="28"/>
        </w:rPr>
        <w:t xml:space="preserve"> в том числе </w:t>
      </w:r>
      <w:proofErr w:type="gramStart"/>
      <w:r w:rsidRPr="00EA010F">
        <w:rPr>
          <w:sz w:val="28"/>
          <w:szCs w:val="28"/>
        </w:rPr>
        <w:t>к</w:t>
      </w:r>
      <w:proofErr w:type="gramEnd"/>
      <w:r w:rsidRPr="00EA010F">
        <w:rPr>
          <w:sz w:val="28"/>
          <w:szCs w:val="28"/>
        </w:rPr>
        <w:t>: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размещению и оформлению помещений;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размещению и оформлению визуальной, текстовой и </w:t>
      </w:r>
      <w:proofErr w:type="spellStart"/>
      <w:r>
        <w:rPr>
          <w:sz w:val="28"/>
          <w:szCs w:val="28"/>
        </w:rPr>
        <w:t>мультимедийной</w:t>
      </w:r>
      <w:proofErr w:type="spellEnd"/>
      <w:r>
        <w:rPr>
          <w:sz w:val="28"/>
          <w:szCs w:val="28"/>
        </w:rPr>
        <w:t xml:space="preserve"> информации;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оборудованию </w:t>
      </w:r>
      <w:r w:rsidR="00103931">
        <w:rPr>
          <w:sz w:val="28"/>
          <w:szCs w:val="28"/>
        </w:rPr>
        <w:t>данных мести</w:t>
      </w:r>
      <w:r>
        <w:rPr>
          <w:sz w:val="28"/>
          <w:szCs w:val="28"/>
        </w:rPr>
        <w:t>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парковочным местам;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оформлению входа в здание;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местам для информирования заявителей, получения информации и заполнения необходимых документов;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- местам для заполнения запросов о предоставлении муниципальной услуги.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2.12. При подготовке подраздела, указанного в </w:t>
      </w:r>
      <w:hyperlink r:id="rId12" w:history="1">
        <w:r w:rsidRPr="0014351F">
          <w:rPr>
            <w:sz w:val="28"/>
            <w:szCs w:val="28"/>
          </w:rPr>
          <w:t>пункте 2.10</w:t>
        </w:r>
      </w:hyperlink>
      <w:r w:rsidRPr="0014351F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Порядка, учитывается необходимость обеспечения комфортными условиями заявителей и должностных лиц, в том числе возможность реализации прав инвалидов на предоставление муниципальной услуги.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2.13. В подразделе, касающемся показателей доступности и качества муниципальной услуги, указываются следующие критерии оценки качества и доступности муниципальной услуги: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соблюдение сроков предоставления муниципальной услуги и условий ожидания приема;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своевременное, полное информирование о муниципальной услуге;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правомерность взимания платы за предоставление муниципальной услуги;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обоснованность отказов в приеме документов, необходимых для предоставления услуги, а также в предоставлении муниципальной услуги;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получение муниципальной услуги в электронной форме, если это не запрещено законом, а также в иных формах по выбору заявителя;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соответствие должностных регламентов ответственных должностных лиц, участвующих в предоставлении муниципальной услуги, административному регламенту в части описания в них административных действий, профессиональных знаний и навыков;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ресурсное обеспечение исполнения административного регламента.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Оценка соответствия исполнения административного регламента установленным критериям к качеству и доступности муниципальной услуги осуществляется на основе анализа практики применения административного регламента.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Анализ практики применения административного регламента проводится один раз в год. Результаты анализа размещаются в информационно-телекоммуникационной сети Интернет на официальном сайте </w:t>
      </w:r>
      <w:r w:rsidR="00103931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предоставляющего </w:t>
      </w:r>
      <w:r w:rsidR="005C1237">
        <w:rPr>
          <w:sz w:val="28"/>
          <w:szCs w:val="28"/>
        </w:rPr>
        <w:t>муниципальную</w:t>
      </w:r>
      <w:r>
        <w:rPr>
          <w:sz w:val="28"/>
          <w:szCs w:val="28"/>
        </w:rPr>
        <w:t xml:space="preserve"> услугу, а также используются для принятия решения о необходимости внесения соответствующих изменений в административный регламент в целях оптимизации административных процедур, уменьшения сроков исполнения административных процедур и административных действий.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2.14. В подразделе, касающемся иных требований к предоставлению муниципальных услуг, указываются особенности предоставления муниципальных услуг в многофункциональных центрах и особенности предоставления муниципальных услуг в электронной форме, в том числе: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возможность доступа заявителей к сведениям о муниципальных услугах, предназначенным для распространения с использованием сети </w:t>
      </w:r>
      <w:r>
        <w:rPr>
          <w:sz w:val="28"/>
          <w:szCs w:val="28"/>
        </w:rPr>
        <w:lastRenderedPageBreak/>
        <w:t>Интернет и размещенным в муниципальных информационных системах, обеспечивающих ведение реестров муниципальных услуг;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доступность для копирования и заполнения в электронной форме запроса и иных документов, необходимых для получения муниципальной услуги;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возможность подачи заявителем с использованием информационно-коммуникационных технологий запроса о предоставлении муниципальной услуги и иных документов, необходимых для получения муниципальной услуги;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возможность получения заявителем сведений о ходе выполнения запроса о предоставлении муниципальной услуги;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возможность получения заявителем с использованием информационно-коммуникационных технологий результатов предоставления муниципальной услуги, за исключением случаев, когда такое получение запрещено федеральным законом;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возможность уплаты заявителем муниципальной пошлины за предоставление муниципальных услуг, осуществления заявителем платы за предоставление муниципальных услуг и услуг, которые являются необходимыми и обязательными для предоставления муниципальных услуг, дистанционно в электронной форме;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возможность предоставления муниципальных услуг посредством использования универсальной электронной карты;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возможность предоставления муниципальных услуг в многофункциональных центрах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органами, предоставляющими государственные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возможность предоставления муниципальных услуг в многофункциональных центрах исключительно в электронной форме в случаях, предусмотренных нормативными правовыми актами Российской Федерации или Астраханской области.</w:t>
      </w:r>
    </w:p>
    <w:p w:rsidR="00F261E0" w:rsidRPr="00F84359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2.15. </w:t>
      </w:r>
      <w:proofErr w:type="gramStart"/>
      <w:r w:rsidRPr="00F84359">
        <w:rPr>
          <w:sz w:val="28"/>
          <w:szCs w:val="28"/>
        </w:rPr>
        <w:t xml:space="preserve">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</w:t>
      </w:r>
      <w:r>
        <w:rPr>
          <w:sz w:val="28"/>
          <w:szCs w:val="28"/>
        </w:rPr>
        <w:t>муниципальной</w:t>
      </w:r>
      <w:r w:rsidRPr="00F84359">
        <w:rPr>
          <w:sz w:val="28"/>
          <w:szCs w:val="28"/>
        </w:rPr>
        <w:t xml:space="preserve"> услуги, в том числе услуг, необходимых и обязательных для предоставления </w:t>
      </w:r>
      <w:r>
        <w:rPr>
          <w:sz w:val="28"/>
          <w:szCs w:val="28"/>
        </w:rPr>
        <w:t>муниципальной</w:t>
      </w:r>
      <w:r w:rsidRPr="00F84359">
        <w:rPr>
          <w:sz w:val="28"/>
          <w:szCs w:val="28"/>
        </w:rPr>
        <w:t xml:space="preserve"> услуги, имеющих конечный результат и выделяемых в рамках предоставления </w:t>
      </w:r>
      <w:r>
        <w:rPr>
          <w:sz w:val="28"/>
          <w:szCs w:val="28"/>
        </w:rPr>
        <w:t>муниципальной</w:t>
      </w:r>
      <w:proofErr w:type="gramEnd"/>
      <w:r w:rsidRPr="00F84359">
        <w:rPr>
          <w:sz w:val="28"/>
          <w:szCs w:val="28"/>
        </w:rPr>
        <w:t xml:space="preserve"> услуги.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F84359">
        <w:rPr>
          <w:sz w:val="28"/>
          <w:szCs w:val="28"/>
        </w:rPr>
        <w:lastRenderedPageBreak/>
        <w:t>В начале раздела, касающегося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указывается исчерпывающий перечень административных процедур.</w:t>
      </w:r>
    </w:p>
    <w:p w:rsidR="00F261E0" w:rsidRPr="00823802" w:rsidRDefault="00F261E0" w:rsidP="00F261E0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23802">
        <w:rPr>
          <w:sz w:val="28"/>
          <w:szCs w:val="28"/>
        </w:rPr>
        <w:t>Раздел также должен содержать:</w:t>
      </w:r>
    </w:p>
    <w:p w:rsidR="00F261E0" w:rsidRPr="00823802" w:rsidRDefault="00F261E0" w:rsidP="00F261E0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23802">
        <w:rPr>
          <w:sz w:val="28"/>
          <w:szCs w:val="28"/>
        </w:rPr>
        <w:t xml:space="preserve">- состав документов, которые находятся в распоряжении </w:t>
      </w:r>
      <w:r w:rsidR="00103931">
        <w:rPr>
          <w:sz w:val="28"/>
          <w:szCs w:val="28"/>
        </w:rPr>
        <w:t>администрации</w:t>
      </w:r>
      <w:r w:rsidRPr="00823802">
        <w:rPr>
          <w:sz w:val="28"/>
          <w:szCs w:val="28"/>
        </w:rPr>
        <w:t xml:space="preserve">, </w:t>
      </w:r>
      <w:proofErr w:type="gramStart"/>
      <w:r w:rsidRPr="00823802">
        <w:rPr>
          <w:sz w:val="28"/>
          <w:szCs w:val="28"/>
        </w:rPr>
        <w:t>предоставляющего</w:t>
      </w:r>
      <w:proofErr w:type="gramEnd"/>
      <w:r w:rsidRPr="00823802">
        <w:rPr>
          <w:sz w:val="28"/>
          <w:szCs w:val="28"/>
        </w:rPr>
        <w:t xml:space="preserve"> </w:t>
      </w:r>
      <w:r w:rsidR="005C1237">
        <w:rPr>
          <w:sz w:val="28"/>
          <w:szCs w:val="28"/>
        </w:rPr>
        <w:t>муниципальную</w:t>
      </w:r>
      <w:r w:rsidRPr="00823802">
        <w:rPr>
          <w:sz w:val="28"/>
          <w:szCs w:val="28"/>
        </w:rPr>
        <w:t xml:space="preserve"> услугу, а также организаци</w:t>
      </w:r>
      <w:r>
        <w:rPr>
          <w:sz w:val="28"/>
          <w:szCs w:val="28"/>
        </w:rPr>
        <w:t>й</w:t>
      </w:r>
      <w:r w:rsidRPr="00823802">
        <w:rPr>
          <w:sz w:val="28"/>
          <w:szCs w:val="28"/>
        </w:rPr>
        <w:t>, участвующ</w:t>
      </w:r>
      <w:r>
        <w:rPr>
          <w:sz w:val="28"/>
          <w:szCs w:val="28"/>
        </w:rPr>
        <w:t>их</w:t>
      </w:r>
      <w:r w:rsidRPr="00823802">
        <w:rPr>
          <w:sz w:val="28"/>
          <w:szCs w:val="28"/>
        </w:rPr>
        <w:t xml:space="preserve"> в предоставлении </w:t>
      </w:r>
      <w:r>
        <w:rPr>
          <w:sz w:val="28"/>
          <w:szCs w:val="28"/>
        </w:rPr>
        <w:t>муниципальной</w:t>
      </w:r>
      <w:r w:rsidRPr="00823802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  <w:r w:rsidRPr="00823802">
        <w:rPr>
          <w:sz w:val="28"/>
          <w:szCs w:val="28"/>
        </w:rPr>
        <w:t>, и которые должны быть представлены в иные органы и организации;</w:t>
      </w:r>
    </w:p>
    <w:p w:rsidR="00F261E0" w:rsidRPr="00823802" w:rsidRDefault="00F261E0" w:rsidP="00F261E0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23802">
        <w:rPr>
          <w:sz w:val="28"/>
          <w:szCs w:val="28"/>
        </w:rPr>
        <w:t xml:space="preserve">- состав документов, которые необходимы </w:t>
      </w:r>
      <w:r>
        <w:rPr>
          <w:sz w:val="28"/>
          <w:szCs w:val="28"/>
        </w:rPr>
        <w:t xml:space="preserve">исполнительному </w:t>
      </w:r>
      <w:r w:rsidRPr="00823802">
        <w:rPr>
          <w:sz w:val="28"/>
          <w:szCs w:val="28"/>
        </w:rPr>
        <w:t>органу</w:t>
      </w:r>
      <w:r>
        <w:rPr>
          <w:sz w:val="28"/>
          <w:szCs w:val="28"/>
        </w:rPr>
        <w:t xml:space="preserve"> муниципальной власти Астраханской области</w:t>
      </w:r>
      <w:r w:rsidRPr="00823802">
        <w:rPr>
          <w:sz w:val="28"/>
          <w:szCs w:val="28"/>
        </w:rPr>
        <w:t xml:space="preserve">, предоставляющему </w:t>
      </w:r>
      <w:r w:rsidR="005C1237">
        <w:rPr>
          <w:sz w:val="28"/>
          <w:szCs w:val="28"/>
        </w:rPr>
        <w:t>муниципальную</w:t>
      </w:r>
      <w:r w:rsidRPr="00823802">
        <w:rPr>
          <w:sz w:val="28"/>
          <w:szCs w:val="28"/>
        </w:rPr>
        <w:t xml:space="preserve"> услугу, но находятся в иных органах и организациях;</w:t>
      </w:r>
    </w:p>
    <w:p w:rsidR="00F261E0" w:rsidRPr="00823802" w:rsidRDefault="00F261E0" w:rsidP="00F261E0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23802">
        <w:rPr>
          <w:sz w:val="28"/>
          <w:szCs w:val="28"/>
        </w:rPr>
        <w:t xml:space="preserve">- порядок осуществления в электронной форме, в том числе с использованием </w:t>
      </w:r>
      <w:r>
        <w:rPr>
          <w:sz w:val="28"/>
          <w:szCs w:val="28"/>
        </w:rPr>
        <w:t>муниципальных</w:t>
      </w:r>
      <w:r w:rsidRPr="00823802">
        <w:rPr>
          <w:sz w:val="28"/>
          <w:szCs w:val="28"/>
        </w:rPr>
        <w:t xml:space="preserve"> информационн</w:t>
      </w:r>
      <w:r>
        <w:rPr>
          <w:sz w:val="28"/>
          <w:szCs w:val="28"/>
        </w:rPr>
        <w:t>ых систем</w:t>
      </w:r>
      <w:r w:rsidRPr="00823802">
        <w:rPr>
          <w:b/>
          <w:sz w:val="28"/>
          <w:szCs w:val="28"/>
        </w:rPr>
        <w:t>,</w:t>
      </w:r>
      <w:r w:rsidRPr="00823802">
        <w:rPr>
          <w:sz w:val="28"/>
          <w:szCs w:val="28"/>
        </w:rPr>
        <w:t xml:space="preserve"> следующих административных процедур:</w:t>
      </w:r>
    </w:p>
    <w:p w:rsidR="00F261E0" w:rsidRPr="00823802" w:rsidRDefault="00F261E0" w:rsidP="00F261E0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23802">
        <w:rPr>
          <w:sz w:val="28"/>
          <w:szCs w:val="28"/>
        </w:rPr>
        <w:t xml:space="preserve">предоставление в установленном порядке информации заявителям и обеспечение доступа заявителей к сведениям о </w:t>
      </w:r>
      <w:r>
        <w:rPr>
          <w:sz w:val="28"/>
          <w:szCs w:val="28"/>
        </w:rPr>
        <w:t>муниципальной</w:t>
      </w:r>
      <w:r w:rsidRPr="00823802">
        <w:rPr>
          <w:sz w:val="28"/>
          <w:szCs w:val="28"/>
        </w:rPr>
        <w:t xml:space="preserve"> услуге;</w:t>
      </w:r>
    </w:p>
    <w:p w:rsidR="00F261E0" w:rsidRPr="00823802" w:rsidRDefault="00F261E0" w:rsidP="00F261E0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23802">
        <w:rPr>
          <w:sz w:val="28"/>
          <w:szCs w:val="28"/>
        </w:rPr>
        <w:t xml:space="preserve">подача заявителем запроса и иных документов, необходимых для предоставления </w:t>
      </w:r>
      <w:r>
        <w:rPr>
          <w:sz w:val="28"/>
          <w:szCs w:val="28"/>
        </w:rPr>
        <w:t>муниципальной</w:t>
      </w:r>
      <w:r w:rsidRPr="00823802">
        <w:rPr>
          <w:sz w:val="28"/>
          <w:szCs w:val="28"/>
        </w:rPr>
        <w:t xml:space="preserve"> услуги, и прием таких запроса и документов;</w:t>
      </w:r>
    </w:p>
    <w:p w:rsidR="00F261E0" w:rsidRPr="00823802" w:rsidRDefault="00F261E0" w:rsidP="00F261E0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23802">
        <w:rPr>
          <w:sz w:val="28"/>
          <w:szCs w:val="28"/>
        </w:rPr>
        <w:t xml:space="preserve">получение заявителем сведений о ходе выполнения запроса о предоставлении </w:t>
      </w:r>
      <w:r>
        <w:rPr>
          <w:sz w:val="28"/>
          <w:szCs w:val="28"/>
        </w:rPr>
        <w:t>муниципальной</w:t>
      </w:r>
      <w:r w:rsidRPr="00823802">
        <w:rPr>
          <w:sz w:val="28"/>
          <w:szCs w:val="28"/>
        </w:rPr>
        <w:t xml:space="preserve"> услуги;</w:t>
      </w:r>
    </w:p>
    <w:p w:rsidR="00F261E0" w:rsidRPr="00823802" w:rsidRDefault="00F261E0" w:rsidP="00F261E0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23802">
        <w:rPr>
          <w:sz w:val="28"/>
          <w:szCs w:val="28"/>
        </w:rPr>
        <w:t xml:space="preserve">взаимодействие </w:t>
      </w:r>
      <w:r>
        <w:rPr>
          <w:sz w:val="28"/>
          <w:szCs w:val="28"/>
        </w:rPr>
        <w:t xml:space="preserve">исполнительного </w:t>
      </w:r>
      <w:r w:rsidRPr="00823802">
        <w:rPr>
          <w:sz w:val="28"/>
          <w:szCs w:val="28"/>
        </w:rPr>
        <w:t xml:space="preserve">органа </w:t>
      </w:r>
      <w:r>
        <w:rPr>
          <w:sz w:val="28"/>
          <w:szCs w:val="28"/>
        </w:rPr>
        <w:t>муниципальной власти Астраханской области</w:t>
      </w:r>
      <w:r w:rsidRPr="00823802">
        <w:rPr>
          <w:sz w:val="28"/>
          <w:szCs w:val="28"/>
        </w:rPr>
        <w:t>, предоставляющ</w:t>
      </w:r>
      <w:r>
        <w:rPr>
          <w:sz w:val="28"/>
          <w:szCs w:val="28"/>
        </w:rPr>
        <w:t>его</w:t>
      </w:r>
      <w:r w:rsidRPr="00823802">
        <w:rPr>
          <w:sz w:val="28"/>
          <w:szCs w:val="28"/>
        </w:rPr>
        <w:t xml:space="preserve"> </w:t>
      </w:r>
      <w:r w:rsidR="005C1237">
        <w:rPr>
          <w:sz w:val="28"/>
          <w:szCs w:val="28"/>
        </w:rPr>
        <w:t>муниципальную</w:t>
      </w:r>
      <w:r w:rsidRPr="00823802">
        <w:rPr>
          <w:sz w:val="28"/>
          <w:szCs w:val="28"/>
        </w:rPr>
        <w:t xml:space="preserve"> услугу, с иными органами </w:t>
      </w:r>
      <w:r>
        <w:rPr>
          <w:sz w:val="28"/>
          <w:szCs w:val="28"/>
        </w:rPr>
        <w:t>муниципальной</w:t>
      </w:r>
      <w:r w:rsidRPr="00823802">
        <w:rPr>
          <w:sz w:val="28"/>
          <w:szCs w:val="28"/>
        </w:rPr>
        <w:t xml:space="preserve"> власти, органами местного самоуправления и организациями, участвующими в предоставлении </w:t>
      </w:r>
      <w:r>
        <w:rPr>
          <w:sz w:val="28"/>
          <w:szCs w:val="28"/>
        </w:rPr>
        <w:t>муниципальных</w:t>
      </w:r>
      <w:r w:rsidRPr="00823802">
        <w:rPr>
          <w:sz w:val="28"/>
          <w:szCs w:val="28"/>
        </w:rPr>
        <w:t xml:space="preserve"> услуг, в том числе порядок и условия такого взаимодействия;</w:t>
      </w:r>
    </w:p>
    <w:p w:rsidR="00F261E0" w:rsidRPr="00823802" w:rsidRDefault="00F261E0" w:rsidP="00F261E0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23802">
        <w:rPr>
          <w:sz w:val="28"/>
          <w:szCs w:val="28"/>
        </w:rPr>
        <w:t xml:space="preserve">получение заявителем результата предоставления </w:t>
      </w:r>
      <w:r>
        <w:rPr>
          <w:sz w:val="28"/>
          <w:szCs w:val="28"/>
        </w:rPr>
        <w:t>муниципальной</w:t>
      </w:r>
      <w:r w:rsidRPr="00823802">
        <w:rPr>
          <w:sz w:val="28"/>
          <w:szCs w:val="28"/>
        </w:rPr>
        <w:t xml:space="preserve"> услуги, если иное не установлено федеральным законом;</w:t>
      </w:r>
    </w:p>
    <w:p w:rsidR="00F261E0" w:rsidRPr="00823802" w:rsidRDefault="00F261E0" w:rsidP="00F261E0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823802">
        <w:rPr>
          <w:sz w:val="28"/>
          <w:szCs w:val="28"/>
        </w:rPr>
        <w:t xml:space="preserve">иные действия, необходимые для предоставления </w:t>
      </w:r>
      <w:r>
        <w:rPr>
          <w:sz w:val="28"/>
          <w:szCs w:val="28"/>
        </w:rPr>
        <w:t>муниципальной</w:t>
      </w:r>
      <w:r w:rsidRPr="00823802">
        <w:rPr>
          <w:sz w:val="28"/>
          <w:szCs w:val="28"/>
        </w:rPr>
        <w:t xml:space="preserve"> услуги.</w:t>
      </w:r>
    </w:p>
    <w:p w:rsidR="00F261E0" w:rsidRPr="00823802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823802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823802">
        <w:rPr>
          <w:sz w:val="28"/>
          <w:szCs w:val="28"/>
        </w:rPr>
        <w:t xml:space="preserve">. Блок-схема предоставления </w:t>
      </w:r>
      <w:r>
        <w:rPr>
          <w:sz w:val="28"/>
          <w:szCs w:val="28"/>
        </w:rPr>
        <w:t>муниципальной</w:t>
      </w:r>
      <w:r w:rsidRPr="00823802">
        <w:rPr>
          <w:sz w:val="28"/>
          <w:szCs w:val="28"/>
        </w:rPr>
        <w:t xml:space="preserve"> услуги приводится в приложении к административному регламенту.</w:t>
      </w:r>
    </w:p>
    <w:p w:rsidR="00F261E0" w:rsidRPr="00823802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823802">
        <w:rPr>
          <w:sz w:val="28"/>
          <w:szCs w:val="28"/>
        </w:rPr>
        <w:t>2.1</w:t>
      </w:r>
      <w:r>
        <w:rPr>
          <w:sz w:val="28"/>
          <w:szCs w:val="28"/>
        </w:rPr>
        <w:t>7</w:t>
      </w:r>
      <w:r w:rsidRPr="00823802">
        <w:rPr>
          <w:sz w:val="28"/>
          <w:szCs w:val="28"/>
        </w:rPr>
        <w:t>. Описание каждой административной процедуры содержит следующие обязательные элементы:</w:t>
      </w:r>
    </w:p>
    <w:p w:rsidR="00F261E0" w:rsidRPr="00823802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823802">
        <w:rPr>
          <w:sz w:val="28"/>
          <w:szCs w:val="28"/>
        </w:rPr>
        <w:t>- юридические факты, являющиеся основанием для начала административного действия;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823802">
        <w:rPr>
          <w:sz w:val="28"/>
          <w:szCs w:val="28"/>
        </w:rPr>
        <w:t xml:space="preserve">- сведения о должностном лице, ответственном за выполнение административного действия. Если нормативные правовые акты, непосредственно регулирующие предоставление </w:t>
      </w:r>
      <w:r>
        <w:rPr>
          <w:sz w:val="28"/>
          <w:szCs w:val="28"/>
        </w:rPr>
        <w:t>муниципальной</w:t>
      </w:r>
      <w:r w:rsidRPr="00823802">
        <w:rPr>
          <w:sz w:val="28"/>
          <w:szCs w:val="28"/>
        </w:rPr>
        <w:t xml:space="preserve"> услуги, содержат указание на конкретную</w:t>
      </w:r>
      <w:r>
        <w:rPr>
          <w:sz w:val="28"/>
          <w:szCs w:val="28"/>
        </w:rPr>
        <w:t xml:space="preserve"> должность, она указывается в тексте административного регламента;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содержание административного действия, продолжительность и (или) максимальный срок его выполнения;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- критерии принятия решений;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4359">
        <w:rPr>
          <w:sz w:val="28"/>
          <w:szCs w:val="28"/>
        </w:rPr>
        <w:t xml:space="preserve">условия, порядок и срок приостановления </w:t>
      </w:r>
      <w:r>
        <w:rPr>
          <w:sz w:val="28"/>
          <w:szCs w:val="28"/>
        </w:rPr>
        <w:t>предоставления</w:t>
      </w:r>
      <w:r w:rsidRPr="00F8435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F84359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F84359">
        <w:rPr>
          <w:sz w:val="28"/>
          <w:szCs w:val="28"/>
        </w:rPr>
        <w:t xml:space="preserve"> в случае, если возможность приостановления предусмотрена законодательством Российской Федерации</w:t>
      </w:r>
      <w:r>
        <w:rPr>
          <w:sz w:val="28"/>
          <w:szCs w:val="28"/>
        </w:rPr>
        <w:t xml:space="preserve"> и Астраханской области;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результат административного действия и порядок передачи результата, который может совпадать с юридическим фактом, являющимся основанием для начала выполнения следующего административного действия;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способ фиксации </w:t>
      </w:r>
      <w:r w:rsidRPr="00104ACE">
        <w:rPr>
          <w:sz w:val="28"/>
          <w:szCs w:val="28"/>
        </w:rPr>
        <w:t>результата выполнения</w:t>
      </w:r>
      <w:r>
        <w:rPr>
          <w:sz w:val="28"/>
          <w:szCs w:val="28"/>
        </w:rPr>
        <w:t xml:space="preserve"> административного действия, в том числе в электронной форме, содержащий указание на формат обязательного отображения административного действия, в том числе в муниципальных информационных системах.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2.18. Раздел, </w:t>
      </w:r>
      <w:r w:rsidRPr="00104ACE">
        <w:rPr>
          <w:sz w:val="28"/>
          <w:szCs w:val="28"/>
        </w:rPr>
        <w:t>касающийся порядка и</w:t>
      </w:r>
      <w:r>
        <w:rPr>
          <w:sz w:val="28"/>
          <w:szCs w:val="28"/>
        </w:rPr>
        <w:t xml:space="preserve"> форм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административного регламента, состоит из следующих подразделов: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порядок осуществления текущего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регламента, устанавливающих требования к предоставлению муниципальной услуги, а также принятием решений ответственными лицами;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порядок и периодичность осуществления плановых и внеплановых проверок полноты и качества предоставления муниципальной услуги;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ответственность должностных лиц </w:t>
      </w:r>
      <w:r w:rsidR="00EB303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 иных должностных лиц за решения и действия (бездействие), принимаемые (осуществляемые) в ходе предоставления муниципальной услуги;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6BDF">
        <w:rPr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306BDF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306BDF">
        <w:rPr>
          <w:sz w:val="28"/>
          <w:szCs w:val="28"/>
        </w:rPr>
        <w:t>за</w:t>
      </w:r>
      <w:proofErr w:type="gramEnd"/>
      <w:r w:rsidRPr="00306BDF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предоставлением</w:t>
      </w:r>
      <w:r w:rsidRPr="00306BD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306BDF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306BDF">
        <w:rPr>
          <w:sz w:val="28"/>
          <w:szCs w:val="28"/>
        </w:rPr>
        <w:t>, в том числе со стороны   граждан,</w:t>
      </w:r>
      <w:r>
        <w:rPr>
          <w:sz w:val="28"/>
          <w:szCs w:val="28"/>
        </w:rPr>
        <w:t xml:space="preserve"> </w:t>
      </w:r>
      <w:r w:rsidRPr="00306BDF">
        <w:rPr>
          <w:sz w:val="28"/>
          <w:szCs w:val="28"/>
        </w:rPr>
        <w:t>их объединений и организаций</w:t>
      </w:r>
      <w:r>
        <w:rPr>
          <w:sz w:val="28"/>
          <w:szCs w:val="28"/>
        </w:rPr>
        <w:t>.</w:t>
      </w:r>
    </w:p>
    <w:p w:rsidR="00F261E0" w:rsidRPr="00F84359" w:rsidRDefault="00F261E0" w:rsidP="00F261E0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2.19. </w:t>
      </w:r>
      <w:proofErr w:type="gramStart"/>
      <w:r w:rsidRPr="00F84359">
        <w:rPr>
          <w:sz w:val="28"/>
          <w:szCs w:val="28"/>
        </w:rPr>
        <w:t xml:space="preserve">В разделе, касающемся досудебного (внесудебного) порядка обжалования решений и действий (бездействия) органа, предоставляющего </w:t>
      </w:r>
      <w:r w:rsidR="005C1237">
        <w:rPr>
          <w:sz w:val="28"/>
          <w:szCs w:val="28"/>
        </w:rPr>
        <w:t>муниципальную</w:t>
      </w:r>
      <w:r w:rsidRPr="00F84359">
        <w:rPr>
          <w:sz w:val="28"/>
          <w:szCs w:val="28"/>
        </w:rPr>
        <w:t xml:space="preserve"> услугу, а также должностных лиц, </w:t>
      </w:r>
      <w:r>
        <w:rPr>
          <w:sz w:val="28"/>
          <w:szCs w:val="28"/>
        </w:rPr>
        <w:t>муниципальных</w:t>
      </w:r>
      <w:r w:rsidRPr="00F84359">
        <w:rPr>
          <w:sz w:val="28"/>
          <w:szCs w:val="28"/>
        </w:rPr>
        <w:t xml:space="preserve"> служащих</w:t>
      </w:r>
      <w:r>
        <w:rPr>
          <w:sz w:val="28"/>
          <w:szCs w:val="28"/>
        </w:rPr>
        <w:t>,</w:t>
      </w:r>
      <w:r w:rsidRPr="00F84359">
        <w:rPr>
          <w:sz w:val="28"/>
          <w:szCs w:val="28"/>
        </w:rPr>
        <w:t xml:space="preserve"> указыва</w:t>
      </w:r>
      <w:r>
        <w:rPr>
          <w:sz w:val="28"/>
          <w:szCs w:val="28"/>
        </w:rPr>
        <w:t>ю</w:t>
      </w:r>
      <w:r w:rsidRPr="00F84359">
        <w:rPr>
          <w:sz w:val="28"/>
          <w:szCs w:val="28"/>
        </w:rPr>
        <w:t>тся:</w:t>
      </w:r>
      <w:proofErr w:type="gramEnd"/>
    </w:p>
    <w:p w:rsidR="00F261E0" w:rsidRPr="00F84359" w:rsidRDefault="00F261E0" w:rsidP="00F261E0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F84359">
        <w:rPr>
          <w:sz w:val="28"/>
          <w:szCs w:val="28"/>
        </w:rPr>
        <w:t xml:space="preserve">информация для </w:t>
      </w:r>
      <w:r>
        <w:rPr>
          <w:sz w:val="28"/>
          <w:szCs w:val="28"/>
        </w:rPr>
        <w:t>заявителей</w:t>
      </w:r>
      <w:r w:rsidRPr="00F84359">
        <w:rPr>
          <w:sz w:val="28"/>
          <w:szCs w:val="28"/>
        </w:rPr>
        <w:t xml:space="preserve"> об их праве на досудебное (внесудебное) обжалование действий (бездействия) и решений, принятых (осуществляемых) в ходе предоставления </w:t>
      </w:r>
      <w:r>
        <w:rPr>
          <w:sz w:val="28"/>
          <w:szCs w:val="28"/>
        </w:rPr>
        <w:t>муниципальной</w:t>
      </w:r>
      <w:r w:rsidRPr="00F84359">
        <w:rPr>
          <w:sz w:val="28"/>
          <w:szCs w:val="28"/>
        </w:rPr>
        <w:t xml:space="preserve"> услуги;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F84359">
        <w:rPr>
          <w:sz w:val="28"/>
          <w:szCs w:val="28"/>
        </w:rPr>
        <w:t>предмет досудебного (внесудебного) обжалования;</w:t>
      </w:r>
    </w:p>
    <w:p w:rsidR="00F261E0" w:rsidRPr="00F84359" w:rsidRDefault="00F261E0" w:rsidP="00F261E0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порядок подачи и рассмотрения жалобы (претензии);</w:t>
      </w:r>
    </w:p>
    <w:p w:rsidR="00F261E0" w:rsidRPr="00F84359" w:rsidRDefault="00F261E0" w:rsidP="00F261E0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F84359">
        <w:rPr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рассмотрения;</w:t>
      </w:r>
    </w:p>
    <w:p w:rsidR="00F261E0" w:rsidRPr="00F84359" w:rsidRDefault="00F261E0" w:rsidP="00F261E0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F84359">
        <w:rPr>
          <w:sz w:val="28"/>
          <w:szCs w:val="28"/>
        </w:rPr>
        <w:t>основания для начала процедуры досудебного (внесудебного) обжалования;</w:t>
      </w:r>
    </w:p>
    <w:p w:rsidR="00F261E0" w:rsidRPr="00F84359" w:rsidRDefault="00F261E0" w:rsidP="00F261E0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F84359">
        <w:rPr>
          <w:sz w:val="28"/>
          <w:szCs w:val="28"/>
        </w:rPr>
        <w:t xml:space="preserve">права </w:t>
      </w:r>
      <w:r>
        <w:rPr>
          <w:sz w:val="28"/>
          <w:szCs w:val="28"/>
        </w:rPr>
        <w:t>заявителей</w:t>
      </w:r>
      <w:r w:rsidRPr="00F84359">
        <w:rPr>
          <w:sz w:val="28"/>
          <w:szCs w:val="28"/>
        </w:rPr>
        <w:t xml:space="preserve"> на получение информации и документов, необходимых для обоснования и рассмотрения жалобы (претензии);</w:t>
      </w:r>
    </w:p>
    <w:p w:rsidR="00F261E0" w:rsidRPr="00F84359" w:rsidRDefault="00F261E0" w:rsidP="00F261E0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F84359">
        <w:rPr>
          <w:sz w:val="28"/>
          <w:szCs w:val="28"/>
        </w:rPr>
        <w:lastRenderedPageBreak/>
        <w:t xml:space="preserve">органы </w:t>
      </w:r>
      <w:r>
        <w:rPr>
          <w:sz w:val="28"/>
          <w:szCs w:val="28"/>
        </w:rPr>
        <w:t>муниципальной</w:t>
      </w:r>
      <w:r w:rsidRPr="00F84359">
        <w:rPr>
          <w:sz w:val="28"/>
          <w:szCs w:val="28"/>
        </w:rPr>
        <w:t xml:space="preserve"> власти и должностные лица, которым может быть адресована жалоба (претензия) заявителя в досудебном (внесудебном) порядке;</w:t>
      </w:r>
    </w:p>
    <w:p w:rsidR="00F261E0" w:rsidRPr="00F84359" w:rsidRDefault="00F261E0" w:rsidP="00F261E0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F84359">
        <w:rPr>
          <w:sz w:val="28"/>
          <w:szCs w:val="28"/>
        </w:rPr>
        <w:t>сроки рассмотрения жалобы (претензии);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 w:rsidRPr="00F84359">
        <w:rPr>
          <w:sz w:val="28"/>
          <w:szCs w:val="28"/>
        </w:rPr>
        <w:t>результат досудебного (внесудебного) обжалования применительно к каждой процедуре либо инстанции обжалования.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</w:p>
    <w:p w:rsidR="00F261E0" w:rsidRDefault="00F261E0" w:rsidP="00F261E0">
      <w:pPr>
        <w:autoSpaceDE w:val="0"/>
        <w:autoSpaceDN w:val="0"/>
        <w:adjustRightInd w:val="0"/>
        <w:ind w:firstLine="60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3. Организация независимой экспертизы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проектов административных регламентов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3.1. Проекты административных регламентов подлежат независимой экспертизе.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3.2. Предметом независимой экспертизы проектов административных регламентов (далее – независимая экспертиза)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3.3. 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также организациями, находящимися в ведении </w:t>
      </w:r>
      <w:r w:rsidR="00103931">
        <w:rPr>
          <w:sz w:val="28"/>
          <w:szCs w:val="28"/>
        </w:rPr>
        <w:t>администрации</w:t>
      </w:r>
      <w:r>
        <w:rPr>
          <w:sz w:val="28"/>
          <w:szCs w:val="28"/>
        </w:rPr>
        <w:t>, ответственного за разработку и утверждение административного регламента.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3.4. Срок, отведенный для проведения независимой экспертизы, указывается при размещении проекта административного регламента в сети Интернет на соответствующем официальном сайте. Данный срок не может быть менее одного месяца со дня размещения проекта административного регламента в сети Интернет на соответствующем официальном сайте. 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3.5. По результатам независимой экспертизы составляется заключение, которое направляется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 w:rsidR="00EB3030">
        <w:rPr>
          <w:sz w:val="28"/>
          <w:szCs w:val="28"/>
        </w:rPr>
        <w:t>должностному</w:t>
      </w:r>
      <w:proofErr w:type="gramEnd"/>
      <w:r w:rsidR="00EB3030">
        <w:rPr>
          <w:sz w:val="28"/>
          <w:szCs w:val="28"/>
        </w:rPr>
        <w:t xml:space="preserve"> лицу </w:t>
      </w:r>
      <w:r w:rsidR="00103931">
        <w:rPr>
          <w:sz w:val="28"/>
          <w:szCs w:val="28"/>
        </w:rPr>
        <w:t>администраци</w:t>
      </w:r>
      <w:r w:rsidR="00EB3030">
        <w:rPr>
          <w:sz w:val="28"/>
          <w:szCs w:val="28"/>
        </w:rPr>
        <w:t>и</w:t>
      </w:r>
      <w:r>
        <w:rPr>
          <w:sz w:val="28"/>
          <w:szCs w:val="28"/>
        </w:rPr>
        <w:t>, ответственн</w:t>
      </w:r>
      <w:r w:rsidR="00EB3030">
        <w:rPr>
          <w:sz w:val="28"/>
          <w:szCs w:val="28"/>
        </w:rPr>
        <w:t>ому</w:t>
      </w:r>
      <w:r>
        <w:rPr>
          <w:sz w:val="28"/>
          <w:szCs w:val="28"/>
        </w:rPr>
        <w:t xml:space="preserve"> за разработку и утверждение административного регламента. Данн</w:t>
      </w:r>
      <w:r w:rsidR="00EB3030">
        <w:rPr>
          <w:sz w:val="28"/>
          <w:szCs w:val="28"/>
        </w:rPr>
        <w:t>ой должностное лицо администрации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обязан</w:t>
      </w:r>
      <w:proofErr w:type="gramEnd"/>
      <w:r>
        <w:rPr>
          <w:sz w:val="28"/>
          <w:szCs w:val="28"/>
        </w:rPr>
        <w:t xml:space="preserve"> рассмотреть все поступившие заключения независимой экспертизы и принять решение по результатам каждой такой экспертизы.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proofErr w:type="spellStart"/>
      <w:r>
        <w:rPr>
          <w:sz w:val="28"/>
          <w:szCs w:val="28"/>
        </w:rPr>
        <w:t>Непоступление</w:t>
      </w:r>
      <w:proofErr w:type="spellEnd"/>
      <w:r>
        <w:rPr>
          <w:sz w:val="28"/>
          <w:szCs w:val="28"/>
        </w:rPr>
        <w:t xml:space="preserve"> заключения независимой экспертизы </w:t>
      </w:r>
      <w:r w:rsidR="00EB3030">
        <w:rPr>
          <w:sz w:val="28"/>
          <w:szCs w:val="28"/>
        </w:rPr>
        <w:t>к должностному лицу</w:t>
      </w:r>
      <w:r>
        <w:rPr>
          <w:sz w:val="28"/>
          <w:szCs w:val="28"/>
        </w:rPr>
        <w:t xml:space="preserve"> </w:t>
      </w:r>
      <w:r w:rsidR="00EB3030">
        <w:rPr>
          <w:sz w:val="28"/>
          <w:szCs w:val="28"/>
        </w:rPr>
        <w:t>администрации</w:t>
      </w:r>
      <w:r>
        <w:rPr>
          <w:sz w:val="28"/>
          <w:szCs w:val="28"/>
        </w:rPr>
        <w:t>, ответственн</w:t>
      </w:r>
      <w:r w:rsidR="00EB3030">
        <w:rPr>
          <w:sz w:val="28"/>
          <w:szCs w:val="28"/>
        </w:rPr>
        <w:t>ого</w:t>
      </w:r>
      <w:r>
        <w:rPr>
          <w:sz w:val="28"/>
          <w:szCs w:val="28"/>
        </w:rPr>
        <w:t xml:space="preserve"> за разработку и утверждение административного регламента, в срок, отведенный для проведения независимой экспертизы, не является препятствием для проведения экспертизы, указанной в пунктах 1.15 и 1.16 настоящего Порядка, и последующего утверждения административного регламента.</w:t>
      </w: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</w:p>
    <w:p w:rsidR="00F261E0" w:rsidRDefault="00F261E0" w:rsidP="00F261E0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</w:p>
    <w:p w:rsidR="00F261E0" w:rsidRPr="00AE39F8" w:rsidRDefault="00F261E0" w:rsidP="00F261E0">
      <w:pPr>
        <w:ind w:firstLine="600"/>
        <w:rPr>
          <w:sz w:val="28"/>
          <w:szCs w:val="28"/>
        </w:rPr>
      </w:pPr>
      <w:r w:rsidRPr="00AE39F8">
        <w:rPr>
          <w:sz w:val="28"/>
          <w:szCs w:val="28"/>
        </w:rPr>
        <w:t>Верно:</w:t>
      </w:r>
    </w:p>
    <w:p w:rsidR="00F261E0" w:rsidRDefault="00F261E0" w:rsidP="00F261E0"/>
    <w:p w:rsidR="00F87C0D" w:rsidRDefault="00F87C0D"/>
    <w:sectPr w:rsidR="00F87C0D" w:rsidSect="007D5514">
      <w:type w:val="continuous"/>
      <w:pgSz w:w="11907" w:h="16840" w:code="9"/>
      <w:pgMar w:top="1139" w:right="507" w:bottom="1302" w:left="2040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BA3" w:rsidRDefault="00740BA3" w:rsidP="00740BA3">
      <w:r>
        <w:separator/>
      </w:r>
    </w:p>
  </w:endnote>
  <w:endnote w:type="continuationSeparator" w:id="1">
    <w:p w:rsidR="00740BA3" w:rsidRDefault="00740BA3" w:rsidP="00740B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BA3" w:rsidRDefault="00740BA3" w:rsidP="00740BA3">
      <w:r>
        <w:separator/>
      </w:r>
    </w:p>
  </w:footnote>
  <w:footnote w:type="continuationSeparator" w:id="1">
    <w:p w:rsidR="00740BA3" w:rsidRDefault="00740BA3" w:rsidP="00740B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514" w:rsidRDefault="003F7DEF" w:rsidP="007D551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C3635B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D5514" w:rsidRDefault="0007328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514" w:rsidRDefault="003F7DEF" w:rsidP="007D551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C3635B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73282">
      <w:rPr>
        <w:rStyle w:val="a3"/>
        <w:noProof/>
      </w:rPr>
      <w:t>5</w:t>
    </w:r>
    <w:r>
      <w:rPr>
        <w:rStyle w:val="a3"/>
      </w:rPr>
      <w:fldChar w:fldCharType="end"/>
    </w:r>
  </w:p>
  <w:p w:rsidR="007D5514" w:rsidRDefault="0007328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61E0"/>
    <w:rsid w:val="000039FC"/>
    <w:rsid w:val="00010A84"/>
    <w:rsid w:val="0001710B"/>
    <w:rsid w:val="000223BE"/>
    <w:rsid w:val="00025D53"/>
    <w:rsid w:val="00026020"/>
    <w:rsid w:val="0002630F"/>
    <w:rsid w:val="000532D3"/>
    <w:rsid w:val="000601D6"/>
    <w:rsid w:val="00073282"/>
    <w:rsid w:val="000742CB"/>
    <w:rsid w:val="00077BEE"/>
    <w:rsid w:val="00095EC4"/>
    <w:rsid w:val="00097B57"/>
    <w:rsid w:val="000A0284"/>
    <w:rsid w:val="000A1321"/>
    <w:rsid w:val="000A2E73"/>
    <w:rsid w:val="000A3A92"/>
    <w:rsid w:val="000A6531"/>
    <w:rsid w:val="000C6273"/>
    <w:rsid w:val="000E0EDC"/>
    <w:rsid w:val="000E7459"/>
    <w:rsid w:val="000F5CFF"/>
    <w:rsid w:val="000F7F9F"/>
    <w:rsid w:val="00102D55"/>
    <w:rsid w:val="00103931"/>
    <w:rsid w:val="00110A4B"/>
    <w:rsid w:val="00110FAE"/>
    <w:rsid w:val="001136A0"/>
    <w:rsid w:val="00115666"/>
    <w:rsid w:val="001243F0"/>
    <w:rsid w:val="0013698E"/>
    <w:rsid w:val="00155531"/>
    <w:rsid w:val="0017491E"/>
    <w:rsid w:val="00183868"/>
    <w:rsid w:val="00190DC8"/>
    <w:rsid w:val="001926FE"/>
    <w:rsid w:val="00195B92"/>
    <w:rsid w:val="001A669E"/>
    <w:rsid w:val="001C7473"/>
    <w:rsid w:val="001D383A"/>
    <w:rsid w:val="001E0121"/>
    <w:rsid w:val="001E2D8E"/>
    <w:rsid w:val="001E3291"/>
    <w:rsid w:val="001E7E5A"/>
    <w:rsid w:val="001F4070"/>
    <w:rsid w:val="001F79BD"/>
    <w:rsid w:val="002022D6"/>
    <w:rsid w:val="002103AF"/>
    <w:rsid w:val="00222745"/>
    <w:rsid w:val="002466AE"/>
    <w:rsid w:val="00256EFE"/>
    <w:rsid w:val="00257629"/>
    <w:rsid w:val="00264F82"/>
    <w:rsid w:val="00270EA5"/>
    <w:rsid w:val="0027192B"/>
    <w:rsid w:val="0027396C"/>
    <w:rsid w:val="002854C8"/>
    <w:rsid w:val="00291B47"/>
    <w:rsid w:val="002A71D8"/>
    <w:rsid w:val="002A7A62"/>
    <w:rsid w:val="002B0CB8"/>
    <w:rsid w:val="002C3291"/>
    <w:rsid w:val="002C3BED"/>
    <w:rsid w:val="002C4FBD"/>
    <w:rsid w:val="002D532B"/>
    <w:rsid w:val="002F0FAF"/>
    <w:rsid w:val="002F2F52"/>
    <w:rsid w:val="002F57A4"/>
    <w:rsid w:val="002F75CA"/>
    <w:rsid w:val="003068B8"/>
    <w:rsid w:val="00310613"/>
    <w:rsid w:val="00350074"/>
    <w:rsid w:val="003537E0"/>
    <w:rsid w:val="00357F54"/>
    <w:rsid w:val="00375335"/>
    <w:rsid w:val="00383DE3"/>
    <w:rsid w:val="00386177"/>
    <w:rsid w:val="00386648"/>
    <w:rsid w:val="003A01CB"/>
    <w:rsid w:val="003A0C15"/>
    <w:rsid w:val="003C20D8"/>
    <w:rsid w:val="003D3F47"/>
    <w:rsid w:val="003F7DEF"/>
    <w:rsid w:val="00412E4C"/>
    <w:rsid w:val="00420F79"/>
    <w:rsid w:val="00434C5F"/>
    <w:rsid w:val="00452149"/>
    <w:rsid w:val="0045251B"/>
    <w:rsid w:val="004532E0"/>
    <w:rsid w:val="00456486"/>
    <w:rsid w:val="00456C75"/>
    <w:rsid w:val="004636C1"/>
    <w:rsid w:val="00463D53"/>
    <w:rsid w:val="00464FB9"/>
    <w:rsid w:val="00481DA3"/>
    <w:rsid w:val="004824A5"/>
    <w:rsid w:val="00491799"/>
    <w:rsid w:val="00493FB1"/>
    <w:rsid w:val="00494277"/>
    <w:rsid w:val="004A03E3"/>
    <w:rsid w:val="004A7B20"/>
    <w:rsid w:val="004E2A4A"/>
    <w:rsid w:val="004E4F1C"/>
    <w:rsid w:val="004E68DA"/>
    <w:rsid w:val="004F168B"/>
    <w:rsid w:val="004F654B"/>
    <w:rsid w:val="004F6D0B"/>
    <w:rsid w:val="00502E4A"/>
    <w:rsid w:val="00506714"/>
    <w:rsid w:val="00507144"/>
    <w:rsid w:val="00514B6F"/>
    <w:rsid w:val="005261CE"/>
    <w:rsid w:val="00527DB6"/>
    <w:rsid w:val="0053110D"/>
    <w:rsid w:val="0054413C"/>
    <w:rsid w:val="00544F91"/>
    <w:rsid w:val="0054516C"/>
    <w:rsid w:val="00545D15"/>
    <w:rsid w:val="00550417"/>
    <w:rsid w:val="005574CA"/>
    <w:rsid w:val="00567AAD"/>
    <w:rsid w:val="005708DB"/>
    <w:rsid w:val="00582BC0"/>
    <w:rsid w:val="00583116"/>
    <w:rsid w:val="005A623F"/>
    <w:rsid w:val="005B2C5B"/>
    <w:rsid w:val="005C1237"/>
    <w:rsid w:val="005D77FB"/>
    <w:rsid w:val="005E05B7"/>
    <w:rsid w:val="005E67E1"/>
    <w:rsid w:val="0060053D"/>
    <w:rsid w:val="00620E94"/>
    <w:rsid w:val="00632D63"/>
    <w:rsid w:val="0063403D"/>
    <w:rsid w:val="00635BFC"/>
    <w:rsid w:val="00641311"/>
    <w:rsid w:val="00650280"/>
    <w:rsid w:val="0066050C"/>
    <w:rsid w:val="00665FBF"/>
    <w:rsid w:val="00691D9A"/>
    <w:rsid w:val="006B683B"/>
    <w:rsid w:val="006B6A1C"/>
    <w:rsid w:val="006C1DE0"/>
    <w:rsid w:val="006E23E6"/>
    <w:rsid w:val="006F0CCE"/>
    <w:rsid w:val="006F1691"/>
    <w:rsid w:val="00720874"/>
    <w:rsid w:val="00740BA3"/>
    <w:rsid w:val="00743131"/>
    <w:rsid w:val="00751DE2"/>
    <w:rsid w:val="00774D2C"/>
    <w:rsid w:val="00780590"/>
    <w:rsid w:val="007843A6"/>
    <w:rsid w:val="00784A04"/>
    <w:rsid w:val="007957AA"/>
    <w:rsid w:val="0079782E"/>
    <w:rsid w:val="007A01AE"/>
    <w:rsid w:val="007B07D0"/>
    <w:rsid w:val="007D29B0"/>
    <w:rsid w:val="007F2DC1"/>
    <w:rsid w:val="007F35B2"/>
    <w:rsid w:val="00804CC8"/>
    <w:rsid w:val="00821687"/>
    <w:rsid w:val="008235B6"/>
    <w:rsid w:val="00826F66"/>
    <w:rsid w:val="00830549"/>
    <w:rsid w:val="00831436"/>
    <w:rsid w:val="0083239A"/>
    <w:rsid w:val="00836E57"/>
    <w:rsid w:val="00840201"/>
    <w:rsid w:val="0085096B"/>
    <w:rsid w:val="0087116C"/>
    <w:rsid w:val="00882FBC"/>
    <w:rsid w:val="008A329F"/>
    <w:rsid w:val="008B5365"/>
    <w:rsid w:val="008C2060"/>
    <w:rsid w:val="008C7ECC"/>
    <w:rsid w:val="008E3641"/>
    <w:rsid w:val="00907A44"/>
    <w:rsid w:val="0091038A"/>
    <w:rsid w:val="00911D26"/>
    <w:rsid w:val="00913642"/>
    <w:rsid w:val="009140CB"/>
    <w:rsid w:val="00931EB3"/>
    <w:rsid w:val="00951347"/>
    <w:rsid w:val="009528DB"/>
    <w:rsid w:val="00972A14"/>
    <w:rsid w:val="00974AFB"/>
    <w:rsid w:val="0098526D"/>
    <w:rsid w:val="00993F67"/>
    <w:rsid w:val="009C42B9"/>
    <w:rsid w:val="009C6B13"/>
    <w:rsid w:val="009F30E3"/>
    <w:rsid w:val="009F626C"/>
    <w:rsid w:val="00A05C2C"/>
    <w:rsid w:val="00A11FC7"/>
    <w:rsid w:val="00A258E2"/>
    <w:rsid w:val="00A25F5A"/>
    <w:rsid w:val="00A33AB3"/>
    <w:rsid w:val="00A60288"/>
    <w:rsid w:val="00A63D6E"/>
    <w:rsid w:val="00A64C9B"/>
    <w:rsid w:val="00AA6998"/>
    <w:rsid w:val="00AB1069"/>
    <w:rsid w:val="00AC02F3"/>
    <w:rsid w:val="00AD57AC"/>
    <w:rsid w:val="00AD73B3"/>
    <w:rsid w:val="00AE659C"/>
    <w:rsid w:val="00AF0084"/>
    <w:rsid w:val="00AF116D"/>
    <w:rsid w:val="00AF1349"/>
    <w:rsid w:val="00AF7695"/>
    <w:rsid w:val="00B073EE"/>
    <w:rsid w:val="00B11308"/>
    <w:rsid w:val="00B12BA6"/>
    <w:rsid w:val="00B13FC3"/>
    <w:rsid w:val="00B1682D"/>
    <w:rsid w:val="00B37BA8"/>
    <w:rsid w:val="00B5339E"/>
    <w:rsid w:val="00B54D0D"/>
    <w:rsid w:val="00B65A41"/>
    <w:rsid w:val="00B66400"/>
    <w:rsid w:val="00B74FD4"/>
    <w:rsid w:val="00B76CCD"/>
    <w:rsid w:val="00B8367F"/>
    <w:rsid w:val="00BA0F40"/>
    <w:rsid w:val="00BB7B57"/>
    <w:rsid w:val="00BC2CED"/>
    <w:rsid w:val="00BE6A05"/>
    <w:rsid w:val="00BF2F46"/>
    <w:rsid w:val="00C02BAC"/>
    <w:rsid w:val="00C12455"/>
    <w:rsid w:val="00C20C51"/>
    <w:rsid w:val="00C26B8A"/>
    <w:rsid w:val="00C3635B"/>
    <w:rsid w:val="00C36A5E"/>
    <w:rsid w:val="00C37DB9"/>
    <w:rsid w:val="00C46BA2"/>
    <w:rsid w:val="00C62D03"/>
    <w:rsid w:val="00C67C84"/>
    <w:rsid w:val="00C723B4"/>
    <w:rsid w:val="00C75DE3"/>
    <w:rsid w:val="00C86209"/>
    <w:rsid w:val="00CB030B"/>
    <w:rsid w:val="00CB52C9"/>
    <w:rsid w:val="00CD0B02"/>
    <w:rsid w:val="00CD37B3"/>
    <w:rsid w:val="00CF27FA"/>
    <w:rsid w:val="00D079DA"/>
    <w:rsid w:val="00D16AE5"/>
    <w:rsid w:val="00D26D6D"/>
    <w:rsid w:val="00D31CF2"/>
    <w:rsid w:val="00D46494"/>
    <w:rsid w:val="00D54922"/>
    <w:rsid w:val="00D575B7"/>
    <w:rsid w:val="00D576A6"/>
    <w:rsid w:val="00D84F6E"/>
    <w:rsid w:val="00D86CA4"/>
    <w:rsid w:val="00D9549A"/>
    <w:rsid w:val="00DA0E9D"/>
    <w:rsid w:val="00DA3FCD"/>
    <w:rsid w:val="00DA47BD"/>
    <w:rsid w:val="00DB02C7"/>
    <w:rsid w:val="00DB46CF"/>
    <w:rsid w:val="00DB506F"/>
    <w:rsid w:val="00DB7BF8"/>
    <w:rsid w:val="00DC2EF4"/>
    <w:rsid w:val="00DC61F8"/>
    <w:rsid w:val="00DC6A99"/>
    <w:rsid w:val="00DD54EF"/>
    <w:rsid w:val="00DE78A7"/>
    <w:rsid w:val="00DF476E"/>
    <w:rsid w:val="00E007C9"/>
    <w:rsid w:val="00E00AEF"/>
    <w:rsid w:val="00E02227"/>
    <w:rsid w:val="00E05112"/>
    <w:rsid w:val="00E07695"/>
    <w:rsid w:val="00E142DA"/>
    <w:rsid w:val="00E149ED"/>
    <w:rsid w:val="00E25549"/>
    <w:rsid w:val="00E35A9F"/>
    <w:rsid w:val="00E3656E"/>
    <w:rsid w:val="00E42F3D"/>
    <w:rsid w:val="00E439B7"/>
    <w:rsid w:val="00E513DF"/>
    <w:rsid w:val="00E5601B"/>
    <w:rsid w:val="00E717F3"/>
    <w:rsid w:val="00E752B3"/>
    <w:rsid w:val="00E804A9"/>
    <w:rsid w:val="00EB3030"/>
    <w:rsid w:val="00EB7531"/>
    <w:rsid w:val="00EC1601"/>
    <w:rsid w:val="00EC188E"/>
    <w:rsid w:val="00EC2DAC"/>
    <w:rsid w:val="00ED24A9"/>
    <w:rsid w:val="00ED72A3"/>
    <w:rsid w:val="00EE0F04"/>
    <w:rsid w:val="00EF2713"/>
    <w:rsid w:val="00EF43FF"/>
    <w:rsid w:val="00F01DAD"/>
    <w:rsid w:val="00F06AF8"/>
    <w:rsid w:val="00F07779"/>
    <w:rsid w:val="00F2229E"/>
    <w:rsid w:val="00F261E0"/>
    <w:rsid w:val="00F355D4"/>
    <w:rsid w:val="00F35966"/>
    <w:rsid w:val="00F44029"/>
    <w:rsid w:val="00F55353"/>
    <w:rsid w:val="00F56A53"/>
    <w:rsid w:val="00F60F4E"/>
    <w:rsid w:val="00F61EED"/>
    <w:rsid w:val="00F6635B"/>
    <w:rsid w:val="00F708E9"/>
    <w:rsid w:val="00F75A47"/>
    <w:rsid w:val="00F83E04"/>
    <w:rsid w:val="00F878A6"/>
    <w:rsid w:val="00F87C0D"/>
    <w:rsid w:val="00FA6FDD"/>
    <w:rsid w:val="00FB428E"/>
    <w:rsid w:val="00FB53C0"/>
    <w:rsid w:val="00FC3AEE"/>
    <w:rsid w:val="00FC4DF6"/>
    <w:rsid w:val="00FD6512"/>
    <w:rsid w:val="00FE0C40"/>
    <w:rsid w:val="00FF2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61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basedOn w:val="a0"/>
    <w:rsid w:val="00F261E0"/>
  </w:style>
  <w:style w:type="paragraph" w:styleId="a4">
    <w:name w:val="header"/>
    <w:basedOn w:val="a"/>
    <w:link w:val="a5"/>
    <w:rsid w:val="00F261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261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main?base=RLAW322;n=32742;fld=134;dst=1001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322;n=32742;fld=134;dst=100034" TargetMode="Externa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3"/>
  <ax:ocxPr ax:name="ForeColor" ax:value="2147483653"/>
  <ax:ocxPr ax:name="Size" ax:value="46;46"/>
  <ax:ocxPr ax:name="Value" ax:value="22383"/>
  <ax:ocxPr ax:name="BorderColor" ax:value="2147483653"/>
  <ax:ocxPr ax:name="SpecialEffect" ax:value="0"/>
  <ax:ocxPr ax:name="FontName" ax:value="Times New Roman"/>
  <ax:ocxPr ax:name="FontEffects" ax:value="1073750016"/>
  <ax:ocxPr ax:name="FontHeight" ax:value="285"/>
  <ax:ocxPr ax:name="FontCharSet" ax:value="204"/>
  <ax:ocxPr ax:name="FontPitchAndFamily" ax:value="2"/>
</ax:ocx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0C2B8-7F96-4EDC-A685-BA29B0D3F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5029</Words>
  <Characters>28671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</dc:creator>
  <cp:keywords/>
  <dc:description/>
  <cp:lastModifiedBy>Рашид</cp:lastModifiedBy>
  <cp:revision>7</cp:revision>
  <cp:lastPrinted>2011-06-30T05:20:00Z</cp:lastPrinted>
  <dcterms:created xsi:type="dcterms:W3CDTF">2011-06-22T07:58:00Z</dcterms:created>
  <dcterms:modified xsi:type="dcterms:W3CDTF">2011-06-30T05:48:00Z</dcterms:modified>
</cp:coreProperties>
</file>