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87" w:rsidRDefault="00B9731D" w:rsidP="00B9731D">
      <w:pPr>
        <w:pStyle w:val="1"/>
        <w:rPr>
          <w:b w:val="0"/>
          <w:sz w:val="24"/>
        </w:rPr>
      </w:pPr>
      <w:r w:rsidRPr="0050460A">
        <w:rPr>
          <w:b w:val="0"/>
          <w:sz w:val="24"/>
        </w:rPr>
        <w:t>ПОСТАНОВЛЕНИЕ</w:t>
      </w:r>
      <w:r w:rsidR="009E0B05" w:rsidRPr="0050460A">
        <w:rPr>
          <w:b w:val="0"/>
          <w:sz w:val="24"/>
        </w:rPr>
        <w:t xml:space="preserve"> </w:t>
      </w:r>
    </w:p>
    <w:p w:rsidR="00B9731D" w:rsidRPr="00B65D87" w:rsidRDefault="00B65D87" w:rsidP="00B65D87">
      <w:pPr>
        <w:pStyle w:val="1"/>
        <w:rPr>
          <w:b w:val="0"/>
          <w:sz w:val="24"/>
        </w:rPr>
      </w:pPr>
      <w:r>
        <w:rPr>
          <w:b w:val="0"/>
          <w:sz w:val="24"/>
        </w:rPr>
        <w:t xml:space="preserve">Администрации </w:t>
      </w:r>
      <w:r w:rsidR="001C3872" w:rsidRPr="00B65D87">
        <w:rPr>
          <w:b w:val="0"/>
          <w:sz w:val="24"/>
        </w:rPr>
        <w:t>МУНИЦИПАЛЬНОГО ОБРАЗОВАНИЯ «СЕЛО ЕНОТАЕВКА»</w:t>
      </w:r>
    </w:p>
    <w:p w:rsidR="0050460A" w:rsidRPr="0050460A" w:rsidRDefault="0050460A" w:rsidP="00B9731D">
      <w:pPr>
        <w:jc w:val="center"/>
        <w:rPr>
          <w:sz w:val="24"/>
        </w:rPr>
      </w:pPr>
      <w:r w:rsidRPr="0050460A">
        <w:rPr>
          <w:sz w:val="24"/>
        </w:rPr>
        <w:t>ЕНОТАЕВСКОГО РАЙОНА АСТРАХАНСКОЙ ОБЛАСТИ</w:t>
      </w:r>
    </w:p>
    <w:p w:rsidR="00B9731D" w:rsidRDefault="00B9731D" w:rsidP="00B9731D">
      <w:pPr>
        <w:jc w:val="center"/>
        <w:rPr>
          <w:b/>
          <w:szCs w:val="28"/>
        </w:rPr>
      </w:pPr>
    </w:p>
    <w:p w:rsidR="00B9731D" w:rsidRDefault="001E2449" w:rsidP="00B9731D">
      <w:pPr>
        <w:rPr>
          <w:szCs w:val="28"/>
        </w:rPr>
      </w:pPr>
      <w:r>
        <w:rPr>
          <w:szCs w:val="28"/>
        </w:rPr>
        <w:t>27 января</w:t>
      </w:r>
      <w:r w:rsidR="0050460A">
        <w:rPr>
          <w:szCs w:val="28"/>
        </w:rPr>
        <w:t xml:space="preserve"> </w:t>
      </w:r>
      <w:r>
        <w:rPr>
          <w:szCs w:val="28"/>
        </w:rPr>
        <w:t>2014</w:t>
      </w:r>
      <w:r w:rsidR="00B9731D">
        <w:rPr>
          <w:szCs w:val="28"/>
        </w:rPr>
        <w:t xml:space="preserve"> г.               </w:t>
      </w:r>
      <w:r w:rsidR="00B65D87">
        <w:rPr>
          <w:szCs w:val="28"/>
        </w:rPr>
        <w:t xml:space="preserve">   </w:t>
      </w:r>
      <w:r w:rsidR="009E0B05">
        <w:rPr>
          <w:szCs w:val="28"/>
        </w:rPr>
        <w:t xml:space="preserve">                                                     </w:t>
      </w:r>
      <w:r w:rsidR="00B9731D">
        <w:rPr>
          <w:szCs w:val="28"/>
        </w:rPr>
        <w:t xml:space="preserve"> № </w:t>
      </w:r>
      <w:r>
        <w:rPr>
          <w:szCs w:val="28"/>
        </w:rPr>
        <w:t>11</w:t>
      </w:r>
    </w:p>
    <w:p w:rsidR="009E0B05" w:rsidRDefault="00207BA5" w:rsidP="00B9731D">
      <w:pPr>
        <w:rPr>
          <w:szCs w:val="28"/>
        </w:rPr>
      </w:pPr>
      <w:r>
        <w:rPr>
          <w:noProof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05pt;margin-top:10.7pt;width:239.25pt;height:136.75pt;z-index:251660288;mso-width-relative:margin;mso-height-relative:margin" strokecolor="white [3212]">
            <v:textbox>
              <w:txbxContent>
                <w:p w:rsidR="00B65D87" w:rsidRDefault="00B65D87" w:rsidP="00B65D8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«Об определении границ </w:t>
                  </w:r>
                  <w:r>
                    <w:t>прилегающих к некоторым организациям и объектам территорий</w:t>
                  </w:r>
                  <w:r>
                    <w:rPr>
                      <w:szCs w:val="28"/>
                    </w:rPr>
                    <w:t>, на которых  не допускается розничная продажа алкогольной продукции на территории  МО «Село Енотаевка»</w:t>
                  </w:r>
                </w:p>
                <w:p w:rsidR="00B65D87" w:rsidRDefault="00B65D87"/>
              </w:txbxContent>
            </v:textbox>
          </v:shape>
        </w:pict>
      </w:r>
    </w:p>
    <w:p w:rsidR="00B65D87" w:rsidRDefault="00B65D87" w:rsidP="00B9731D">
      <w:pPr>
        <w:rPr>
          <w:szCs w:val="28"/>
        </w:rPr>
      </w:pPr>
    </w:p>
    <w:p w:rsidR="00B65D87" w:rsidRDefault="00B65D87" w:rsidP="00B9731D">
      <w:pPr>
        <w:rPr>
          <w:szCs w:val="28"/>
        </w:rPr>
      </w:pPr>
    </w:p>
    <w:p w:rsidR="00B65D87" w:rsidRDefault="00B65D87" w:rsidP="00B9731D">
      <w:pPr>
        <w:rPr>
          <w:szCs w:val="28"/>
        </w:rPr>
      </w:pPr>
    </w:p>
    <w:p w:rsidR="00B9731D" w:rsidRDefault="00B9731D" w:rsidP="00B9731D">
      <w:pPr>
        <w:jc w:val="both"/>
        <w:rPr>
          <w:szCs w:val="28"/>
        </w:rPr>
      </w:pPr>
    </w:p>
    <w:p w:rsidR="00B65D87" w:rsidRDefault="00B65D87" w:rsidP="004D1409">
      <w:pPr>
        <w:suppressAutoHyphens/>
        <w:autoSpaceDN w:val="0"/>
        <w:jc w:val="both"/>
        <w:textAlignment w:val="baseline"/>
        <w:rPr>
          <w:kern w:val="3"/>
          <w:szCs w:val="28"/>
          <w:lang w:eastAsia="zh-CN" w:bidi="hi-IN"/>
        </w:rPr>
      </w:pPr>
    </w:p>
    <w:p w:rsidR="00B65D87" w:rsidRDefault="00B65D87" w:rsidP="004D1409">
      <w:pPr>
        <w:suppressAutoHyphens/>
        <w:autoSpaceDN w:val="0"/>
        <w:jc w:val="both"/>
        <w:textAlignment w:val="baseline"/>
        <w:rPr>
          <w:kern w:val="3"/>
          <w:szCs w:val="28"/>
          <w:lang w:eastAsia="zh-CN" w:bidi="hi-IN"/>
        </w:rPr>
      </w:pPr>
    </w:p>
    <w:p w:rsidR="00B65D87" w:rsidRDefault="00B65D87" w:rsidP="004D1409">
      <w:pPr>
        <w:suppressAutoHyphens/>
        <w:autoSpaceDN w:val="0"/>
        <w:jc w:val="both"/>
        <w:textAlignment w:val="baseline"/>
        <w:rPr>
          <w:kern w:val="3"/>
          <w:szCs w:val="28"/>
          <w:lang w:eastAsia="zh-CN" w:bidi="hi-IN"/>
        </w:rPr>
      </w:pPr>
    </w:p>
    <w:p w:rsidR="00B65D87" w:rsidRDefault="00B65D87" w:rsidP="004D1409">
      <w:pPr>
        <w:suppressAutoHyphens/>
        <w:autoSpaceDN w:val="0"/>
        <w:jc w:val="both"/>
        <w:textAlignment w:val="baseline"/>
        <w:rPr>
          <w:kern w:val="3"/>
          <w:szCs w:val="28"/>
          <w:lang w:eastAsia="zh-CN" w:bidi="hi-IN"/>
        </w:rPr>
      </w:pPr>
    </w:p>
    <w:p w:rsidR="00B65D87" w:rsidRDefault="00B65D87" w:rsidP="004D1409">
      <w:pPr>
        <w:suppressAutoHyphens/>
        <w:autoSpaceDN w:val="0"/>
        <w:jc w:val="both"/>
        <w:textAlignment w:val="baseline"/>
        <w:rPr>
          <w:kern w:val="3"/>
          <w:szCs w:val="28"/>
          <w:lang w:eastAsia="zh-CN" w:bidi="hi-IN"/>
        </w:rPr>
      </w:pPr>
    </w:p>
    <w:p w:rsidR="004D1409" w:rsidRPr="00342D9E" w:rsidRDefault="004D1409" w:rsidP="00B65D87">
      <w:pPr>
        <w:suppressAutoHyphens/>
        <w:autoSpaceDN w:val="0"/>
        <w:ind w:firstLine="708"/>
        <w:jc w:val="both"/>
        <w:textAlignment w:val="baseline"/>
        <w:rPr>
          <w:color w:val="000000" w:themeColor="text1"/>
          <w:kern w:val="3"/>
          <w:szCs w:val="28"/>
          <w:lang w:eastAsia="zh-CN" w:bidi="hi-IN"/>
        </w:rPr>
      </w:pPr>
      <w:r w:rsidRPr="00371DB5">
        <w:rPr>
          <w:kern w:val="3"/>
          <w:szCs w:val="28"/>
          <w:lang w:eastAsia="zh-CN" w:bidi="hi-IN"/>
        </w:rPr>
        <w:t xml:space="preserve">В соответствии со статьей 16 № 171 Федерального закона «О государственном регулировании производства и оборота этилового спирта, алкогольной продукции», Постановлением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Законом Астраханской области «О дополнительных ограничениях розничной продажи алкогольной продукции на территории Астраханской области» </w:t>
      </w:r>
      <w:r w:rsidR="00342D9E">
        <w:rPr>
          <w:kern w:val="3"/>
          <w:szCs w:val="28"/>
          <w:lang w:eastAsia="zh-CN" w:bidi="hi-IN"/>
        </w:rPr>
        <w:t xml:space="preserve">от  05.02.2013 </w:t>
      </w:r>
      <w:r w:rsidR="00342D9E" w:rsidRPr="00342D9E">
        <w:rPr>
          <w:kern w:val="3"/>
          <w:szCs w:val="28"/>
          <w:lang w:eastAsia="zh-CN" w:bidi="hi-IN"/>
        </w:rPr>
        <w:t xml:space="preserve">года </w:t>
      </w:r>
      <w:r w:rsidR="00342D9E" w:rsidRPr="00342D9E">
        <w:rPr>
          <w:rFonts w:eastAsiaTheme="minorHAnsi"/>
          <w:szCs w:val="28"/>
          <w:lang w:eastAsia="en-US"/>
        </w:rPr>
        <w:t xml:space="preserve">(в ред. </w:t>
      </w:r>
      <w:hyperlink r:id="rId8" w:history="1">
        <w:r w:rsidR="00342D9E" w:rsidRPr="00342D9E">
          <w:rPr>
            <w:rFonts w:eastAsiaTheme="minorHAnsi"/>
            <w:color w:val="000000" w:themeColor="text1"/>
            <w:szCs w:val="28"/>
            <w:lang w:eastAsia="en-US"/>
          </w:rPr>
          <w:t>Закона</w:t>
        </w:r>
      </w:hyperlink>
      <w:r w:rsidR="00342D9E" w:rsidRPr="00342D9E">
        <w:rPr>
          <w:rFonts w:eastAsiaTheme="minorHAnsi"/>
          <w:color w:val="000000" w:themeColor="text1"/>
          <w:szCs w:val="28"/>
          <w:lang w:eastAsia="en-US"/>
        </w:rPr>
        <w:t xml:space="preserve"> Астраханской области от 11.12.2013 N 66/2013-ОЗ) </w:t>
      </w:r>
    </w:p>
    <w:p w:rsidR="00B9731D" w:rsidRDefault="00B9731D" w:rsidP="00B9731D">
      <w:pPr>
        <w:jc w:val="both"/>
        <w:rPr>
          <w:szCs w:val="28"/>
        </w:rPr>
      </w:pPr>
    </w:p>
    <w:p w:rsidR="00B9731D" w:rsidRDefault="00B9731D" w:rsidP="00B9731D">
      <w:pPr>
        <w:ind w:firstLine="708"/>
        <w:jc w:val="both"/>
        <w:rPr>
          <w:szCs w:val="28"/>
        </w:rPr>
      </w:pPr>
      <w:r>
        <w:rPr>
          <w:szCs w:val="28"/>
        </w:rPr>
        <w:t xml:space="preserve">ПОСТАНОВЛЯЕТ: </w:t>
      </w:r>
    </w:p>
    <w:p w:rsidR="00B9731D" w:rsidRDefault="00B9731D" w:rsidP="00B9731D">
      <w:pPr>
        <w:jc w:val="both"/>
        <w:rPr>
          <w:szCs w:val="28"/>
        </w:rPr>
      </w:pPr>
    </w:p>
    <w:p w:rsidR="00B9731D" w:rsidRDefault="00CB455B" w:rsidP="00CB455B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 </w:t>
      </w:r>
      <w:r w:rsidR="00B9731D" w:rsidRPr="00CB455B">
        <w:rPr>
          <w:szCs w:val="28"/>
        </w:rPr>
        <w:t xml:space="preserve">Определить в качестве территорий муниципального образования </w:t>
      </w:r>
      <w:r w:rsidR="000675F7" w:rsidRPr="00CB455B">
        <w:rPr>
          <w:szCs w:val="28"/>
        </w:rPr>
        <w:t>«Село Енотаевка»</w:t>
      </w:r>
      <w:r w:rsidR="00B9731D" w:rsidRPr="00CB455B">
        <w:rPr>
          <w:szCs w:val="28"/>
        </w:rPr>
        <w:t xml:space="preserve"> места и прилегающие к ним территории муниципального образования, на которых не допускается розничная продажа алкогольной продукции с содержанием этилового спирта более </w:t>
      </w:r>
      <w:r w:rsidR="001F7C90" w:rsidRPr="00CB455B">
        <w:rPr>
          <w:szCs w:val="28"/>
        </w:rPr>
        <w:t>0,</w:t>
      </w:r>
      <w:r w:rsidR="000675F7" w:rsidRPr="00CB455B">
        <w:rPr>
          <w:szCs w:val="28"/>
        </w:rPr>
        <w:t>5</w:t>
      </w:r>
      <w:r w:rsidR="00B9731D" w:rsidRPr="00CB455B">
        <w:rPr>
          <w:szCs w:val="28"/>
        </w:rPr>
        <w:t xml:space="preserve">% объема готовой продукции, расположенные на расстоянии менее </w:t>
      </w:r>
      <w:r w:rsidR="00E513FA">
        <w:rPr>
          <w:szCs w:val="28"/>
        </w:rPr>
        <w:t>50</w:t>
      </w:r>
      <w:r w:rsidR="00B9731D" w:rsidRPr="00CB455B">
        <w:rPr>
          <w:szCs w:val="28"/>
        </w:rPr>
        <w:t xml:space="preserve"> метров от следующих </w:t>
      </w:r>
      <w:r w:rsidR="00655B66">
        <w:rPr>
          <w:szCs w:val="28"/>
        </w:rPr>
        <w:t>организаций и к объектам территории</w:t>
      </w:r>
      <w:r w:rsidR="007F2F1D">
        <w:rPr>
          <w:szCs w:val="28"/>
        </w:rPr>
        <w:t xml:space="preserve"> (приложение №1)</w:t>
      </w:r>
    </w:p>
    <w:p w:rsidR="006C6E80" w:rsidRDefault="006C6E80" w:rsidP="006C6E8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Утвердить порядок определения прилегающих территорий, на которых не допускается розничная продажа алкогольной продукции (прилож</w:t>
      </w:r>
      <w:r w:rsidR="00D03215">
        <w:rPr>
          <w:szCs w:val="28"/>
        </w:rPr>
        <w:t>ение №2</w:t>
      </w:r>
      <w:r>
        <w:rPr>
          <w:szCs w:val="28"/>
        </w:rPr>
        <w:t>)</w:t>
      </w:r>
    </w:p>
    <w:p w:rsidR="007F2F1D" w:rsidRDefault="007F2F1D" w:rsidP="00CB455B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Утвердить схемы границ прилегающих к организациям и объектам территорий, на которых не допускается розничная продажа алкогольной продукции. (</w:t>
      </w:r>
      <w:r w:rsidR="006C6E80">
        <w:rPr>
          <w:szCs w:val="28"/>
        </w:rPr>
        <w:t>С</w:t>
      </w:r>
      <w:r>
        <w:rPr>
          <w:szCs w:val="28"/>
        </w:rPr>
        <w:t>хема№1</w:t>
      </w:r>
      <w:r w:rsidR="00AA1309">
        <w:rPr>
          <w:szCs w:val="28"/>
        </w:rPr>
        <w:t xml:space="preserve"> </w:t>
      </w:r>
      <w:r>
        <w:rPr>
          <w:szCs w:val="28"/>
        </w:rPr>
        <w:t>прилагается)</w:t>
      </w:r>
    </w:p>
    <w:p w:rsidR="00E513FA" w:rsidRPr="00E513FA" w:rsidRDefault="00E513FA" w:rsidP="00E513FA">
      <w:pPr>
        <w:pStyle w:val="a3"/>
        <w:rPr>
          <w:szCs w:val="28"/>
        </w:rPr>
      </w:pPr>
    </w:p>
    <w:p w:rsidR="00B84A84" w:rsidRPr="00B84A84" w:rsidRDefault="00B84A84" w:rsidP="00B84A84">
      <w:pPr>
        <w:pStyle w:val="a3"/>
        <w:numPr>
          <w:ilvl w:val="0"/>
          <w:numId w:val="1"/>
        </w:numPr>
        <w:rPr>
          <w:szCs w:val="28"/>
        </w:rPr>
      </w:pPr>
      <w:r w:rsidRPr="00B84A84">
        <w:rPr>
          <w:szCs w:val="28"/>
        </w:rPr>
        <w:lastRenderedPageBreak/>
        <w:t xml:space="preserve">Считать утратившимся силу постановление  №28 от 05.02.2013года «Об определении границ </w:t>
      </w:r>
      <w:r>
        <w:t>прилегающих к некоторым организациям и объектам территорий</w:t>
      </w:r>
      <w:r w:rsidRPr="00B84A84">
        <w:rPr>
          <w:szCs w:val="28"/>
        </w:rPr>
        <w:t>, на которых не допускается розничная продажа алкогольной продукции на территории</w:t>
      </w:r>
      <w:r>
        <w:t xml:space="preserve"> </w:t>
      </w:r>
      <w:r w:rsidRPr="00B84A84">
        <w:rPr>
          <w:szCs w:val="28"/>
        </w:rPr>
        <w:t xml:space="preserve">МО «Село Енотаевка», с внесенными изменениями </w:t>
      </w:r>
      <w:r w:rsidR="004168F2">
        <w:rPr>
          <w:szCs w:val="28"/>
        </w:rPr>
        <w:t xml:space="preserve">в </w:t>
      </w:r>
      <w:r w:rsidRPr="00B84A84">
        <w:rPr>
          <w:szCs w:val="28"/>
        </w:rPr>
        <w:t xml:space="preserve">постановление №272 от 12.11.2013г «О внесении изменения в постановление №28 от 05.02.2013г «Об определении границ  </w:t>
      </w:r>
      <w:r>
        <w:t>прилегающих к некоторым организациям и объектам территорий</w:t>
      </w:r>
      <w:r w:rsidRPr="00B84A84">
        <w:rPr>
          <w:szCs w:val="28"/>
        </w:rPr>
        <w:t>, на которых не допускается розничная продажа алкогольной продукции на территории МО «Село Енотаевка»</w:t>
      </w:r>
    </w:p>
    <w:p w:rsidR="006C6E80" w:rsidRPr="006C6E80" w:rsidRDefault="006C6E80" w:rsidP="006C6E80">
      <w:pPr>
        <w:pStyle w:val="a3"/>
        <w:numPr>
          <w:ilvl w:val="0"/>
          <w:numId w:val="1"/>
        </w:numPr>
        <w:rPr>
          <w:szCs w:val="28"/>
        </w:rPr>
      </w:pPr>
      <w:r w:rsidRPr="006C6E80">
        <w:rPr>
          <w:szCs w:val="28"/>
        </w:rPr>
        <w:t>Начальнику организационно-кадровой службы МО «Село Енотаевка»    (Привалова) разместить настоящее постановление на официальном сайте администрации муниципального образования «Село Енотаевка» и обнародовать на стенде МО «Село Енотаевка».</w:t>
      </w:r>
    </w:p>
    <w:p w:rsidR="006C6E80" w:rsidRPr="006C6E80" w:rsidRDefault="006C6E80" w:rsidP="006C6E8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 </w:t>
      </w:r>
      <w:r w:rsidRPr="006C6E80">
        <w:rPr>
          <w:szCs w:val="28"/>
        </w:rPr>
        <w:t xml:space="preserve"> Контроль за исполнением настоящего постановления  оставляю за собой.</w:t>
      </w:r>
    </w:p>
    <w:p w:rsidR="006C6E80" w:rsidRP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rPr>
          <w:szCs w:val="28"/>
        </w:rPr>
      </w:pPr>
      <w:r>
        <w:rPr>
          <w:szCs w:val="28"/>
        </w:rPr>
        <w:t>Глава МО «Село Енотаевка»                                            С.М.Ахметшин</w:t>
      </w: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6C6E80" w:rsidRDefault="006C6E80" w:rsidP="006C6E80">
      <w:pPr>
        <w:ind w:left="360"/>
        <w:jc w:val="both"/>
        <w:rPr>
          <w:szCs w:val="28"/>
        </w:rPr>
      </w:pPr>
    </w:p>
    <w:p w:rsidR="000E52A7" w:rsidRDefault="004168F2" w:rsidP="004168F2">
      <w:pPr>
        <w:rPr>
          <w:szCs w:val="28"/>
        </w:rPr>
      </w:pPr>
      <w:r>
        <w:rPr>
          <w:szCs w:val="28"/>
        </w:rPr>
        <w:t xml:space="preserve">                                                                </w:t>
      </w: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0E52A7" w:rsidRDefault="000E52A7" w:rsidP="004168F2">
      <w:pPr>
        <w:rPr>
          <w:szCs w:val="28"/>
        </w:rPr>
      </w:pPr>
    </w:p>
    <w:p w:rsidR="006C6E80" w:rsidRPr="006C6E80" w:rsidRDefault="004168F2" w:rsidP="004168F2">
      <w:pPr>
        <w:rPr>
          <w:i/>
          <w:sz w:val="24"/>
        </w:rPr>
      </w:pPr>
      <w:r>
        <w:rPr>
          <w:szCs w:val="28"/>
        </w:rPr>
        <w:t xml:space="preserve">                </w:t>
      </w:r>
      <w:r w:rsidR="00D0321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</w:t>
      </w:r>
      <w:r w:rsidR="006C6E80" w:rsidRPr="006C6E80">
        <w:rPr>
          <w:i/>
          <w:sz w:val="24"/>
        </w:rPr>
        <w:t>Приложение к постановлению №1</w:t>
      </w:r>
    </w:p>
    <w:p w:rsidR="00B9731D" w:rsidRDefault="00B9731D" w:rsidP="00B9731D">
      <w:pPr>
        <w:jc w:val="both"/>
        <w:rPr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5246"/>
        <w:gridCol w:w="4819"/>
      </w:tblGrid>
      <w:tr w:rsidR="004D2F93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№№</w:t>
            </w:r>
          </w:p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п.п.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Наименование объекта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Прилегающие территории</w:t>
            </w:r>
          </w:p>
        </w:tc>
      </w:tr>
      <w:tr w:rsidR="004D2F93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CF3BFE">
            <w:pPr>
              <w:rPr>
                <w:szCs w:val="28"/>
              </w:rPr>
            </w:pPr>
            <w:r>
              <w:rPr>
                <w:szCs w:val="28"/>
              </w:rPr>
              <w:t>МБОУ СОШ с.Енотаевка</w:t>
            </w:r>
          </w:p>
          <w:p w:rsidR="00CF3BFE" w:rsidRDefault="00CF3BFE">
            <w:pPr>
              <w:rPr>
                <w:szCs w:val="28"/>
              </w:rPr>
            </w:pPr>
            <w:r w:rsidRPr="00CF3BFE">
              <w:rPr>
                <w:sz w:val="24"/>
              </w:rPr>
              <w:t>с</w:t>
            </w:r>
            <w:r w:rsidRPr="00F20147">
              <w:rPr>
                <w:szCs w:val="28"/>
              </w:rPr>
              <w:t>.Енотаевка, ул.Мусаева,55</w:t>
            </w:r>
            <w:r w:rsidRPr="00CF3BFE">
              <w:rPr>
                <w:sz w:val="24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Pr="00CB455B" w:rsidRDefault="004D2F93">
            <w:pPr>
              <w:rPr>
                <w:szCs w:val="28"/>
              </w:rPr>
            </w:pPr>
            <w:r w:rsidRPr="00CB455B">
              <w:rPr>
                <w:szCs w:val="28"/>
              </w:rPr>
              <w:t>ул.Мусаева,42,44,46</w:t>
            </w:r>
            <w:r w:rsidR="00ED016E">
              <w:rPr>
                <w:szCs w:val="28"/>
              </w:rPr>
              <w:t>,ул.Чичерина,ул.Чапаева,ул.Томилина</w:t>
            </w:r>
          </w:p>
        </w:tc>
      </w:tr>
      <w:tr w:rsidR="004D2F93" w:rsidTr="00D03215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0E2A4A">
            <w:pPr>
              <w:rPr>
                <w:szCs w:val="28"/>
              </w:rPr>
            </w:pPr>
            <w:r>
              <w:rPr>
                <w:szCs w:val="28"/>
              </w:rPr>
              <w:t>МД</w:t>
            </w:r>
            <w:r w:rsidR="00CF3BFE">
              <w:rPr>
                <w:szCs w:val="28"/>
              </w:rPr>
              <w:t>ОУ детский сад «Малышок»</w:t>
            </w:r>
            <w:r w:rsidR="00B9731D">
              <w:rPr>
                <w:szCs w:val="28"/>
              </w:rPr>
              <w:t xml:space="preserve"> </w:t>
            </w:r>
            <w:r w:rsidR="00CF3BFE">
              <w:rPr>
                <w:szCs w:val="28"/>
              </w:rPr>
              <w:t>,с.Енотаевка, ул. Мусаева,50</w:t>
            </w:r>
            <w:r w:rsidR="00B9731D">
              <w:rPr>
                <w:szCs w:val="28"/>
              </w:rPr>
              <w:t xml:space="preserve">                                 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Pr="004D2F93" w:rsidRDefault="00B9731D" w:rsidP="00CF3BFE">
            <w:pPr>
              <w:rPr>
                <w:szCs w:val="28"/>
              </w:rPr>
            </w:pPr>
            <w:r w:rsidRPr="004D2F93">
              <w:rPr>
                <w:szCs w:val="28"/>
              </w:rPr>
              <w:t xml:space="preserve"> </w:t>
            </w:r>
            <w:r w:rsidR="004D2F93" w:rsidRPr="004D2F93">
              <w:rPr>
                <w:szCs w:val="28"/>
              </w:rPr>
              <w:t>ул.Мусаева,42,44,46</w:t>
            </w:r>
            <w:r w:rsidRPr="004D2F93">
              <w:rPr>
                <w:szCs w:val="28"/>
              </w:rPr>
              <w:t xml:space="preserve">               </w:t>
            </w:r>
          </w:p>
        </w:tc>
      </w:tr>
      <w:tr w:rsidR="004D2F93" w:rsidTr="00D03215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CF3BFE" w:rsidP="00ED016E">
            <w:pPr>
              <w:rPr>
                <w:szCs w:val="28"/>
              </w:rPr>
            </w:pPr>
            <w:r>
              <w:rPr>
                <w:szCs w:val="28"/>
              </w:rPr>
              <w:t>МБОУ СОШ с.Енотаевка, ул.Мусаева</w:t>
            </w:r>
            <w:r w:rsidR="000E2A4A">
              <w:rPr>
                <w:szCs w:val="28"/>
              </w:rPr>
              <w:t>,</w:t>
            </w:r>
            <w:r w:rsidR="00ED016E">
              <w:rPr>
                <w:szCs w:val="28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1D" w:rsidRPr="004D2F93" w:rsidRDefault="004D18DA">
            <w:pPr>
              <w:rPr>
                <w:szCs w:val="28"/>
              </w:rPr>
            </w:pPr>
            <w:r>
              <w:rPr>
                <w:szCs w:val="28"/>
              </w:rPr>
              <w:t>ул.Мусаева, ул.Мичурина</w:t>
            </w:r>
          </w:p>
          <w:p w:rsidR="00B9731D" w:rsidRPr="004D2F93" w:rsidRDefault="00B9731D">
            <w:pPr>
              <w:rPr>
                <w:szCs w:val="28"/>
              </w:rPr>
            </w:pPr>
            <w:r w:rsidRPr="004D2F93">
              <w:rPr>
                <w:szCs w:val="28"/>
              </w:rPr>
              <w:t xml:space="preserve"> </w:t>
            </w:r>
          </w:p>
        </w:tc>
      </w:tr>
      <w:tr w:rsidR="004D2F93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B9731D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4A" w:rsidRDefault="00B9731D" w:rsidP="000E2A4A">
            <w:pPr>
              <w:rPr>
                <w:szCs w:val="28"/>
              </w:rPr>
            </w:pPr>
            <w:r>
              <w:rPr>
                <w:szCs w:val="28"/>
              </w:rPr>
              <w:t>МДОУ</w:t>
            </w:r>
            <w:r w:rsidR="009E0B05">
              <w:rPr>
                <w:szCs w:val="28"/>
              </w:rPr>
              <w:t xml:space="preserve"> ДО</w:t>
            </w:r>
            <w:r w:rsidR="00F20147">
              <w:rPr>
                <w:szCs w:val="28"/>
              </w:rPr>
              <w:t xml:space="preserve"> с.Енотаевка</w:t>
            </w:r>
            <w:r>
              <w:rPr>
                <w:szCs w:val="28"/>
              </w:rPr>
              <w:t xml:space="preserve"> детский сад</w:t>
            </w:r>
            <w:r w:rsidR="000E2A4A">
              <w:rPr>
                <w:szCs w:val="28"/>
              </w:rPr>
              <w:t xml:space="preserve"> «Васелек»</w:t>
            </w:r>
            <w:r w:rsidR="009E0B05">
              <w:rPr>
                <w:szCs w:val="28"/>
              </w:rPr>
              <w:t>, с.Енотаевка, ул.Заречная,7</w:t>
            </w:r>
          </w:p>
          <w:p w:rsidR="00B9731D" w:rsidRDefault="00B9731D">
            <w:pPr>
              <w:rPr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1D" w:rsidRPr="004D2F93" w:rsidRDefault="00CB455B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4D2F93" w:rsidRPr="004D2F93">
              <w:rPr>
                <w:szCs w:val="28"/>
              </w:rPr>
              <w:t>л.Заречная,3,5,1</w:t>
            </w:r>
          </w:p>
        </w:tc>
      </w:tr>
      <w:tr w:rsidR="004D2F93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4A" w:rsidRDefault="000E2A4A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4A" w:rsidRDefault="002F6926" w:rsidP="000E2A4A">
            <w:pPr>
              <w:rPr>
                <w:szCs w:val="28"/>
              </w:rPr>
            </w:pPr>
            <w:r>
              <w:rPr>
                <w:szCs w:val="28"/>
              </w:rPr>
              <w:t>МДОУ детский сад «Аленуш</w:t>
            </w:r>
            <w:r w:rsidR="000E2A4A">
              <w:rPr>
                <w:szCs w:val="28"/>
              </w:rPr>
              <w:t>ка»</w:t>
            </w:r>
            <w:r w:rsidR="009E0B05">
              <w:rPr>
                <w:szCs w:val="28"/>
              </w:rPr>
              <w:t>, с.Енотаевка, ул.Мусаева,66</w:t>
            </w:r>
          </w:p>
          <w:p w:rsidR="000E2A4A" w:rsidRDefault="000E2A4A" w:rsidP="000E2A4A">
            <w:pPr>
              <w:rPr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4A" w:rsidRPr="004D2F93" w:rsidRDefault="004D2F93">
            <w:pPr>
              <w:rPr>
                <w:szCs w:val="28"/>
              </w:rPr>
            </w:pPr>
            <w:r w:rsidRPr="004D2F93">
              <w:rPr>
                <w:szCs w:val="28"/>
              </w:rPr>
              <w:t>ул.Мусаева,64</w:t>
            </w:r>
          </w:p>
        </w:tc>
      </w:tr>
      <w:tr w:rsidR="004D2F93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0E2A4A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1D" w:rsidRDefault="009E0B05" w:rsidP="009E0B05">
            <w:pPr>
              <w:rPr>
                <w:szCs w:val="28"/>
              </w:rPr>
            </w:pPr>
            <w:r>
              <w:rPr>
                <w:szCs w:val="28"/>
              </w:rPr>
              <w:t>ГБУЗ АО</w:t>
            </w:r>
            <w:r w:rsidR="00B9731D">
              <w:rPr>
                <w:szCs w:val="28"/>
              </w:rPr>
              <w:t xml:space="preserve"> </w:t>
            </w:r>
            <w:r w:rsidR="000E2A4A">
              <w:rPr>
                <w:szCs w:val="28"/>
              </w:rPr>
              <w:t>«Енотаевская</w:t>
            </w:r>
            <w:r w:rsidR="00B9731D">
              <w:rPr>
                <w:szCs w:val="28"/>
              </w:rPr>
              <w:t xml:space="preserve"> ЦРБ» </w:t>
            </w:r>
            <w:r>
              <w:rPr>
                <w:szCs w:val="28"/>
              </w:rPr>
              <w:t>, с.,Енотаевская, ул.Советская,34</w:t>
            </w:r>
            <w:r w:rsidR="002F6926">
              <w:rPr>
                <w:szCs w:val="28"/>
              </w:rPr>
              <w:t xml:space="preserve"> (поликлиника)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1D" w:rsidRDefault="004D2F93">
            <w:pPr>
              <w:rPr>
                <w:szCs w:val="28"/>
              </w:rPr>
            </w:pPr>
            <w:r>
              <w:rPr>
                <w:szCs w:val="28"/>
              </w:rPr>
              <w:t>ул.Советская,</w:t>
            </w:r>
            <w:r w:rsidR="00CB455B">
              <w:rPr>
                <w:szCs w:val="28"/>
              </w:rPr>
              <w:t xml:space="preserve"> </w:t>
            </w:r>
            <w:r>
              <w:rPr>
                <w:szCs w:val="28"/>
              </w:rPr>
              <w:t>ул.Рыдель</w:t>
            </w:r>
            <w:r w:rsidR="002F6926">
              <w:rPr>
                <w:szCs w:val="28"/>
              </w:rPr>
              <w:t>,ул.Степана Разина</w:t>
            </w:r>
          </w:p>
          <w:p w:rsidR="00B9731D" w:rsidRDefault="00B9731D">
            <w:pPr>
              <w:rPr>
                <w:sz w:val="24"/>
              </w:rPr>
            </w:pPr>
          </w:p>
        </w:tc>
      </w:tr>
      <w:tr w:rsidR="002F6926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9E0B05">
            <w:pPr>
              <w:rPr>
                <w:szCs w:val="28"/>
              </w:rPr>
            </w:pPr>
            <w:r>
              <w:rPr>
                <w:szCs w:val="28"/>
              </w:rPr>
              <w:t>ГБУЗ АО «Енотаевская ЦРБ» , с.,Енотаевская, ул.Советская,34(стационарное отделение  больницы)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 w:rsidP="002F6926">
            <w:pPr>
              <w:rPr>
                <w:szCs w:val="28"/>
              </w:rPr>
            </w:pPr>
            <w:r>
              <w:rPr>
                <w:szCs w:val="28"/>
              </w:rPr>
              <w:t>ул.Советская, ул.Рыдель</w:t>
            </w:r>
          </w:p>
          <w:p w:rsidR="002F6926" w:rsidRDefault="002F6926">
            <w:pPr>
              <w:rPr>
                <w:szCs w:val="28"/>
              </w:rPr>
            </w:pPr>
          </w:p>
        </w:tc>
      </w:tr>
      <w:tr w:rsidR="002F6926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2F6926">
            <w:pPr>
              <w:rPr>
                <w:szCs w:val="28"/>
              </w:rPr>
            </w:pPr>
            <w:r>
              <w:rPr>
                <w:szCs w:val="28"/>
              </w:rPr>
              <w:t>ГБУЗ АО «Енотаевская ЦРБ» , с.,Енотаевская, ул.Советская,34(инфекционное, родильное, гинекологическое отделение)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 w:rsidP="002F6926">
            <w:pPr>
              <w:rPr>
                <w:szCs w:val="28"/>
              </w:rPr>
            </w:pPr>
            <w:r>
              <w:rPr>
                <w:szCs w:val="28"/>
              </w:rPr>
              <w:t>ул.Советская, ул.Рыдель</w:t>
            </w:r>
          </w:p>
          <w:p w:rsidR="002F6926" w:rsidRDefault="002F6926" w:rsidP="002F6926">
            <w:pPr>
              <w:rPr>
                <w:szCs w:val="28"/>
              </w:rPr>
            </w:pPr>
            <w:r>
              <w:rPr>
                <w:szCs w:val="28"/>
              </w:rPr>
              <w:t>ул.Мичурина</w:t>
            </w:r>
          </w:p>
        </w:tc>
      </w:tr>
      <w:tr w:rsidR="002F6926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ГСКУ АО «ЦРС для несовершеннолетних Енотаевский район Астраханской области»</w:t>
            </w:r>
          </w:p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с.Енотаевка, ул.Чапаева/Томилина51/2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ул.Томилина, ул.Мусаева, ул.Чапаева</w:t>
            </w:r>
          </w:p>
        </w:tc>
      </w:tr>
      <w:tr w:rsidR="002F6926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 xml:space="preserve">ГБСКОУ АО «Енотаевская специальная (коррекционная общеобразовательная школа интернат №10 </w:t>
            </w:r>
            <w:r>
              <w:rPr>
                <w:szCs w:val="28"/>
                <w:lang w:val="en-US"/>
              </w:rPr>
              <w:t>VIII</w:t>
            </w:r>
            <w:r>
              <w:rPr>
                <w:szCs w:val="28"/>
              </w:rPr>
              <w:t>вида, с.Енотаевка, ул.Чернышевского/Куйбышева26/67</w:t>
            </w:r>
          </w:p>
          <w:p w:rsidR="002F6926" w:rsidRPr="005D57DF" w:rsidRDefault="002F6926">
            <w:pPr>
              <w:rPr>
                <w:szCs w:val="28"/>
              </w:rPr>
            </w:pPr>
            <w:r>
              <w:rPr>
                <w:szCs w:val="28"/>
              </w:rPr>
              <w:t>(1корпус)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ул.Ленина, ул.Куйбышева, ул. Чернышевского</w:t>
            </w:r>
          </w:p>
        </w:tc>
      </w:tr>
      <w:tr w:rsidR="002F6926" w:rsidTr="00D03215">
        <w:trPr>
          <w:trHeight w:val="1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F058A1">
            <w:pPr>
              <w:rPr>
                <w:szCs w:val="28"/>
              </w:rPr>
            </w:pPr>
            <w:r>
              <w:rPr>
                <w:szCs w:val="28"/>
              </w:rPr>
              <w:t xml:space="preserve">ГБСКОУ АО «Енотаевская специальная (коррекционная общеобразовательная школа интернат №10 </w:t>
            </w:r>
            <w:r>
              <w:rPr>
                <w:szCs w:val="28"/>
                <w:lang w:val="en-US"/>
              </w:rPr>
              <w:t>VIII</w:t>
            </w:r>
            <w:r>
              <w:rPr>
                <w:szCs w:val="28"/>
              </w:rPr>
              <w:t>вида, с.Енотаевка, ул.Ленина/Пушкина10/26А</w:t>
            </w:r>
          </w:p>
          <w:p w:rsidR="002F6926" w:rsidRDefault="002F6926" w:rsidP="00F058A1">
            <w:pPr>
              <w:rPr>
                <w:szCs w:val="28"/>
              </w:rPr>
            </w:pPr>
            <w:r>
              <w:rPr>
                <w:szCs w:val="28"/>
              </w:rPr>
              <w:t>(2корпус)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ул.Ленина, ул.Пушкина</w:t>
            </w:r>
          </w:p>
        </w:tc>
      </w:tr>
      <w:tr w:rsidR="002F6926" w:rsidTr="00D03215">
        <w:trPr>
          <w:trHeight w:val="9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4170A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МБОУ ДО «Енотаевский центр детского творчества», с.Енотаевка, ул. Ленина/Советская 20/82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ул.Ленина, ул.Советская</w:t>
            </w:r>
          </w:p>
        </w:tc>
      </w:tr>
      <w:tr w:rsidR="002F6926" w:rsidTr="00D03215">
        <w:trPr>
          <w:trHeight w:val="11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F544CC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BB0456">
            <w:pPr>
              <w:rPr>
                <w:szCs w:val="28"/>
              </w:rPr>
            </w:pPr>
            <w:r>
              <w:rPr>
                <w:szCs w:val="28"/>
              </w:rPr>
              <w:t>МБОУ ДОД Енотаевская ДШИ №13</w:t>
            </w:r>
          </w:p>
          <w:p w:rsidR="002F6926" w:rsidRDefault="002F6926" w:rsidP="001A6EA0">
            <w:pPr>
              <w:rPr>
                <w:szCs w:val="28"/>
              </w:rPr>
            </w:pPr>
            <w:r>
              <w:rPr>
                <w:szCs w:val="28"/>
              </w:rPr>
              <w:t>(Художественное отделение</w:t>
            </w:r>
            <w:r w:rsidR="00F544CC">
              <w:rPr>
                <w:szCs w:val="28"/>
              </w:rPr>
              <w:t>- Музыкальная школа</w:t>
            </w:r>
            <w:r>
              <w:rPr>
                <w:szCs w:val="28"/>
              </w:rPr>
              <w:t>) ул.Ленина,8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 w:rsidP="001A6EA0">
            <w:pPr>
              <w:rPr>
                <w:szCs w:val="28"/>
              </w:rPr>
            </w:pPr>
            <w:r>
              <w:rPr>
                <w:szCs w:val="28"/>
              </w:rPr>
              <w:t>ул.Ленина</w:t>
            </w:r>
          </w:p>
        </w:tc>
      </w:tr>
      <w:tr w:rsidR="002F6926" w:rsidTr="00D03215">
        <w:trPr>
          <w:trHeight w:val="14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F544CC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50460A">
            <w:pPr>
              <w:rPr>
                <w:szCs w:val="28"/>
              </w:rPr>
            </w:pPr>
            <w:r>
              <w:rPr>
                <w:szCs w:val="28"/>
              </w:rPr>
              <w:t xml:space="preserve">Детская юношеская спортивная школа </w:t>
            </w:r>
          </w:p>
          <w:p w:rsidR="002F6926" w:rsidRDefault="002F6926" w:rsidP="0050460A">
            <w:pPr>
              <w:rPr>
                <w:szCs w:val="28"/>
              </w:rPr>
            </w:pPr>
            <w:r>
              <w:rPr>
                <w:szCs w:val="28"/>
              </w:rPr>
              <w:t>ул.Чернышевского/Кирова/Куйбышева30/55/56</w:t>
            </w:r>
            <w:r w:rsidR="00F544CC">
              <w:rPr>
                <w:szCs w:val="28"/>
              </w:rPr>
              <w:t xml:space="preserve"> (в здании МКУК ЦКД «Луч»)</w:t>
            </w:r>
          </w:p>
          <w:p w:rsidR="002F6926" w:rsidRDefault="002F6926" w:rsidP="0050460A">
            <w:pPr>
              <w:rPr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F544CC" w:rsidP="001A6EA0">
            <w:pPr>
              <w:rPr>
                <w:szCs w:val="28"/>
              </w:rPr>
            </w:pPr>
            <w:r>
              <w:rPr>
                <w:szCs w:val="28"/>
              </w:rPr>
              <w:t>ул.Куйбышева, ул. Чернышевского, ул.Кирова</w:t>
            </w:r>
          </w:p>
        </w:tc>
      </w:tr>
      <w:tr w:rsidR="002F6926" w:rsidTr="00D03215">
        <w:trPr>
          <w:trHeight w:val="6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F544CC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544CC">
              <w:rPr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Енотаевский автовокзал, с.Енотаевка, ул.Татищева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 Татищева, ул. Днепровская</w:t>
            </w:r>
          </w:p>
        </w:tc>
      </w:tr>
      <w:tr w:rsidR="002F6926" w:rsidTr="00D03215">
        <w:trPr>
          <w:trHeight w:val="6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Default="002F6926" w:rsidP="00B96FF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96FF8">
              <w:rPr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26" w:rsidRPr="00B20767" w:rsidRDefault="002F6926">
            <w:pPr>
              <w:rPr>
                <w:szCs w:val="28"/>
              </w:rPr>
            </w:pPr>
            <w:r>
              <w:rPr>
                <w:szCs w:val="28"/>
              </w:rPr>
              <w:t>МУП «Енотаевский сельский рынок», с.Енотаевка, ул.Татищева,21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6" w:rsidRDefault="002F6926">
            <w:pPr>
              <w:rPr>
                <w:szCs w:val="28"/>
              </w:rPr>
            </w:pPr>
            <w:r>
              <w:rPr>
                <w:szCs w:val="28"/>
              </w:rPr>
              <w:t>ул.Татищева ,ул.Мусаева</w:t>
            </w:r>
          </w:p>
        </w:tc>
      </w:tr>
      <w:tr w:rsidR="004170AF" w:rsidTr="00D03215">
        <w:trPr>
          <w:trHeight w:val="13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AF" w:rsidRDefault="00F544CC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96FF8">
              <w:rPr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AF" w:rsidRDefault="004170AF" w:rsidP="004170AF">
            <w:pPr>
              <w:rPr>
                <w:szCs w:val="28"/>
              </w:rPr>
            </w:pPr>
            <w:r w:rsidRPr="003D49BC">
              <w:rPr>
                <w:szCs w:val="28"/>
              </w:rPr>
              <w:t>Филиал ОГОУ ВПО «АИСИ» ул.Чичерина,23</w:t>
            </w:r>
            <w:r>
              <w:rPr>
                <w:szCs w:val="28"/>
              </w:rPr>
              <w:t xml:space="preserve"> (административное здание)</w:t>
            </w:r>
          </w:p>
          <w:p w:rsidR="004170AF" w:rsidRDefault="004170AF" w:rsidP="004170AF">
            <w:pPr>
              <w:rPr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AF" w:rsidRDefault="00F544CC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4170AF">
              <w:rPr>
                <w:szCs w:val="28"/>
              </w:rPr>
              <w:t>л.Чичерина</w:t>
            </w:r>
          </w:p>
        </w:tc>
      </w:tr>
      <w:tr w:rsidR="004170AF" w:rsidTr="00D03215">
        <w:trPr>
          <w:trHeight w:val="7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AF" w:rsidRDefault="00F544CC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96FF8">
              <w:rPr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AF" w:rsidRPr="003D49BC" w:rsidRDefault="004170AF" w:rsidP="004170AF">
            <w:pPr>
              <w:rPr>
                <w:szCs w:val="28"/>
              </w:rPr>
            </w:pPr>
            <w:r w:rsidRPr="003D49BC">
              <w:rPr>
                <w:szCs w:val="28"/>
              </w:rPr>
              <w:t>Филиал ОГОУ ВПО «АИСИ» ул.Чичерина,23</w:t>
            </w:r>
            <w:r>
              <w:rPr>
                <w:szCs w:val="28"/>
              </w:rPr>
              <w:t xml:space="preserve"> (общежитие)</w:t>
            </w:r>
          </w:p>
          <w:p w:rsidR="004170AF" w:rsidRDefault="004170AF">
            <w:pPr>
              <w:rPr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AF" w:rsidRDefault="00B96FF8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F544CC">
              <w:rPr>
                <w:szCs w:val="28"/>
              </w:rPr>
              <w:t>л.Чичерина</w:t>
            </w:r>
          </w:p>
        </w:tc>
      </w:tr>
      <w:tr w:rsidR="00D03215" w:rsidTr="00D03215">
        <w:trPr>
          <w:trHeight w:val="7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215" w:rsidRDefault="00D03215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215" w:rsidRPr="00B20767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Свято-Троицкий собор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ул.Татищева</w:t>
            </w:r>
          </w:p>
        </w:tc>
      </w:tr>
      <w:tr w:rsidR="00D03215" w:rsidTr="00D03215">
        <w:trPr>
          <w:trHeight w:val="7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 xml:space="preserve"> Парк «Победа» ул.Ленина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ул.Ленина</w:t>
            </w:r>
          </w:p>
        </w:tc>
      </w:tr>
      <w:tr w:rsidR="00D03215" w:rsidTr="00D03215">
        <w:trPr>
          <w:trHeight w:val="7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Парк   «Мечта» ул.Татищева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ул.Татищева</w:t>
            </w:r>
          </w:p>
        </w:tc>
      </w:tr>
      <w:tr w:rsidR="00D03215" w:rsidTr="00D03215">
        <w:trPr>
          <w:trHeight w:val="7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Парк  «Братский садик» ул.Ленина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15" w:rsidRDefault="00D03215" w:rsidP="00703766">
            <w:pPr>
              <w:rPr>
                <w:szCs w:val="28"/>
              </w:rPr>
            </w:pPr>
            <w:r>
              <w:rPr>
                <w:szCs w:val="28"/>
              </w:rPr>
              <w:t>ул.Ленина, ул.Рабочая</w:t>
            </w:r>
          </w:p>
        </w:tc>
      </w:tr>
    </w:tbl>
    <w:p w:rsidR="00B9731D" w:rsidRDefault="00B9731D" w:rsidP="00B9731D">
      <w:pPr>
        <w:rPr>
          <w:szCs w:val="28"/>
        </w:rPr>
      </w:pPr>
    </w:p>
    <w:p w:rsidR="00B9731D" w:rsidRPr="009E0B05" w:rsidRDefault="00B9731D" w:rsidP="009E0B05">
      <w:pPr>
        <w:jc w:val="both"/>
        <w:rPr>
          <w:szCs w:val="28"/>
        </w:rPr>
      </w:pPr>
    </w:p>
    <w:p w:rsidR="00B9731D" w:rsidRDefault="00B9731D" w:rsidP="00B9731D">
      <w:pPr>
        <w:rPr>
          <w:szCs w:val="28"/>
        </w:rPr>
      </w:pPr>
    </w:p>
    <w:p w:rsidR="009E0B05" w:rsidRDefault="009E0B05" w:rsidP="00B9731D">
      <w:pPr>
        <w:rPr>
          <w:szCs w:val="28"/>
        </w:rPr>
      </w:pPr>
    </w:p>
    <w:p w:rsidR="009E0B05" w:rsidRDefault="009E0B05" w:rsidP="00B9731D">
      <w:pPr>
        <w:rPr>
          <w:szCs w:val="28"/>
        </w:rPr>
      </w:pPr>
    </w:p>
    <w:p w:rsidR="009E0B05" w:rsidRDefault="009E0B05" w:rsidP="00B9731D">
      <w:pPr>
        <w:rPr>
          <w:szCs w:val="28"/>
        </w:rPr>
      </w:pPr>
    </w:p>
    <w:p w:rsidR="00351CBC" w:rsidRDefault="00351CBC" w:rsidP="00B9731D">
      <w:pPr>
        <w:rPr>
          <w:szCs w:val="28"/>
        </w:rPr>
      </w:pPr>
    </w:p>
    <w:p w:rsidR="00351CBC" w:rsidRDefault="00351CBC" w:rsidP="00B9731D">
      <w:pPr>
        <w:rPr>
          <w:szCs w:val="28"/>
        </w:rPr>
      </w:pPr>
    </w:p>
    <w:p w:rsidR="002435CC" w:rsidRDefault="002435CC" w:rsidP="00B9731D">
      <w:pPr>
        <w:rPr>
          <w:szCs w:val="28"/>
        </w:rPr>
      </w:pPr>
    </w:p>
    <w:p w:rsidR="00B96FF8" w:rsidRDefault="00B96FF8" w:rsidP="002435CC">
      <w:pPr>
        <w:rPr>
          <w:szCs w:val="28"/>
        </w:rPr>
      </w:pPr>
    </w:p>
    <w:p w:rsidR="00B96FF8" w:rsidRDefault="00B96FF8" w:rsidP="002435CC">
      <w:pPr>
        <w:rPr>
          <w:szCs w:val="28"/>
        </w:rPr>
      </w:pPr>
    </w:p>
    <w:p w:rsidR="00B96FF8" w:rsidRDefault="00B96FF8" w:rsidP="002435CC">
      <w:pPr>
        <w:rPr>
          <w:szCs w:val="28"/>
        </w:rPr>
      </w:pPr>
    </w:p>
    <w:p w:rsidR="00D03215" w:rsidRDefault="00D03215" w:rsidP="002435CC">
      <w:pPr>
        <w:rPr>
          <w:szCs w:val="28"/>
        </w:rPr>
      </w:pPr>
    </w:p>
    <w:p w:rsidR="006C6E80" w:rsidRDefault="00D03215" w:rsidP="009A394A">
      <w:pPr>
        <w:rPr>
          <w:sz w:val="24"/>
        </w:rPr>
      </w:pPr>
      <w:r>
        <w:rPr>
          <w:szCs w:val="28"/>
        </w:rPr>
        <w:t xml:space="preserve">                                                                                 </w:t>
      </w:r>
      <w:r w:rsidR="002435CC" w:rsidRPr="006C6E80">
        <w:rPr>
          <w:i/>
          <w:sz w:val="24"/>
        </w:rPr>
        <w:t>Приложение к постановлению</w:t>
      </w:r>
      <w:r w:rsidR="000E52A7">
        <w:rPr>
          <w:i/>
          <w:sz w:val="24"/>
        </w:rPr>
        <w:t xml:space="preserve"> </w:t>
      </w:r>
      <w:r w:rsidR="006C6E80" w:rsidRPr="006C6E80">
        <w:rPr>
          <w:i/>
          <w:sz w:val="24"/>
        </w:rPr>
        <w:t>№</w:t>
      </w:r>
      <w:r>
        <w:rPr>
          <w:i/>
          <w:sz w:val="24"/>
        </w:rPr>
        <w:t>2</w:t>
      </w:r>
      <w:r w:rsidR="009A394A">
        <w:rPr>
          <w:sz w:val="24"/>
        </w:rPr>
        <w:t xml:space="preserve">                                                                     </w:t>
      </w:r>
    </w:p>
    <w:p w:rsidR="008A1A9D" w:rsidRPr="008A1A9D" w:rsidRDefault="006C6E80" w:rsidP="009A394A">
      <w:pPr>
        <w:rPr>
          <w:sz w:val="24"/>
        </w:rPr>
      </w:pPr>
      <w:r>
        <w:rPr>
          <w:sz w:val="24"/>
        </w:rPr>
        <w:t xml:space="preserve">                                                                  </w:t>
      </w:r>
      <w:r w:rsidR="008A1A9D" w:rsidRPr="008A1A9D">
        <w:rPr>
          <w:sz w:val="24"/>
        </w:rPr>
        <w:t>ПОРЯДОК</w:t>
      </w:r>
    </w:p>
    <w:p w:rsidR="008A1A9D" w:rsidRPr="008A1A9D" w:rsidRDefault="008A1A9D" w:rsidP="008A1A9D">
      <w:pPr>
        <w:jc w:val="center"/>
        <w:rPr>
          <w:sz w:val="24"/>
        </w:rPr>
      </w:pPr>
      <w:r w:rsidRPr="008A1A9D">
        <w:rPr>
          <w:sz w:val="24"/>
        </w:rPr>
        <w:t>ОПРЕДЕЛЕНИЯ ГРАНИЦ ТЕРРИТОРИЙ, НА КОТОРЫХ НЕ ДОПУСКАЕТСЯ РОЗНИЧНАЯ ПРОДАЖА АЛКОГОЛЬНОЙ ПРОДУКЦИИ НА ТЕРРИТОРИИ АДМИНИСТРАЦИИ МУНИЦИПАЛЬНОГО ОБРАЗОВАНИЯ  «СЕЛО ЕНОТАЕВКА»</w:t>
      </w:r>
    </w:p>
    <w:p w:rsidR="002435CC" w:rsidRPr="008A1A9D" w:rsidRDefault="002435CC" w:rsidP="008A1A9D">
      <w:pPr>
        <w:jc w:val="center"/>
        <w:rPr>
          <w:sz w:val="24"/>
        </w:rPr>
      </w:pPr>
    </w:p>
    <w:p w:rsidR="002435CC" w:rsidRPr="002435CC" w:rsidRDefault="002435CC" w:rsidP="002435CC">
      <w:pPr>
        <w:rPr>
          <w:szCs w:val="28"/>
        </w:rPr>
      </w:pPr>
      <w:r w:rsidRPr="002435CC">
        <w:rPr>
          <w:szCs w:val="28"/>
        </w:rPr>
        <w:t xml:space="preserve"> </w:t>
      </w:r>
    </w:p>
    <w:p w:rsidR="002435CC" w:rsidRPr="002435CC" w:rsidRDefault="002435CC" w:rsidP="00153655">
      <w:pPr>
        <w:ind w:firstLine="708"/>
        <w:jc w:val="both"/>
        <w:rPr>
          <w:szCs w:val="28"/>
        </w:rPr>
      </w:pPr>
      <w:r w:rsidRPr="002435CC">
        <w:rPr>
          <w:szCs w:val="28"/>
        </w:rPr>
        <w:t xml:space="preserve">1. Под прилегающими территориями к </w:t>
      </w:r>
      <w:r w:rsidR="00655B66">
        <w:rPr>
          <w:szCs w:val="28"/>
        </w:rPr>
        <w:t>некоторым организациям</w:t>
      </w:r>
      <w:r w:rsidRPr="002435CC">
        <w:rPr>
          <w:szCs w:val="28"/>
        </w:rPr>
        <w:t xml:space="preserve"> и </w:t>
      </w:r>
      <w:r w:rsidR="00655B66">
        <w:rPr>
          <w:szCs w:val="28"/>
        </w:rPr>
        <w:t>объектам территорий</w:t>
      </w:r>
      <w:r w:rsidRPr="002435CC">
        <w:rPr>
          <w:szCs w:val="28"/>
        </w:rPr>
        <w:t xml:space="preserve">, на которых не допускается продажа алкогольной продукции с содержанием этилового спирта более </w:t>
      </w:r>
      <w:r w:rsidR="00351CBC">
        <w:rPr>
          <w:szCs w:val="28"/>
        </w:rPr>
        <w:t>0,5</w:t>
      </w:r>
      <w:r w:rsidRPr="002435CC">
        <w:rPr>
          <w:szCs w:val="28"/>
        </w:rPr>
        <w:t xml:space="preserve"> процентов объема готовой продукции, понимать территории, прилегающие к следующим объектам: </w:t>
      </w:r>
    </w:p>
    <w:p w:rsidR="002435CC" w:rsidRPr="002435CC" w:rsidRDefault="008A1A9D" w:rsidP="00153655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2435CC" w:rsidRPr="002435CC">
        <w:rPr>
          <w:szCs w:val="28"/>
        </w:rPr>
        <w:t xml:space="preserve">автовокзал;    </w:t>
      </w:r>
    </w:p>
    <w:p w:rsidR="002435CC" w:rsidRPr="002435CC" w:rsidRDefault="008A1A9D" w:rsidP="00153655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2435CC" w:rsidRPr="002435CC">
        <w:rPr>
          <w:szCs w:val="28"/>
        </w:rPr>
        <w:t>детские</w:t>
      </w:r>
      <w:r w:rsidR="00351CBC">
        <w:rPr>
          <w:szCs w:val="28"/>
        </w:rPr>
        <w:t xml:space="preserve"> (организации, осуществляющие деятельность по дошкольному и начальному образованию)</w:t>
      </w:r>
      <w:r w:rsidR="002435CC" w:rsidRPr="002435CC">
        <w:rPr>
          <w:szCs w:val="28"/>
        </w:rPr>
        <w:t xml:space="preserve">, образовательные </w:t>
      </w:r>
      <w:r>
        <w:rPr>
          <w:szCs w:val="28"/>
        </w:rPr>
        <w:t>(организации, определенные в соответствии с Законом РФ «Об образовании»)</w:t>
      </w:r>
      <w:r w:rsidR="00435B2C">
        <w:rPr>
          <w:szCs w:val="28"/>
        </w:rPr>
        <w:t>,</w:t>
      </w:r>
      <w:r w:rsidR="00435B2C" w:rsidRPr="002435CC">
        <w:rPr>
          <w:szCs w:val="28"/>
        </w:rPr>
        <w:t xml:space="preserve"> м</w:t>
      </w:r>
      <w:r w:rsidR="002435CC" w:rsidRPr="002435CC">
        <w:rPr>
          <w:szCs w:val="28"/>
        </w:rPr>
        <w:t xml:space="preserve">едицинские организации; </w:t>
      </w:r>
    </w:p>
    <w:p w:rsidR="002435CC" w:rsidRPr="002435CC" w:rsidRDefault="000E52A7" w:rsidP="000E52A7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2435CC" w:rsidRPr="002435CC">
        <w:rPr>
          <w:szCs w:val="28"/>
        </w:rPr>
        <w:t xml:space="preserve">организации культуры (за исключением расположенных в них организаций или пунктов общественного питания); </w:t>
      </w:r>
    </w:p>
    <w:p w:rsidR="002435CC" w:rsidRPr="002435CC" w:rsidRDefault="008A1A9D" w:rsidP="00153655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2435CC" w:rsidRPr="002435CC">
        <w:rPr>
          <w:szCs w:val="28"/>
        </w:rPr>
        <w:t>физкультурно-оздоровительные и спортивные сооружения;</w:t>
      </w:r>
    </w:p>
    <w:p w:rsidR="002435CC" w:rsidRDefault="00435B2C" w:rsidP="00153655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2435CC" w:rsidRPr="002435CC">
        <w:rPr>
          <w:szCs w:val="28"/>
        </w:rPr>
        <w:t>оптовых продовольственных рынках</w:t>
      </w:r>
      <w:r w:rsidR="008A1A9D">
        <w:rPr>
          <w:szCs w:val="28"/>
        </w:rPr>
        <w:t>.</w:t>
      </w:r>
      <w:r w:rsidR="002435CC" w:rsidRPr="002435CC">
        <w:rPr>
          <w:szCs w:val="28"/>
        </w:rPr>
        <w:t xml:space="preserve"> </w:t>
      </w:r>
    </w:p>
    <w:p w:rsidR="00F20C20" w:rsidRDefault="00153655" w:rsidP="00153655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F20C20">
        <w:rPr>
          <w:szCs w:val="28"/>
        </w:rPr>
        <w:t xml:space="preserve"> </w:t>
      </w:r>
      <w:r w:rsidR="000E52A7">
        <w:rPr>
          <w:szCs w:val="28"/>
        </w:rPr>
        <w:t>территория,</w:t>
      </w:r>
      <w:r w:rsidR="00F20C20">
        <w:rPr>
          <w:szCs w:val="28"/>
        </w:rPr>
        <w:t xml:space="preserve"> прилегающ</w:t>
      </w:r>
      <w:r w:rsidR="000E52A7">
        <w:rPr>
          <w:szCs w:val="28"/>
        </w:rPr>
        <w:t>ая</w:t>
      </w:r>
      <w:r w:rsidR="00F20C20">
        <w:rPr>
          <w:szCs w:val="28"/>
        </w:rPr>
        <w:t xml:space="preserve"> к монастырскому, храмовому комплексу, для осуществления или обеспечения религиозных организаций, в границах территорий занятых скверами, парками и иных территорий предназначенных для отдыха, туризма, занятием спорта.</w:t>
      </w:r>
    </w:p>
    <w:p w:rsidR="002435CC" w:rsidRDefault="002435CC" w:rsidP="00B65D87">
      <w:pPr>
        <w:ind w:firstLine="540"/>
        <w:jc w:val="both"/>
        <w:rPr>
          <w:szCs w:val="28"/>
        </w:rPr>
      </w:pPr>
      <w:r w:rsidRPr="002435CC">
        <w:rPr>
          <w:szCs w:val="28"/>
        </w:rPr>
        <w:t>2. Минимальное расстояние от организаций торговли до объектов, указанных в п. 1</w:t>
      </w:r>
      <w:r w:rsidR="00B65D87">
        <w:rPr>
          <w:szCs w:val="28"/>
        </w:rPr>
        <w:t xml:space="preserve"> настоящего Порядка</w:t>
      </w:r>
      <w:r w:rsidRPr="002435CC">
        <w:rPr>
          <w:szCs w:val="28"/>
        </w:rPr>
        <w:t xml:space="preserve">, должно составлять </w:t>
      </w:r>
      <w:r w:rsidR="004168F2">
        <w:rPr>
          <w:szCs w:val="28"/>
        </w:rPr>
        <w:t>50</w:t>
      </w:r>
      <w:r w:rsidRPr="002435CC">
        <w:rPr>
          <w:szCs w:val="28"/>
        </w:rPr>
        <w:t xml:space="preserve"> метров.</w:t>
      </w:r>
    </w:p>
    <w:p w:rsidR="004168F2" w:rsidRPr="001F22FB" w:rsidRDefault="002435CC" w:rsidP="0015365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2435CC">
        <w:rPr>
          <w:szCs w:val="28"/>
        </w:rPr>
        <w:t xml:space="preserve">3.  </w:t>
      </w:r>
      <w:r w:rsidR="004168F2" w:rsidRPr="001F22FB">
        <w:rPr>
          <w:color w:val="000000" w:themeColor="text1"/>
        </w:rPr>
        <w:t xml:space="preserve">Территория, прилегающая к указанным в </w:t>
      </w:r>
      <w:hyperlink w:anchor="Par25" w:history="1">
        <w:r w:rsidR="004168F2" w:rsidRPr="001F22FB">
          <w:rPr>
            <w:color w:val="000000" w:themeColor="text1"/>
          </w:rPr>
          <w:t>пунктах 1</w:t>
        </w:r>
      </w:hyperlink>
      <w:r w:rsidR="00B65D87">
        <w:t xml:space="preserve"> </w:t>
      </w:r>
      <w:r w:rsidR="004168F2" w:rsidRPr="001F22FB">
        <w:rPr>
          <w:color w:val="000000" w:themeColor="text1"/>
        </w:rPr>
        <w:t>настоящ</w:t>
      </w:r>
      <w:r w:rsidR="00B65D87">
        <w:rPr>
          <w:color w:val="000000" w:themeColor="text1"/>
        </w:rPr>
        <w:t xml:space="preserve">его Порядка, </w:t>
      </w:r>
      <w:r w:rsidR="004168F2" w:rsidRPr="001F22FB">
        <w:rPr>
          <w:color w:val="000000" w:themeColor="text1"/>
        </w:rPr>
        <w:t xml:space="preserve"> местам или объектам (далее - прилегающая территория), включает в себя территорию, границы которой обозначены ограждением (объектами искусственного происхождения), прилегающую к зданию (строению, сооружению) (при наличии таковой), а также примыкающую к ней либо непосредственно к данным местам и объектам дополнительную территорию.</w:t>
      </w:r>
    </w:p>
    <w:p w:rsidR="004168F2" w:rsidRPr="001F22FB" w:rsidRDefault="004168F2" w:rsidP="0015365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1F22FB">
        <w:rPr>
          <w:color w:val="000000" w:themeColor="text1"/>
        </w:rPr>
        <w:t xml:space="preserve">Дополнительная территория определяется от входа для посетителей на территорию, границы которой обозначены ограждением (объектами искусственного происхождения), прилегающую к зданию (строению, сооружению), до входа для посетителей на объект, где осуществляется розничная продажа алкогольной продукции, либо, при отсутствии такой территории - от входа для посетителей на место или объект, указанные в </w:t>
      </w:r>
      <w:hyperlink w:anchor="Par25" w:history="1">
        <w:r w:rsidRPr="001F22FB">
          <w:rPr>
            <w:color w:val="000000" w:themeColor="text1"/>
          </w:rPr>
          <w:t>пунктах 1</w:t>
        </w:r>
      </w:hyperlink>
      <w:r w:rsidR="001E2449">
        <w:rPr>
          <w:color w:val="000000" w:themeColor="text1"/>
        </w:rPr>
        <w:t xml:space="preserve"> </w:t>
      </w:r>
      <w:r w:rsidRPr="001F22FB">
        <w:rPr>
          <w:color w:val="000000" w:themeColor="text1"/>
        </w:rPr>
        <w:t>настояще</w:t>
      </w:r>
      <w:r w:rsidR="00B65D87">
        <w:rPr>
          <w:color w:val="000000" w:themeColor="text1"/>
        </w:rPr>
        <w:t>го</w:t>
      </w:r>
      <w:r w:rsidRPr="001F22FB">
        <w:rPr>
          <w:color w:val="000000" w:themeColor="text1"/>
        </w:rPr>
        <w:t xml:space="preserve"> </w:t>
      </w:r>
      <w:r w:rsidR="00B65D87">
        <w:rPr>
          <w:color w:val="000000" w:themeColor="text1"/>
        </w:rPr>
        <w:t>Порядка</w:t>
      </w:r>
      <w:r w:rsidRPr="001F22FB">
        <w:rPr>
          <w:color w:val="000000" w:themeColor="text1"/>
        </w:rPr>
        <w:t>, до входа для посетителей на объект, где осуществляется розничная продажа алкогольной продукции.</w:t>
      </w:r>
    </w:p>
    <w:p w:rsidR="00AA1309" w:rsidRDefault="00AA1309" w:rsidP="00153655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1F22FB">
        <w:rPr>
          <w:color w:val="000000" w:themeColor="text1"/>
        </w:rPr>
        <w:t>Измерение расстояний при определении границ прилегающей территории осуществляется по кратчайшему пути с учетом сложившейся застройки населенного пункта, препятствий естественного и искусственного происхождения.</w:t>
      </w:r>
    </w:p>
    <w:p w:rsidR="000E52A7" w:rsidRPr="002435CC" w:rsidRDefault="000E52A7" w:rsidP="000E52A7">
      <w:pPr>
        <w:jc w:val="both"/>
        <w:rPr>
          <w:szCs w:val="28"/>
        </w:rPr>
      </w:pPr>
    </w:p>
    <w:p w:rsidR="000E52A7" w:rsidRPr="001F22FB" w:rsidRDefault="000E52A7" w:rsidP="00153655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sectPr w:rsidR="000E52A7" w:rsidRPr="001F22FB" w:rsidSect="006E7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7FD" w:rsidRDefault="006F17FD" w:rsidP="006C6E80">
      <w:r>
        <w:separator/>
      </w:r>
    </w:p>
  </w:endnote>
  <w:endnote w:type="continuationSeparator" w:id="1">
    <w:p w:rsidR="006F17FD" w:rsidRDefault="006F17FD" w:rsidP="006C6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7FD" w:rsidRDefault="006F17FD" w:rsidP="006C6E80">
      <w:r>
        <w:separator/>
      </w:r>
    </w:p>
  </w:footnote>
  <w:footnote w:type="continuationSeparator" w:id="1">
    <w:p w:rsidR="006F17FD" w:rsidRDefault="006F17FD" w:rsidP="006C6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D382D"/>
    <w:multiLevelType w:val="hybridMultilevel"/>
    <w:tmpl w:val="3E4A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31D"/>
    <w:rsid w:val="000675F7"/>
    <w:rsid w:val="00072C5D"/>
    <w:rsid w:val="000E2A4A"/>
    <w:rsid w:val="000E52A7"/>
    <w:rsid w:val="00110DE2"/>
    <w:rsid w:val="00133D64"/>
    <w:rsid w:val="00153655"/>
    <w:rsid w:val="001A6EA0"/>
    <w:rsid w:val="001C3872"/>
    <w:rsid w:val="001E2449"/>
    <w:rsid w:val="001F7C90"/>
    <w:rsid w:val="00207BA5"/>
    <w:rsid w:val="002435CC"/>
    <w:rsid w:val="0026602A"/>
    <w:rsid w:val="00266D26"/>
    <w:rsid w:val="002C131C"/>
    <w:rsid w:val="002C2DC1"/>
    <w:rsid w:val="002E6750"/>
    <w:rsid w:val="002F6926"/>
    <w:rsid w:val="00342D9E"/>
    <w:rsid w:val="0035112A"/>
    <w:rsid w:val="00351CBC"/>
    <w:rsid w:val="003620E0"/>
    <w:rsid w:val="00371DB5"/>
    <w:rsid w:val="003C09A3"/>
    <w:rsid w:val="004168F2"/>
    <w:rsid w:val="004170AF"/>
    <w:rsid w:val="00421F7B"/>
    <w:rsid w:val="0042208E"/>
    <w:rsid w:val="00435B2C"/>
    <w:rsid w:val="004565E7"/>
    <w:rsid w:val="00476C34"/>
    <w:rsid w:val="004D1409"/>
    <w:rsid w:val="004D18DA"/>
    <w:rsid w:val="004D2F93"/>
    <w:rsid w:val="004F13FA"/>
    <w:rsid w:val="0050460A"/>
    <w:rsid w:val="00531787"/>
    <w:rsid w:val="00566A6B"/>
    <w:rsid w:val="005A48F4"/>
    <w:rsid w:val="005C36DD"/>
    <w:rsid w:val="005D57DF"/>
    <w:rsid w:val="005F041F"/>
    <w:rsid w:val="00612846"/>
    <w:rsid w:val="00655B66"/>
    <w:rsid w:val="006617A6"/>
    <w:rsid w:val="00687860"/>
    <w:rsid w:val="006C6E80"/>
    <w:rsid w:val="006D4C81"/>
    <w:rsid w:val="006E7D29"/>
    <w:rsid w:val="006F17FD"/>
    <w:rsid w:val="00760B8A"/>
    <w:rsid w:val="007C0E32"/>
    <w:rsid w:val="007F2F1D"/>
    <w:rsid w:val="007F7F88"/>
    <w:rsid w:val="00817B5F"/>
    <w:rsid w:val="008246C9"/>
    <w:rsid w:val="0083099A"/>
    <w:rsid w:val="00846BA4"/>
    <w:rsid w:val="00862089"/>
    <w:rsid w:val="00870123"/>
    <w:rsid w:val="008A1A9D"/>
    <w:rsid w:val="008C361A"/>
    <w:rsid w:val="00943BC6"/>
    <w:rsid w:val="00971555"/>
    <w:rsid w:val="009A394A"/>
    <w:rsid w:val="009A48B6"/>
    <w:rsid w:val="009E0B05"/>
    <w:rsid w:val="009E33F1"/>
    <w:rsid w:val="00A26701"/>
    <w:rsid w:val="00AA0C78"/>
    <w:rsid w:val="00AA1309"/>
    <w:rsid w:val="00AB1ADE"/>
    <w:rsid w:val="00B05BB5"/>
    <w:rsid w:val="00B20767"/>
    <w:rsid w:val="00B61D1E"/>
    <w:rsid w:val="00B65D87"/>
    <w:rsid w:val="00B84A84"/>
    <w:rsid w:val="00B96FF8"/>
    <w:rsid w:val="00B9731D"/>
    <w:rsid w:val="00BB0456"/>
    <w:rsid w:val="00C114C0"/>
    <w:rsid w:val="00C2529F"/>
    <w:rsid w:val="00CB455B"/>
    <w:rsid w:val="00CD6254"/>
    <w:rsid w:val="00CF3BFE"/>
    <w:rsid w:val="00D03215"/>
    <w:rsid w:val="00D1127F"/>
    <w:rsid w:val="00D56C5B"/>
    <w:rsid w:val="00D9515C"/>
    <w:rsid w:val="00DC2EB9"/>
    <w:rsid w:val="00DF6341"/>
    <w:rsid w:val="00DF68EC"/>
    <w:rsid w:val="00E23D91"/>
    <w:rsid w:val="00E46317"/>
    <w:rsid w:val="00E513FA"/>
    <w:rsid w:val="00EC6970"/>
    <w:rsid w:val="00ED016E"/>
    <w:rsid w:val="00F02068"/>
    <w:rsid w:val="00F058A1"/>
    <w:rsid w:val="00F20147"/>
    <w:rsid w:val="00F20C20"/>
    <w:rsid w:val="00F544CC"/>
    <w:rsid w:val="00F612B0"/>
    <w:rsid w:val="00F9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731D"/>
    <w:pPr>
      <w:keepNext/>
      <w:jc w:val="center"/>
      <w:outlineLvl w:val="0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31D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B455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C6E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6E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C6E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6E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5D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5D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202F3F459764016CBE8545FD6C4CB1C6B43FF7E2D705D0114288969919BD6FCB1AF7E4C282EDDFFB6CC3Y1O5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DF8D-D03A-4B7D-B343-B24993AB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2013-05-30T06:21:00Z</cp:lastPrinted>
  <dcterms:created xsi:type="dcterms:W3CDTF">2014-01-27T07:11:00Z</dcterms:created>
  <dcterms:modified xsi:type="dcterms:W3CDTF">2014-01-27T09:36:00Z</dcterms:modified>
</cp:coreProperties>
</file>