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A4" w:rsidRDefault="00F51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№3</w:t>
      </w:r>
    </w:p>
    <w:p w:rsidR="00AF28A4" w:rsidRDefault="00F51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4 мая 2017г  с16-30ч.- 17-30 (время местное)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Администрация муниципального образования «Село Енотаевка», ул. Ленина,1 кабинет №8.</w:t>
      </w:r>
    </w:p>
    <w:p w:rsidR="00AF28A4" w:rsidRDefault="00F51C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</w:p>
    <w:p w:rsidR="00AF28A4" w:rsidRDefault="00F51C0E">
      <w:pPr>
        <w:pStyle w:val="a7"/>
        <w:ind w:left="148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>
        <w:rPr>
          <w:rFonts w:ascii="Times New Roman" w:hAnsi="Times New Roman" w:cs="Times New Roman"/>
          <w:sz w:val="28"/>
          <w:szCs w:val="28"/>
        </w:rPr>
        <w:t>объявление о проведении публичных слушаний по вопросам:</w:t>
      </w:r>
    </w:p>
    <w:p w:rsidR="00AF28A4" w:rsidRDefault="00F51C0E">
      <w:pPr>
        <w:pStyle w:val="a7"/>
        <w:ind w:left="1482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1.1. Рассмотрения и оценки предложений заинтересованных лиц о включении дворовых территорий в ведомственную целевую программу «Содержание органов местного самоуправления и выполнения вопросов местного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значения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«Село Енотаевка» на 2016-2018 г», в части мероприятий «Благоустройство на 2017 год»:</w:t>
      </w:r>
    </w:p>
    <w:p w:rsidR="00AF28A4" w:rsidRDefault="00F51C0E">
      <w:pPr>
        <w:pStyle w:val="a7"/>
        <w:ind w:left="1140"/>
      </w:pPr>
      <w:r>
        <w:rPr>
          <w:rFonts w:ascii="Times New Roman" w:hAnsi="Times New Roman" w:cs="Times New Roman"/>
          <w:b/>
          <w:sz w:val="28"/>
          <w:szCs w:val="28"/>
        </w:rPr>
        <w:t>по улице Мусаева 40, 42, 44, 46, 48, 50, 52, 54;</w:t>
      </w:r>
    </w:p>
    <w:p w:rsidR="00AF28A4" w:rsidRDefault="00F51C0E">
      <w:pPr>
        <w:pStyle w:val="a7"/>
        <w:ind w:left="1140"/>
      </w:pPr>
      <w:r>
        <w:rPr>
          <w:rFonts w:ascii="Times New Roman" w:hAnsi="Times New Roman" w:cs="Times New Roman"/>
          <w:b/>
          <w:sz w:val="28"/>
          <w:szCs w:val="28"/>
        </w:rPr>
        <w:t>по улице Татищева 42, 44, 46, 48, 48а, Мусаева 38, Донская 10;</w:t>
      </w:r>
    </w:p>
    <w:p w:rsidR="00AF28A4" w:rsidRDefault="00F51C0E">
      <w:pPr>
        <w:pStyle w:val="a7"/>
        <w:ind w:left="1140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улице Волжская 1 / </w:t>
      </w:r>
      <w:r>
        <w:rPr>
          <w:rFonts w:ascii="Times New Roman" w:eastAsia="Calibri" w:hAnsi="Times New Roman" w:cs="Times New Roman"/>
          <w:b/>
          <w:sz w:val="28"/>
          <w:szCs w:val="28"/>
        </w:rPr>
        <w:t>Пушкина 48.</w:t>
      </w:r>
    </w:p>
    <w:p w:rsidR="00AF28A4" w:rsidRDefault="00F51C0E">
      <w:pPr>
        <w:pStyle w:val="a7"/>
        <w:ind w:left="1482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1.2 Рассмотрения и оценки предложений граждан, организаций о включении ведомственную целевую программу «Содержание органов местного самоуправления и выполнения вопросов местного значения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«Село Енотаевка» на 2016-2018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г», в части мероприятий «Благоустройство на 2017год» территории муниципального образования «Село Енотаевка» (центральной площади по ул. Чернышевского).</w:t>
      </w:r>
    </w:p>
    <w:p w:rsidR="00AF28A4" w:rsidRDefault="00F51C0E">
      <w:pPr>
        <w:pStyle w:val="a7"/>
        <w:ind w:left="1482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1.3 Обсуждение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>ведомственной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целевой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программы «Содержание органов местного самоуправления и вы</w:t>
      </w:r>
      <w:r>
        <w:rPr>
          <w:rFonts w:ascii="Times New Roman" w:eastAsia="Calibri" w:hAnsi="Times New Roman" w:cs="Times New Roman"/>
          <w:b/>
          <w:sz w:val="28"/>
          <w:szCs w:val="28"/>
        </w:rPr>
        <w:t>полнения вопросов местного значения муниципального образования «Село Енотаевка» на 2016-2018г»,</w:t>
      </w:r>
      <w:r>
        <w:rPr>
          <w:rFonts w:ascii="Times New Roman" w:hAnsi="Times New Roman" w:cs="Times New Roman"/>
          <w:b/>
          <w:sz w:val="28"/>
          <w:szCs w:val="28"/>
        </w:rPr>
        <w:t xml:space="preserve"> в части мероприятий «Благоустройство на 2017год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F28A4" w:rsidRDefault="00F51C0E">
      <w:r>
        <w:rPr>
          <w:rFonts w:ascii="Times New Roman" w:hAnsi="Times New Roman" w:cs="Times New Roman"/>
          <w:sz w:val="28"/>
          <w:szCs w:val="28"/>
        </w:rPr>
        <w:t>было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обнародовано путем вывешивания на доске  объявлений и размещ</w:t>
      </w:r>
      <w:r>
        <w:rPr>
          <w:rFonts w:ascii="Times New Roman" w:hAnsi="Times New Roman" w:cs="Times New Roman"/>
          <w:sz w:val="28"/>
          <w:szCs w:val="28"/>
        </w:rPr>
        <w:t>ены на официальном сайте администрации МО «Село Енотаевка».</w:t>
      </w:r>
    </w:p>
    <w:p w:rsidR="00AF28A4" w:rsidRDefault="00F51C0E">
      <w:r>
        <w:rPr>
          <w:rFonts w:ascii="Times New Roman" w:hAnsi="Times New Roman" w:cs="Times New Roman"/>
          <w:b/>
          <w:sz w:val="28"/>
          <w:szCs w:val="28"/>
        </w:rPr>
        <w:t>Председатель слушаний:</w:t>
      </w:r>
      <w:r>
        <w:rPr>
          <w:rFonts w:ascii="Times New Roman" w:hAnsi="Times New Roman" w:cs="Times New Roman"/>
          <w:sz w:val="28"/>
          <w:szCs w:val="28"/>
        </w:rPr>
        <w:t xml:space="preserve"> Щербаков А.А – депутат МО «Село Енотаевка»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Секретарь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 по экономической работе МО «Село Енотаевка».</w:t>
      </w:r>
    </w:p>
    <w:p w:rsidR="00AF28A4" w:rsidRDefault="00F51C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AF28A4" w:rsidRDefault="00F51C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50 человек.  Глава МО «Село Енотаевка» В.В.Котлов </w:t>
      </w:r>
    </w:p>
    <w:p w:rsidR="00AF28A4" w:rsidRDefault="00F51C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Активист РО  ОНФ в АО Ушаков Н.Ф, Представитель Народного фронта  Ильичев В.А,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Лучинкина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А.Н</w:t>
      </w:r>
      <w:r>
        <w:rPr>
          <w:rFonts w:ascii="Times New Roman" w:eastAsia="Calibri" w:hAnsi="Times New Roman" w:cs="Times New Roman"/>
          <w:sz w:val="28"/>
          <w:szCs w:val="28"/>
        </w:rPr>
        <w:t>- член Совета ветеранов  войны, тыла, труда, Вооруженных сил и право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охранительных органов, </w:t>
      </w:r>
      <w:r>
        <w:rPr>
          <w:rFonts w:ascii="Times New Roman" w:hAnsi="Times New Roman"/>
          <w:sz w:val="28"/>
          <w:szCs w:val="28"/>
        </w:rPr>
        <w:t>Русин А.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Совета муниципального образования «Село Енотаевка», индивидуальный предпринимател</w:t>
      </w:r>
      <w:r>
        <w:rPr>
          <w:rFonts w:ascii="Times New Roman" w:hAnsi="Times New Roman"/>
          <w:sz w:val="28"/>
          <w:szCs w:val="28"/>
        </w:rPr>
        <w:t xml:space="preserve">ь, </w:t>
      </w:r>
      <w:r>
        <w:rPr>
          <w:rFonts w:ascii="Times New Roman" w:eastAsia="Calibri" w:hAnsi="Times New Roman" w:cs="Times New Roman"/>
          <w:sz w:val="28"/>
          <w:szCs w:val="28"/>
        </w:rPr>
        <w:t>Щербаков Анатолий Алексеевич-председатель Совета муниципального образования «Село Енотаевка», пенсионер;</w:t>
      </w:r>
    </w:p>
    <w:p w:rsidR="00AF28A4" w:rsidRDefault="00AF28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28A4" w:rsidRDefault="00F51C0E">
      <w:r>
        <w:rPr>
          <w:rFonts w:ascii="Times New Roman" w:hAnsi="Times New Roman" w:cs="Times New Roman"/>
          <w:sz w:val="28"/>
          <w:szCs w:val="28"/>
        </w:rPr>
        <w:t>Начальник отдела жизнеобеспечения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Ю.А.Фофонов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 начальника жизнеобеспечения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Е.В.Киреева, </w:t>
      </w:r>
      <w:r>
        <w:rPr>
          <w:rFonts w:ascii="Times New Roman" w:hAnsi="Times New Roman" w:cs="Times New Roman"/>
          <w:sz w:val="28"/>
          <w:szCs w:val="26"/>
        </w:rPr>
        <w:t>специалист сектора строительства и дорожной деятельности и Управления земельных отношений МО «</w:t>
      </w:r>
      <w:proofErr w:type="spellStart"/>
      <w:r>
        <w:rPr>
          <w:rFonts w:ascii="Times New Roman" w:hAnsi="Times New Roman" w:cs="Times New Roman"/>
          <w:sz w:val="28"/>
          <w:szCs w:val="26"/>
        </w:rPr>
        <w:t>Енотаевский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рай</w:t>
      </w:r>
      <w:r>
        <w:rPr>
          <w:rFonts w:ascii="Times New Roman" w:hAnsi="Times New Roman" w:cs="Times New Roman"/>
          <w:sz w:val="28"/>
          <w:szCs w:val="26"/>
        </w:rPr>
        <w:t>он» Лазарева Л.А, специалисты МО «Село Енотаевка», , жители  МКД с</w:t>
      </w:r>
      <w:proofErr w:type="gramStart"/>
      <w:r>
        <w:rPr>
          <w:rFonts w:ascii="Times New Roman" w:hAnsi="Times New Roman" w:cs="Times New Roman"/>
          <w:sz w:val="28"/>
          <w:szCs w:val="26"/>
        </w:rPr>
        <w:t>.Е</w:t>
      </w:r>
      <w:proofErr w:type="gramEnd"/>
      <w:r>
        <w:rPr>
          <w:rFonts w:ascii="Times New Roman" w:hAnsi="Times New Roman" w:cs="Times New Roman"/>
          <w:sz w:val="28"/>
          <w:szCs w:val="26"/>
        </w:rPr>
        <w:t>нотаевка. Присутствующие лица, принявшие участие в слушаниях зарегистрированы в списке участников слушаний, который является неотъемлемым  приложением к протоколу. С приложением можно озна</w:t>
      </w:r>
      <w:r>
        <w:rPr>
          <w:rFonts w:ascii="Times New Roman" w:hAnsi="Times New Roman" w:cs="Times New Roman"/>
          <w:sz w:val="28"/>
          <w:szCs w:val="26"/>
        </w:rPr>
        <w:t>комиться в администрации МО «Село Енотаевка», опубликованию не подлежит.</w:t>
      </w:r>
    </w:p>
    <w:p w:rsidR="00AF28A4" w:rsidRDefault="00F51C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6"/>
        </w:rPr>
        <w:t>Предмет слушаний:</w:t>
      </w:r>
    </w:p>
    <w:p w:rsidR="00AF28A4" w:rsidRDefault="00F51C0E">
      <w:pPr>
        <w:pStyle w:val="a7"/>
        <w:numPr>
          <w:ilvl w:val="1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О включении в программу дворовых территорий многоквартирных домов, в части Благоустройство на 2017год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F28A4" w:rsidRDefault="00F51C0E">
      <w:pPr>
        <w:pStyle w:val="a7"/>
        <w:ind w:left="1140"/>
      </w:pPr>
      <w:r>
        <w:rPr>
          <w:rFonts w:ascii="Times New Roman" w:hAnsi="Times New Roman" w:cs="Times New Roman"/>
          <w:b/>
          <w:sz w:val="28"/>
          <w:szCs w:val="28"/>
        </w:rPr>
        <w:t>по улице Мусаева 40, 42, 44, 46, 48, 50, 52, 54;</w:t>
      </w:r>
    </w:p>
    <w:p w:rsidR="00AF28A4" w:rsidRDefault="00F51C0E">
      <w:pPr>
        <w:pStyle w:val="a7"/>
        <w:ind w:left="1140"/>
      </w:pPr>
      <w:r>
        <w:rPr>
          <w:rFonts w:ascii="Times New Roman" w:hAnsi="Times New Roman" w:cs="Times New Roman"/>
          <w:b/>
          <w:sz w:val="28"/>
          <w:szCs w:val="28"/>
        </w:rPr>
        <w:t xml:space="preserve">по улице </w:t>
      </w:r>
      <w:r>
        <w:rPr>
          <w:rFonts w:ascii="Times New Roman" w:hAnsi="Times New Roman" w:cs="Times New Roman"/>
          <w:b/>
          <w:sz w:val="28"/>
          <w:szCs w:val="28"/>
        </w:rPr>
        <w:t>Татищева 42, 44, 46, 48, 48а, Мусаева 38, Донская 10;</w:t>
      </w:r>
    </w:p>
    <w:p w:rsidR="00AF28A4" w:rsidRDefault="00F51C0E">
      <w:pPr>
        <w:pStyle w:val="a7"/>
        <w:ind w:left="1140"/>
      </w:pPr>
      <w:bookmarkStart w:id="0" w:name="__DdeLink__122_646690230"/>
      <w:bookmarkEnd w:id="0"/>
      <w:r>
        <w:rPr>
          <w:rFonts w:ascii="Times New Roman" w:hAnsi="Times New Roman" w:cs="Times New Roman"/>
          <w:b/>
          <w:sz w:val="28"/>
          <w:szCs w:val="28"/>
        </w:rPr>
        <w:t>по улице Волжская 1 / Пушкина 48.</w:t>
      </w:r>
    </w:p>
    <w:p w:rsidR="00AF28A4" w:rsidRDefault="00F51C0E">
      <w:pPr>
        <w:pStyle w:val="a7"/>
        <w:numPr>
          <w:ilvl w:val="1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О включении в программу, в части благоустройство (центральной площади по ул. Чернышевского)</w:t>
      </w:r>
    </w:p>
    <w:p w:rsidR="00AF28A4" w:rsidRDefault="00F51C0E">
      <w:pPr>
        <w:pStyle w:val="a7"/>
        <w:numPr>
          <w:ilvl w:val="1"/>
          <w:numId w:val="1"/>
        </w:num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Обсуждение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>ведомственной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целевой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программы «Содержание органов местно</w:t>
      </w:r>
      <w:r>
        <w:rPr>
          <w:rFonts w:ascii="Times New Roman" w:eastAsia="Calibri" w:hAnsi="Times New Roman" w:cs="Times New Roman"/>
          <w:b/>
          <w:sz w:val="28"/>
          <w:szCs w:val="28"/>
        </w:rPr>
        <w:t>го самоуправления и выполнения вопросов местного значения муниципального образования «Село Енотаевка» на 2016-2018г»,</w:t>
      </w:r>
      <w:r>
        <w:rPr>
          <w:rFonts w:ascii="Times New Roman" w:hAnsi="Times New Roman" w:cs="Times New Roman"/>
          <w:b/>
          <w:sz w:val="28"/>
          <w:szCs w:val="28"/>
        </w:rPr>
        <w:t xml:space="preserve"> в части мероприятий «Благоустройство на 2017год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F28A4" w:rsidRDefault="00AF28A4">
      <w:pPr>
        <w:pStyle w:val="a7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AF28A4" w:rsidRDefault="00F51C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Основание для проведения публичных слушаний: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</w:t>
      </w:r>
      <w:r>
        <w:rPr>
          <w:rFonts w:ascii="Times New Roman" w:hAnsi="Times New Roman" w:cs="Times New Roman"/>
          <w:sz w:val="28"/>
          <w:szCs w:val="28"/>
        </w:rPr>
        <w:t>и с Положением о публичных слушаниях, проводимых на территории муниципального образования «Село Енотаевка», утвержденном Решением совета муниципального образования «Село Енотаевка» от 22.08.2011 №441. Положение разработано на основании ст.28 Федерального з</w:t>
      </w:r>
      <w:r>
        <w:rPr>
          <w:rFonts w:ascii="Times New Roman" w:hAnsi="Times New Roman" w:cs="Times New Roman"/>
          <w:sz w:val="28"/>
          <w:szCs w:val="28"/>
        </w:rPr>
        <w:t>акона от 06.10.2003года №131-ФЗ «Об общих принципах местного самоуправления в Российской Федерации».</w:t>
      </w:r>
    </w:p>
    <w:p w:rsidR="00AF28A4" w:rsidRDefault="00F51C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дня:  </w:t>
      </w:r>
    </w:p>
    <w:p w:rsidR="00AF28A4" w:rsidRDefault="00F51C0E">
      <w:pPr>
        <w:pStyle w:val="a7"/>
        <w:ind w:left="148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Ознакомление  по вопросам: </w:t>
      </w:r>
    </w:p>
    <w:p w:rsidR="00AF28A4" w:rsidRDefault="00F51C0E">
      <w:pPr>
        <w:pStyle w:val="a7"/>
        <w:ind w:left="1482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1.1. Рассмотрения и оценки предложений заинтересованных лиц о включении дворовых территорий в ведомственную цел</w:t>
      </w:r>
      <w:r>
        <w:rPr>
          <w:rFonts w:ascii="Times New Roman" w:hAnsi="Times New Roman" w:cs="Times New Roman"/>
          <w:b/>
          <w:sz w:val="28"/>
          <w:szCs w:val="28"/>
        </w:rPr>
        <w:t xml:space="preserve">евую программу «Содержание органов местного самоуправления и выполнения вопросов местного значения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«Село Енотаевка» на 2016-2018 г», в части мероприятий «Благоустройство на 2017 год». </w:t>
      </w:r>
      <w:bookmarkStart w:id="1" w:name="__DdeLink__3379_1563372594"/>
      <w:r>
        <w:rPr>
          <w:rFonts w:ascii="Times New Roman" w:eastAsia="Calibri" w:hAnsi="Times New Roman" w:cs="Times New Roman"/>
          <w:b/>
          <w:sz w:val="28"/>
          <w:szCs w:val="28"/>
        </w:rPr>
        <w:t>Дворовые территории:</w:t>
      </w:r>
    </w:p>
    <w:p w:rsidR="00AF28A4" w:rsidRDefault="00F51C0E">
      <w:pPr>
        <w:pStyle w:val="a7"/>
        <w:ind w:left="1482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по улице Мусаева 40, 42,</w:t>
      </w:r>
      <w:r>
        <w:rPr>
          <w:rFonts w:ascii="Times New Roman" w:hAnsi="Times New Roman" w:cs="Times New Roman"/>
          <w:b/>
          <w:sz w:val="28"/>
          <w:szCs w:val="28"/>
        </w:rPr>
        <w:t xml:space="preserve"> 44, 46, 48, 50, 52, 54;</w:t>
      </w:r>
    </w:p>
    <w:p w:rsidR="00AF28A4" w:rsidRDefault="00F51C0E">
      <w:pPr>
        <w:pStyle w:val="a7"/>
        <w:ind w:left="1140"/>
      </w:pPr>
      <w:r>
        <w:rPr>
          <w:rFonts w:ascii="Times New Roman" w:hAnsi="Times New Roman" w:cs="Times New Roman"/>
          <w:b/>
          <w:sz w:val="28"/>
          <w:szCs w:val="28"/>
        </w:rPr>
        <w:t>по улице Татищева 42, 44, 46, 48, 48а, Мусаева 38, Донская 10;</w:t>
      </w:r>
    </w:p>
    <w:bookmarkEnd w:id="1"/>
    <w:p w:rsidR="00AF28A4" w:rsidRDefault="00F51C0E">
      <w:pPr>
        <w:pStyle w:val="a7"/>
        <w:ind w:left="1902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>по улице Волжская 1 / Пушкина 48.</w:t>
      </w:r>
    </w:p>
    <w:p w:rsidR="00AF28A4" w:rsidRDefault="00F51C0E">
      <w:pPr>
        <w:pStyle w:val="a7"/>
        <w:ind w:left="1482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1.2 Рассмотрения и оценки предложений граждан, организаций о включении ведомственную целевую программу «Содержание органов местного с</w:t>
      </w:r>
      <w:r>
        <w:rPr>
          <w:rFonts w:ascii="Times New Roman" w:hAnsi="Times New Roman" w:cs="Times New Roman"/>
          <w:b/>
          <w:sz w:val="28"/>
          <w:szCs w:val="28"/>
        </w:rPr>
        <w:t xml:space="preserve">амоуправления и выполнения вопросов местного значения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«Село Енотаевка» на 2016-2018 г», в части мероприятий «Благоустройство на 2017год» территории муниципального образования «Село Енотаевка» (центральной площади по ул. Чернышевс</w:t>
      </w:r>
      <w:r>
        <w:rPr>
          <w:rFonts w:ascii="Times New Roman" w:eastAsia="Calibri" w:hAnsi="Times New Roman" w:cs="Times New Roman"/>
          <w:b/>
          <w:sz w:val="28"/>
          <w:szCs w:val="28"/>
        </w:rPr>
        <w:t>кого).</w:t>
      </w:r>
    </w:p>
    <w:p w:rsidR="00AF28A4" w:rsidRDefault="00F51C0E">
      <w:pPr>
        <w:pStyle w:val="a7"/>
        <w:ind w:left="1482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1.3 Обсуждение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>ведомственной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целевой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программы «Содержание органов местного самоуправления и выполнения вопросов местного значения муниципального образования «Село Енотаевка» на 2016-2018г»,</w:t>
      </w:r>
      <w:r>
        <w:rPr>
          <w:rFonts w:ascii="Times New Roman" w:hAnsi="Times New Roman" w:cs="Times New Roman"/>
          <w:b/>
          <w:sz w:val="28"/>
          <w:szCs w:val="28"/>
        </w:rPr>
        <w:t xml:space="preserve"> в части мероприятий «Благоустройство на 2017год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F28A4" w:rsidRDefault="00AF28A4">
      <w:pPr>
        <w:rPr>
          <w:rFonts w:ascii="Times New Roman" w:hAnsi="Times New Roman" w:cs="Times New Roman"/>
          <w:sz w:val="28"/>
          <w:szCs w:val="28"/>
        </w:rPr>
      </w:pPr>
    </w:p>
    <w:p w:rsidR="00AF28A4" w:rsidRDefault="00F51C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Выступления: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Публичные слушания открывает и ведет председатель комиссии по организации публичных слушаний Щербаков А.А - депутат МО «Село Енотаевка».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речь Щербакова А.А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объявляю открытыми. Настоящие </w:t>
      </w:r>
      <w:r>
        <w:rPr>
          <w:rFonts w:ascii="Times New Roman" w:hAnsi="Times New Roman" w:cs="Times New Roman"/>
          <w:sz w:val="28"/>
          <w:szCs w:val="28"/>
        </w:rPr>
        <w:t>публичные слушания проходят  с Положением о публичных слушаниях, проводимых на территории муниципального образования «Село Енотаевка», утвержденные  Решением совета муниципального образования «Село Енотаевка» от 22.08.2011 №441. Положение разработано на ос</w:t>
      </w:r>
      <w:r>
        <w:rPr>
          <w:rFonts w:ascii="Times New Roman" w:hAnsi="Times New Roman" w:cs="Times New Roman"/>
          <w:sz w:val="28"/>
          <w:szCs w:val="28"/>
        </w:rPr>
        <w:t xml:space="preserve">новании ст.28 Федерального закона от 06.10.2003года №131-ФЗ «Об общих принципах местного самоуправления в Российской Федерации». Председатель публичных слушаний Щербаков А.А,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представил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выступления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Фофонову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выступил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Фофоно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 сказал, что жители должны определиться  с перечнем работ: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минимальным перечнем видов работ по благоустройству дворовых территорий относится: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дворовых проездов и (или) из подъездов МКД для мобильных групп населения);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r>
        <w:rPr>
          <w:rFonts w:ascii="Times New Roman" w:hAnsi="Times New Roman" w:cs="Times New Roman"/>
          <w:sz w:val="28"/>
          <w:szCs w:val="28"/>
        </w:rPr>
        <w:t>освещения дворовых территорий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скамеек, урн.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дополнительным видам работ по благоустройству дворовых территорий, финансируемых за счет средств субсидии, включаются: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детских площадок, спортивных площадок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 территорий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обустройство ограждений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дополнительного освещения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Выступил: Щербаков А.А, а почему не вошел  в программу МКД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атищева,65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Выступила: Киреева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сказала, что программа «Формирование современной городской среды» будет работать д</w:t>
      </w:r>
      <w:r>
        <w:rPr>
          <w:rFonts w:ascii="Times New Roman" w:hAnsi="Times New Roman" w:cs="Times New Roman"/>
          <w:sz w:val="28"/>
          <w:szCs w:val="28"/>
        </w:rPr>
        <w:t>о 2022 года. И на следующий год, можно подать заявку и войти в эту программу.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выступила Е.В Киреева, что надо рассмотреть общественную территорию подлежащей благоустройству, а именно центральной площади. Определить перечень работ: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</w:t>
      </w:r>
      <w:r>
        <w:rPr>
          <w:rFonts w:ascii="Times New Roman" w:hAnsi="Times New Roman" w:cs="Times New Roman"/>
          <w:sz w:val="28"/>
          <w:szCs w:val="28"/>
        </w:rPr>
        <w:t>новку колец под слив воды во время дождей, снега на площади.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обсуждению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>
        <w:rPr>
          <w:rFonts w:ascii="Times New Roman" w:eastAsia="Calibri" w:hAnsi="Times New Roman" w:cs="Times New Roman"/>
          <w:sz w:val="28"/>
          <w:szCs w:val="28"/>
        </w:rPr>
        <w:t>программы «Содержание органов местного самоуправления и выполнения вопросов местного значения муниципального образ</w:t>
      </w:r>
      <w:r>
        <w:rPr>
          <w:rFonts w:ascii="Times New Roman" w:eastAsia="Calibri" w:hAnsi="Times New Roman" w:cs="Times New Roman"/>
          <w:sz w:val="28"/>
          <w:szCs w:val="28"/>
        </w:rPr>
        <w:t>ования «Село Енотаевка» на 2016-2018г»,</w:t>
      </w:r>
      <w:r>
        <w:rPr>
          <w:rFonts w:ascii="Times New Roman" w:hAnsi="Times New Roman" w:cs="Times New Roman"/>
          <w:sz w:val="28"/>
          <w:szCs w:val="28"/>
        </w:rPr>
        <w:t xml:space="preserve"> в части мероприятий «Благоустройство на 2017год, что с мероприятиями определились, но сметные  расчеты будут заказаны позже.</w:t>
      </w:r>
    </w:p>
    <w:p w:rsidR="00AF28A4" w:rsidRDefault="00AF28A4">
      <w:pPr>
        <w:rPr>
          <w:rFonts w:ascii="Times New Roman" w:hAnsi="Times New Roman" w:cs="Times New Roman"/>
          <w:sz w:val="28"/>
          <w:szCs w:val="28"/>
        </w:rPr>
      </w:pPr>
    </w:p>
    <w:p w:rsidR="00AF28A4" w:rsidRDefault="00F51C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выступления закончились. Прошу проголосовать: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Проголосовало: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-50</w:t>
      </w:r>
      <w:r>
        <w:rPr>
          <w:rFonts w:ascii="Times New Roman" w:hAnsi="Times New Roman" w:cs="Times New Roman"/>
          <w:sz w:val="28"/>
          <w:szCs w:val="28"/>
        </w:rPr>
        <w:t xml:space="preserve">             Против-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оздержались – 1.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предлагаю: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слушания, считать состоявшимися.</w:t>
      </w:r>
    </w:p>
    <w:p w:rsidR="00AF28A4" w:rsidRDefault="00F51C0E">
      <w:pPr>
        <w:pStyle w:val="a7"/>
        <w:ind w:left="1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Одобрить: </w:t>
      </w:r>
    </w:p>
    <w:p w:rsidR="00AF28A4" w:rsidRDefault="00F51C0E">
      <w:pPr>
        <w:pStyle w:val="a7"/>
        <w:ind w:left="1482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1.1. Предложений заинтересованных лиц о включении дворовых территорий в ведомственную целевую программу «С</w:t>
      </w:r>
      <w:r>
        <w:rPr>
          <w:rFonts w:ascii="Times New Roman" w:hAnsi="Times New Roman" w:cs="Times New Roman"/>
          <w:b/>
          <w:sz w:val="28"/>
          <w:szCs w:val="28"/>
        </w:rPr>
        <w:t xml:space="preserve">одержание органов местного самоуправления и выполнения вопросов местного значения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«Село Енотаевка» на 2016-2018 г», в части мероприятий «Благоустройство на 2017 год»:</w:t>
      </w:r>
    </w:p>
    <w:p w:rsidR="00AF28A4" w:rsidRDefault="00F51C0E">
      <w:pPr>
        <w:pStyle w:val="a7"/>
        <w:ind w:left="1482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по улице Мусаева 40, 42, 44, 46, 48, 50, 52, 54;</w:t>
      </w:r>
    </w:p>
    <w:p w:rsidR="00AF28A4" w:rsidRDefault="00F51C0E">
      <w:pPr>
        <w:pStyle w:val="a7"/>
        <w:ind w:left="1140"/>
      </w:pPr>
      <w:r>
        <w:rPr>
          <w:rFonts w:ascii="Times New Roman" w:hAnsi="Times New Roman" w:cs="Times New Roman"/>
          <w:b/>
          <w:sz w:val="28"/>
          <w:szCs w:val="28"/>
        </w:rPr>
        <w:t>по улице Тати</w:t>
      </w:r>
      <w:r>
        <w:rPr>
          <w:rFonts w:ascii="Times New Roman" w:hAnsi="Times New Roman" w:cs="Times New Roman"/>
          <w:b/>
          <w:sz w:val="28"/>
          <w:szCs w:val="28"/>
        </w:rPr>
        <w:t>щева 42, 44, 46, 48, 48а, Мусаева 38,    Донская  10;</w:t>
      </w:r>
    </w:p>
    <w:p w:rsidR="00AF28A4" w:rsidRDefault="00F51C0E">
      <w:pPr>
        <w:pStyle w:val="a7"/>
        <w:ind w:left="1482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>по улице Волжская 1 / Пушкина 48.</w:t>
      </w:r>
    </w:p>
    <w:p w:rsidR="00AF28A4" w:rsidRDefault="00F51C0E">
      <w:pPr>
        <w:pStyle w:val="a7"/>
        <w:ind w:left="1482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1.2 Предложение о включении в ведомственную целевую программу «Содержание органов местного самоуправления и выполнения вопросов местного значения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муниципального образо</w:t>
      </w:r>
      <w:r>
        <w:rPr>
          <w:rFonts w:ascii="Times New Roman" w:eastAsia="Calibri" w:hAnsi="Times New Roman" w:cs="Times New Roman"/>
          <w:b/>
          <w:sz w:val="28"/>
          <w:szCs w:val="28"/>
        </w:rPr>
        <w:t>вания «Село Енотаевка» на 2016-2018 г», в части мероприятий «Благоустройство на 2017год» территории муниципального образования «Село Енотаевка» (центральной площади по ул. Чернышевского).</w:t>
      </w:r>
    </w:p>
    <w:p w:rsidR="00AF28A4" w:rsidRDefault="00F51C0E">
      <w:pPr>
        <w:pStyle w:val="a7"/>
        <w:ind w:left="1482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1.3 Проект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ведомственной целевой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«Содержание органов </w:t>
      </w:r>
      <w:r>
        <w:rPr>
          <w:rFonts w:ascii="Times New Roman" w:eastAsia="Calibri" w:hAnsi="Times New Roman" w:cs="Times New Roman"/>
          <w:b/>
          <w:sz w:val="28"/>
          <w:szCs w:val="28"/>
        </w:rPr>
        <w:t>местного самоуправления и выполнения вопросов местного значения муниципального образования «Село Енотаевка» на 2016-2018г»,</w:t>
      </w:r>
      <w:r>
        <w:rPr>
          <w:rFonts w:ascii="Times New Roman" w:hAnsi="Times New Roman" w:cs="Times New Roman"/>
          <w:b/>
          <w:sz w:val="28"/>
          <w:szCs w:val="28"/>
        </w:rPr>
        <w:t xml:space="preserve"> в части мероприятий «Благоустройство на 2017год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публичных слушаний разместить на официальном сайте администрации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«Село Енотаевка».</w:t>
      </w: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объявляю закрытыми.</w:t>
      </w:r>
    </w:p>
    <w:p w:rsidR="00AF28A4" w:rsidRDefault="00AF28A4">
      <w:pPr>
        <w:rPr>
          <w:rFonts w:ascii="Times New Roman" w:hAnsi="Times New Roman" w:cs="Times New Roman"/>
          <w:sz w:val="28"/>
          <w:szCs w:val="28"/>
        </w:rPr>
      </w:pPr>
    </w:p>
    <w:p w:rsidR="00AF28A4" w:rsidRDefault="00F5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слушаний:                               Щербаков А.А</w:t>
      </w:r>
    </w:p>
    <w:p w:rsidR="00AF28A4" w:rsidRDefault="00F51C0E"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И.В.Мамбетова</w:t>
      </w:r>
      <w:proofErr w:type="spellEnd"/>
    </w:p>
    <w:sectPr w:rsidR="00AF28A4" w:rsidSect="00AF28A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A83"/>
    <w:multiLevelType w:val="multilevel"/>
    <w:tmpl w:val="D41265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C0760A"/>
    <w:multiLevelType w:val="multilevel"/>
    <w:tmpl w:val="59C65B8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5394299E"/>
    <w:multiLevelType w:val="multilevel"/>
    <w:tmpl w:val="97D2F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28A4"/>
    <w:rsid w:val="00156690"/>
    <w:rsid w:val="00AF28A4"/>
    <w:rsid w:val="00F5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0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AF28A4"/>
    <w:rPr>
      <w:rFonts w:cs="Times New Roman"/>
      <w:sz w:val="28"/>
    </w:rPr>
  </w:style>
  <w:style w:type="paragraph" w:customStyle="1" w:styleId="a3">
    <w:name w:val="Заголовок"/>
    <w:basedOn w:val="a"/>
    <w:next w:val="a4"/>
    <w:qFormat/>
    <w:rsid w:val="00AF28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F28A4"/>
    <w:pPr>
      <w:spacing w:after="140" w:line="288" w:lineRule="auto"/>
    </w:pPr>
  </w:style>
  <w:style w:type="paragraph" w:styleId="a5">
    <w:name w:val="List"/>
    <w:basedOn w:val="a4"/>
    <w:rsid w:val="00AF28A4"/>
    <w:rPr>
      <w:rFonts w:cs="Mangal"/>
    </w:rPr>
  </w:style>
  <w:style w:type="paragraph" w:customStyle="1" w:styleId="Caption">
    <w:name w:val="Caption"/>
    <w:basedOn w:val="a"/>
    <w:qFormat/>
    <w:rsid w:val="00AF28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AF28A4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457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1328</Words>
  <Characters>7576</Characters>
  <Application>Microsoft Office Word</Application>
  <DocSecurity>0</DocSecurity>
  <Lines>63</Lines>
  <Paragraphs>17</Paragraphs>
  <ScaleCrop>false</ScaleCrop>
  <Company>Grizli777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Ирина</cp:lastModifiedBy>
  <cp:revision>2</cp:revision>
  <cp:lastPrinted>2017-07-18T09:17:00Z</cp:lastPrinted>
  <dcterms:created xsi:type="dcterms:W3CDTF">2017-07-18T07:51:00Z</dcterms:created>
  <dcterms:modified xsi:type="dcterms:W3CDTF">2017-07-18T07:51:00Z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