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F4" w:rsidRPr="004667F4" w:rsidRDefault="004667F4" w:rsidP="00E167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РАСПОРЯЖЕНИЕ</w:t>
      </w:r>
    </w:p>
    <w:p w:rsidR="004667F4" w:rsidRDefault="004667F4" w:rsidP="00E1675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4667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АДМИНИСТРАЦИИ МУНИЦИПАЛЬНОГО ОБРАЗОВАНИЯ</w:t>
      </w:r>
    </w:p>
    <w:p w:rsidR="00E16758" w:rsidRPr="004667F4" w:rsidRDefault="00E16758" w:rsidP="00E167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«СЕЛО ЕНОТАЕВКА»</w:t>
      </w:r>
    </w:p>
    <w:p w:rsidR="004667F4" w:rsidRPr="004667F4" w:rsidRDefault="004667F4" w:rsidP="00E167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ЕНОТАЕВСК</w:t>
      </w:r>
      <w:r w:rsidR="00E1675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ОГО</w:t>
      </w:r>
      <w:r w:rsidRPr="004667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 РАЙОН</w:t>
      </w:r>
      <w:r w:rsidR="00E16758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А</w:t>
      </w:r>
    </w:p>
    <w:p w:rsidR="004667F4" w:rsidRDefault="004667F4" w:rsidP="00E1675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4667F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АСТРАХАНСКОЙ ОБЛАСТИ</w:t>
      </w:r>
    </w:p>
    <w:p w:rsidR="00E16758" w:rsidRPr="004667F4" w:rsidRDefault="00E16758" w:rsidP="00E1675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5"/>
        <w:gridCol w:w="1980"/>
        <w:gridCol w:w="3240"/>
        <w:gridCol w:w="2160"/>
      </w:tblGrid>
      <w:tr w:rsidR="004667F4" w:rsidRPr="004667F4" w:rsidTr="00E16758">
        <w:trPr>
          <w:tblCellSpacing w:w="0" w:type="dxa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7F4" w:rsidRPr="004667F4" w:rsidRDefault="002631B9" w:rsidP="00FF61A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FF61A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07.201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67F4" w:rsidRPr="004667F4" w:rsidRDefault="00FF61A4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63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-р</w:t>
            </w:r>
          </w:p>
        </w:tc>
      </w:tr>
    </w:tbl>
    <w:tbl>
      <w:tblPr>
        <w:tblpPr w:leftFromText="180" w:rightFromText="180" w:vertAnchor="text" w:horzAnchor="margin" w:tblpY="315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40"/>
        <w:gridCol w:w="4860"/>
      </w:tblGrid>
      <w:tr w:rsidR="00E16758" w:rsidRPr="004667F4" w:rsidTr="00E16758">
        <w:trPr>
          <w:tblCellSpacing w:w="0" w:type="dxa"/>
        </w:trPr>
        <w:tc>
          <w:tcPr>
            <w:tcW w:w="4140" w:type="dxa"/>
            <w:hideMark/>
          </w:tcPr>
          <w:p w:rsidR="00E16758" w:rsidRPr="004667F4" w:rsidRDefault="00E16758" w:rsidP="00E16758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О создании комиссии по обобщению материалов на присвоение звания «Почетный гражданин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села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60" w:type="dxa"/>
            <w:hideMark/>
          </w:tcPr>
          <w:p w:rsidR="00E16758" w:rsidRPr="004667F4" w:rsidRDefault="00E16758" w:rsidP="00E16758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4667F4" w:rsidRPr="004667F4" w:rsidRDefault="004667F4" w:rsidP="004667F4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60"/>
      </w:tblGrid>
      <w:tr w:rsidR="004667F4" w:rsidRPr="004667F4" w:rsidTr="004667F4">
        <w:trPr>
          <w:tblCellSpacing w:w="0" w:type="dxa"/>
        </w:trPr>
        <w:tc>
          <w:tcPr>
            <w:tcW w:w="660" w:type="dxa"/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667F4" w:rsidRPr="004667F4" w:rsidRDefault="004667F4" w:rsidP="004667F4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       В соответствии с Положением о присвоении звания "Почетный гражданин </w:t>
      </w:r>
      <w:r w:rsidR="00E16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села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</w:t>
      </w:r>
      <w:r w:rsidR="00E16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», утвержденным Решением Совета муниципального образования "</w:t>
      </w:r>
      <w:r w:rsidR="00E16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Село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Енотаевка" от </w:t>
      </w:r>
      <w:r w:rsidR="00E16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.0</w:t>
      </w:r>
      <w:r w:rsidR="00E16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.20</w:t>
      </w:r>
      <w:r w:rsidR="00E16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14г.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№</w:t>
      </w:r>
      <w:r w:rsidR="00E16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</w:t>
      </w:r>
    </w:p>
    <w:p w:rsidR="004667F4" w:rsidRPr="004667F4" w:rsidRDefault="004667F4" w:rsidP="004667F4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      1. Создать комиссию по обобщению материалов на присвоение звания «Почетный гражданин </w:t>
      </w:r>
      <w:r w:rsidR="00E16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села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</w:t>
      </w:r>
      <w:r w:rsidR="00E1675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в составе: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40"/>
        <w:gridCol w:w="450"/>
        <w:gridCol w:w="6390"/>
      </w:tblGrid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4667F4" w:rsidP="00E16758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хметшин С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0" w:type="dxa"/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4667F4" w:rsidRDefault="004667F4" w:rsidP="00E16758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Глав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муниципального образования «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Енотаевка», председатель комиссии,</w:t>
            </w: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E16758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Привалова А.А.</w:t>
            </w:r>
          </w:p>
          <w:p w:rsidR="004667F4" w:rsidRPr="004667F4" w:rsidRDefault="004667F4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0" w:type="dxa"/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4667F4" w:rsidRDefault="00E16758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Помощник Главы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муниципального образования «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заместитель председателя комиссии,</w:t>
            </w: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E16758" w:rsidP="00E16758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Кожина Т.В.</w:t>
            </w:r>
          </w:p>
        </w:tc>
        <w:tc>
          <w:tcPr>
            <w:tcW w:w="450" w:type="dxa"/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4667F4" w:rsidRDefault="00E16758" w:rsidP="00E16758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Инспектор по работе с населением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администрации муниципального образования «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Енотаевка», секретарь комиссии,</w:t>
            </w: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Члены</w:t>
            </w:r>
          </w:p>
          <w:p w:rsidR="004667F4" w:rsidRPr="004667F4" w:rsidRDefault="004667F4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комиссии:</w:t>
            </w:r>
          </w:p>
        </w:tc>
        <w:tc>
          <w:tcPr>
            <w:tcW w:w="450" w:type="dxa"/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0" w:type="dxa"/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E16758" w:rsidP="00E16758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Мамбетова И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0" w:type="dxa"/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4667F4" w:rsidRDefault="00E16758" w:rsidP="001245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Главный специалист по экономической работе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администрации муниципального образования «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</w:t>
            </w: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12450E" w:rsidRDefault="00E16758" w:rsidP="001245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Щербаков</w:t>
            </w:r>
            <w:r w:rsidR="004667F4"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А.А.</w:t>
            </w:r>
          </w:p>
          <w:p w:rsidR="00AA66F2" w:rsidRDefault="00AA66F2" w:rsidP="0012450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  <w:p w:rsidR="0012450E" w:rsidRDefault="0012450E" w:rsidP="0012450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Елисеева С.В.</w:t>
            </w:r>
          </w:p>
          <w:p w:rsidR="004667F4" w:rsidRPr="0012450E" w:rsidRDefault="004667F4" w:rsidP="0012450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Default="004667F4" w:rsidP="001245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председатель Совета муниципального образования «</w:t>
            </w:r>
            <w:r w:rsidR="00E1675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Енотаевка», (по согласованию)</w:t>
            </w:r>
          </w:p>
          <w:p w:rsidR="0012450E" w:rsidRDefault="0012450E" w:rsidP="001245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депутат Совета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муниципального образования «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Енотаевка», (по согласованию)</w:t>
            </w:r>
          </w:p>
          <w:p w:rsidR="0012450E" w:rsidRPr="004667F4" w:rsidRDefault="0012450E" w:rsidP="001245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4667F4" w:rsidP="001245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90" w:type="dxa"/>
            <w:hideMark/>
          </w:tcPr>
          <w:p w:rsidR="004667F4" w:rsidRPr="004667F4" w:rsidRDefault="004667F4" w:rsidP="001245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667F4" w:rsidRPr="004667F4" w:rsidTr="004667F4">
        <w:trPr>
          <w:tblCellSpacing w:w="0" w:type="dxa"/>
        </w:trPr>
        <w:tc>
          <w:tcPr>
            <w:tcW w:w="2340" w:type="dxa"/>
            <w:hideMark/>
          </w:tcPr>
          <w:p w:rsidR="004667F4" w:rsidRPr="004667F4" w:rsidRDefault="002631B9" w:rsidP="002631B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Кузнецова А.Я</w:t>
            </w:r>
            <w:r w:rsidR="001F32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50" w:type="dxa"/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90" w:type="dxa"/>
            <w:hideMark/>
          </w:tcPr>
          <w:p w:rsidR="004667F4" w:rsidRPr="002631B9" w:rsidRDefault="002631B9" w:rsidP="002631B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ru-RU"/>
              </w:rPr>
            </w:pPr>
            <w:r w:rsidRPr="002631B9">
              <w:rPr>
                <w:rFonts w:ascii="Verdana" w:hAnsi="Verdana" w:cstheme="minorHAnsi"/>
                <w:sz w:val="18"/>
                <w:szCs w:val="18"/>
              </w:rPr>
              <w:t xml:space="preserve">директор </w:t>
            </w:r>
            <w:r w:rsidRPr="002631B9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муниципального казённого учреждения культуры «Районный центр казачьей культуры, туризма, народного творчества и ремёсел» </w:t>
            </w:r>
            <w:r w:rsidR="004667F4" w:rsidRPr="002631B9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ru-RU"/>
              </w:rPr>
              <w:t xml:space="preserve"> муниципального образования «</w:t>
            </w:r>
            <w:r w:rsidR="001F32E4" w:rsidRPr="002631B9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="004667F4" w:rsidRPr="002631B9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ru-RU"/>
              </w:rPr>
              <w:t>Енотаевка», (по согласованию).</w:t>
            </w:r>
          </w:p>
        </w:tc>
      </w:tr>
    </w:tbl>
    <w:p w:rsidR="004667F4" w:rsidRPr="004667F4" w:rsidRDefault="004667F4" w:rsidP="004667F4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 2. Утвердить Положение о комиссии по обобщению материалов на присвоение звания «Почетный гражданин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села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Енотаевк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(прилагается).</w:t>
      </w:r>
    </w:p>
    <w:p w:rsidR="00700C73" w:rsidRPr="004667F4" w:rsidRDefault="004667F4" w:rsidP="00700C73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3.</w:t>
      </w:r>
      <w:r w:rsidR="00700C73" w:rsidRP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r w:rsidR="00700C73"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астоящее распоряжение с приложением опубликовать в газете «Енотаевский вестник» и разместить на официальном сайте администрации муниципального образования «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Село </w:t>
      </w:r>
      <w:r w:rsidR="00700C73"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="00700C73"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700C73" w:rsidRPr="004667F4" w:rsidRDefault="00700C73" w:rsidP="00700C73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4.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Настоящее распоряжение вступает в силу с даты его опубликования.</w:t>
      </w:r>
    </w:p>
    <w:p w:rsidR="004667F4" w:rsidRPr="004667F4" w:rsidRDefault="004667F4" w:rsidP="004667F4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         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Контроль за исполнением настоящего распоряжения 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оставляю за собой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667F4" w:rsidRDefault="004667F4" w:rsidP="004667F4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F32E4" w:rsidRDefault="001F32E4" w:rsidP="001F32E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F61A4" w:rsidRDefault="00FF61A4" w:rsidP="001F32E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И.О.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 администрации</w:t>
      </w:r>
    </w:p>
    <w:p w:rsidR="001F32E4" w:rsidRDefault="001F32E4" w:rsidP="001F32E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муниципального образования</w:t>
      </w:r>
    </w:p>
    <w:p w:rsidR="001F32E4" w:rsidRDefault="001F32E4" w:rsidP="001F32E4">
      <w:pPr>
        <w:tabs>
          <w:tab w:val="left" w:pos="6885"/>
        </w:tabs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«Село Енотаевка»                             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="00FF61A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А.А.Привалова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50"/>
        <w:gridCol w:w="4650"/>
      </w:tblGrid>
      <w:tr w:rsidR="004667F4" w:rsidRPr="004667F4" w:rsidTr="004667F4">
        <w:trPr>
          <w:tblCellSpacing w:w="0" w:type="dxa"/>
        </w:trPr>
        <w:tc>
          <w:tcPr>
            <w:tcW w:w="4650" w:type="dxa"/>
            <w:hideMark/>
          </w:tcPr>
          <w:p w:rsidR="004667F4" w:rsidRDefault="004667F4" w:rsidP="004667F4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:rsidR="002631B9" w:rsidRPr="004667F4" w:rsidRDefault="002631B9" w:rsidP="004667F4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50" w:type="dxa"/>
            <w:hideMark/>
          </w:tcPr>
          <w:p w:rsidR="004667F4" w:rsidRPr="004667F4" w:rsidRDefault="004667F4" w:rsidP="004667F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Приложение к распоряжению администрации муниципального образования «</w:t>
            </w:r>
            <w:r w:rsidR="001F32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Село 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Енотаевка»</w:t>
            </w:r>
          </w:p>
          <w:p w:rsidR="004667F4" w:rsidRPr="004667F4" w:rsidRDefault="004667F4" w:rsidP="00FF61A4">
            <w:pPr>
              <w:spacing w:before="100" w:beforeAutospacing="1" w:after="100" w:afterAutospacing="1" w:line="24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2631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FF61A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.07.201</w:t>
            </w:r>
            <w:r w:rsidR="001F32E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5г.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 №</w:t>
            </w:r>
            <w:r w:rsidR="002631B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FF61A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667F4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-р</w:t>
            </w:r>
          </w:p>
        </w:tc>
      </w:tr>
    </w:tbl>
    <w:p w:rsidR="004667F4" w:rsidRPr="004667F4" w:rsidRDefault="004667F4" w:rsidP="004667F4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</w:p>
    <w:p w:rsidR="004667F4" w:rsidRPr="004667F4" w:rsidRDefault="004667F4" w:rsidP="004667F4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ПОЛОЖЕНИЕ</w:t>
      </w:r>
    </w:p>
    <w:p w:rsidR="001F32E4" w:rsidRDefault="004667F4" w:rsidP="004667F4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 комиссии по обобщению материалов на присвоение звания </w:t>
      </w:r>
    </w:p>
    <w:p w:rsidR="004667F4" w:rsidRPr="004667F4" w:rsidRDefault="004667F4" w:rsidP="004667F4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«Почетный гражданин 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села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</w:t>
      </w:r>
    </w:p>
    <w:p w:rsidR="004667F4" w:rsidRPr="004667F4" w:rsidRDefault="004667F4" w:rsidP="001F32E4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Общие положения</w:t>
      </w:r>
    </w:p>
    <w:p w:rsidR="004667F4" w:rsidRPr="004667F4" w:rsidRDefault="004667F4" w:rsidP="00700C7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      1.1. Комиссия по обобщению материалов на присвоение звания «Почетный гражданин 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села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  (далее - комиссия) образована для ежегодного изучения и обобщения материалов на присвоение звания «Почетный гражданин 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села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», а именно рассмотрения предложений и отбора кандидатур на присвоение звания "Почетный гражданин 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села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".</w:t>
      </w:r>
    </w:p>
    <w:p w:rsidR="004667F4" w:rsidRPr="004667F4" w:rsidRDefault="004667F4" w:rsidP="00700C7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1.2. В своей работе комиссия руководствуется:</w:t>
      </w:r>
    </w:p>
    <w:p w:rsidR="004667F4" w:rsidRPr="004667F4" w:rsidRDefault="004667F4" w:rsidP="00700C7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- Решением Совета муниципального образования "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Село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"  от 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0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.20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14г.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№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"Об утверждении Положения о присвоении звания Почетный гражданин 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села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";</w:t>
      </w:r>
    </w:p>
    <w:p w:rsidR="004667F4" w:rsidRPr="004667F4" w:rsidRDefault="004667F4" w:rsidP="00700C7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      - настоящим </w:t>
      </w:r>
      <w:r w:rsidR="001F32E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Распоряжением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Положением.</w:t>
      </w:r>
    </w:p>
    <w:p w:rsidR="004667F4" w:rsidRPr="004667F4" w:rsidRDefault="004667F4" w:rsidP="00700C7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1.3. Комиссия формируется в количестве 7 человек с учетом предложений трудовых коллективов, общественных объединений и организаций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расположенных на территории </w:t>
      </w:r>
      <w:r w:rsidR="00700C73"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муниципального образования «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Село </w:t>
      </w:r>
      <w:r w:rsidR="00700C73"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а»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667F4" w:rsidRPr="004667F4" w:rsidRDefault="004667F4" w:rsidP="00700C7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1.4. Персональный состав комиссии утверждается распоряжением  администрации муниципального образования "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Село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Енотаевка".</w:t>
      </w:r>
    </w:p>
    <w:p w:rsidR="004667F4" w:rsidRPr="004667F4" w:rsidRDefault="004667F4" w:rsidP="00700C7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1.5. Председателем комиссии является Глав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муниципального образования «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Село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Енотаевка»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667F4" w:rsidRPr="004667F4" w:rsidRDefault="004667F4" w:rsidP="00700C73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Задачи</w:t>
      </w:r>
    </w:p>
    <w:p w:rsidR="004667F4" w:rsidRPr="004667F4" w:rsidRDefault="004667F4" w:rsidP="00700C7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Основной задачей комиссии является объективное рассмотрение, отбор и своевременное представление кандидатур на заседание Совета муниципального образования "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Село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".</w:t>
      </w:r>
    </w:p>
    <w:p w:rsidR="004667F4" w:rsidRPr="004667F4" w:rsidRDefault="004667F4" w:rsidP="004667F4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Функции</w:t>
      </w:r>
    </w:p>
    <w:p w:rsidR="004667F4" w:rsidRPr="004667F4" w:rsidRDefault="004667F4" w:rsidP="00700C7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На комиссию возлагаются следующие функции:</w:t>
      </w:r>
    </w:p>
    <w:p w:rsidR="004667F4" w:rsidRPr="004667F4" w:rsidRDefault="004667F4" w:rsidP="00700C7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3.1. Принимать и рассматривать документы, поступившие в адрес комиссии.</w:t>
      </w:r>
    </w:p>
    <w:p w:rsidR="004667F4" w:rsidRPr="004667F4" w:rsidRDefault="004667F4" w:rsidP="00700C7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3.2. Определять соответствие представленных кандидатур требованиям нормативных актов, указанных в п. 1.2 настоящего Положения.</w:t>
      </w:r>
    </w:p>
    <w:p w:rsidR="004667F4" w:rsidRPr="004667F4" w:rsidRDefault="004667F4" w:rsidP="00700C7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3.3. Оказывать методическую помощь трудовым коллективам, общественным объединениям и организациям в подготовке материалов для представления в комиссию.</w:t>
      </w:r>
    </w:p>
    <w:p w:rsidR="004667F4" w:rsidRPr="004667F4" w:rsidRDefault="004667F4" w:rsidP="00700C7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3.4. Готовить материалы на заседание Совета муниципального образования "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Село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".</w:t>
      </w:r>
    </w:p>
    <w:p w:rsidR="004667F4" w:rsidRPr="004667F4" w:rsidRDefault="004667F4" w:rsidP="004667F4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4. Права</w:t>
      </w:r>
    </w:p>
    <w:p w:rsidR="004667F4" w:rsidRPr="004667F4" w:rsidRDefault="004667F4" w:rsidP="00700C7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Комиссия имеет право:</w:t>
      </w:r>
    </w:p>
    <w:p w:rsidR="004667F4" w:rsidRPr="004667F4" w:rsidRDefault="004667F4" w:rsidP="00700C7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        4.1. Запрашивать необходимую информацию от </w:t>
      </w:r>
      <w:r w:rsidR="00700C73"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трудовых коллективов, общественных объединений и организаций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расположенных на территории муниципального образования «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Село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а»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667F4" w:rsidRPr="004667F4" w:rsidRDefault="004667F4" w:rsidP="00700C73">
      <w:pPr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4.2. Не принимать к рассмотрению документы, представленные с нарушением сроков, определенных нормативными актами, указанными в п. 1.2 настоящего Положения.</w:t>
      </w:r>
    </w:p>
    <w:p w:rsidR="004667F4" w:rsidRPr="004667F4" w:rsidRDefault="004667F4" w:rsidP="004667F4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667F4" w:rsidRPr="004667F4" w:rsidRDefault="004667F4" w:rsidP="004667F4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Организация работы комиссии</w:t>
      </w:r>
    </w:p>
    <w:p w:rsidR="004667F4" w:rsidRPr="004667F4" w:rsidRDefault="004667F4" w:rsidP="004667F4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5.1. Заседание комиссии проводится один раз в год не позднее одного месяца до празднования Дня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села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Енотаевк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4667F4" w:rsidRPr="004667F4" w:rsidRDefault="004667F4" w:rsidP="004667F4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 5.2. Организационное и материально-техническое обеспечение работы комиссии возлагается на администрацию муниципального образования «</w:t>
      </w:r>
      <w:r w:rsidR="00700C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Село </w:t>
      </w:r>
      <w:r w:rsidRPr="004667F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Енотаевка».</w:t>
      </w:r>
    </w:p>
    <w:p w:rsidR="004667F4" w:rsidRPr="004E65E4" w:rsidRDefault="004E65E4" w:rsidP="004E65E4">
      <w:pPr>
        <w:tabs>
          <w:tab w:val="left" w:pos="300"/>
        </w:tabs>
        <w:spacing w:before="100" w:beforeAutospacing="1" w:after="100" w:afterAutospacing="1" w:line="240" w:lineRule="atLeast"/>
        <w:rPr>
          <w:rFonts w:ascii="Verdana" w:eastAsia="Times New Roman" w:hAnsi="Verdana" w:cs="Times New Roman"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ab/>
      </w:r>
      <w:r w:rsidRPr="004E65E4">
        <w:rPr>
          <w:rFonts w:ascii="Verdana" w:eastAsia="Times New Roman" w:hAnsi="Verdana" w:cs="Times New Roman"/>
          <w:bCs/>
          <w:color w:val="000000"/>
          <w:sz w:val="18"/>
          <w:lang w:eastAsia="ru-RU"/>
        </w:rPr>
        <w:t>Верно:</w:t>
      </w:r>
    </w:p>
    <w:p w:rsidR="004667F4" w:rsidRDefault="004667F4" w:rsidP="004667F4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sectPr w:rsidR="004667F4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980" w:rsidRDefault="00AE0980" w:rsidP="00700C73">
      <w:pPr>
        <w:spacing w:after="0" w:line="240" w:lineRule="auto"/>
      </w:pPr>
      <w:r>
        <w:separator/>
      </w:r>
    </w:p>
  </w:endnote>
  <w:endnote w:type="continuationSeparator" w:id="0">
    <w:p w:rsidR="00AE0980" w:rsidRDefault="00AE0980" w:rsidP="0070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980" w:rsidRDefault="00AE0980" w:rsidP="00700C73">
      <w:pPr>
        <w:spacing w:after="0" w:line="240" w:lineRule="auto"/>
      </w:pPr>
      <w:r>
        <w:separator/>
      </w:r>
    </w:p>
  </w:footnote>
  <w:footnote w:type="continuationSeparator" w:id="0">
    <w:p w:rsidR="00AE0980" w:rsidRDefault="00AE0980" w:rsidP="00700C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7F4"/>
    <w:rsid w:val="00111124"/>
    <w:rsid w:val="0012450E"/>
    <w:rsid w:val="001E3F34"/>
    <w:rsid w:val="001F32E4"/>
    <w:rsid w:val="002631B9"/>
    <w:rsid w:val="00313A47"/>
    <w:rsid w:val="003717CC"/>
    <w:rsid w:val="004667F4"/>
    <w:rsid w:val="004B7595"/>
    <w:rsid w:val="004C63EE"/>
    <w:rsid w:val="004E65E4"/>
    <w:rsid w:val="006010CE"/>
    <w:rsid w:val="006147B7"/>
    <w:rsid w:val="006E56B7"/>
    <w:rsid w:val="006F066F"/>
    <w:rsid w:val="00700C73"/>
    <w:rsid w:val="007D5FF2"/>
    <w:rsid w:val="00812487"/>
    <w:rsid w:val="008B7902"/>
    <w:rsid w:val="009B0886"/>
    <w:rsid w:val="00AA66F2"/>
    <w:rsid w:val="00AE0980"/>
    <w:rsid w:val="00B6503C"/>
    <w:rsid w:val="00C824E7"/>
    <w:rsid w:val="00CB2865"/>
    <w:rsid w:val="00CB7518"/>
    <w:rsid w:val="00D04F1E"/>
    <w:rsid w:val="00D34764"/>
    <w:rsid w:val="00D974A1"/>
    <w:rsid w:val="00E16758"/>
    <w:rsid w:val="00F03BEC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7F4"/>
    <w:rPr>
      <w:b/>
      <w:bCs/>
    </w:rPr>
  </w:style>
  <w:style w:type="character" w:customStyle="1" w:styleId="apple-converted-space">
    <w:name w:val="apple-converted-space"/>
    <w:basedOn w:val="a0"/>
    <w:rsid w:val="004667F4"/>
  </w:style>
  <w:style w:type="paragraph" w:styleId="a5">
    <w:name w:val="header"/>
    <w:basedOn w:val="a"/>
    <w:link w:val="a6"/>
    <w:uiPriority w:val="99"/>
    <w:semiHidden/>
    <w:unhideWhenUsed/>
    <w:rsid w:val="00700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0C73"/>
  </w:style>
  <w:style w:type="paragraph" w:styleId="a7">
    <w:name w:val="footer"/>
    <w:basedOn w:val="a"/>
    <w:link w:val="a8"/>
    <w:uiPriority w:val="99"/>
    <w:semiHidden/>
    <w:unhideWhenUsed/>
    <w:rsid w:val="00700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0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2015-06-29T06:43:00Z</dcterms:created>
  <dcterms:modified xsi:type="dcterms:W3CDTF">2015-07-03T05:00:00Z</dcterms:modified>
</cp:coreProperties>
</file>