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AC2E56">
        <w:rPr>
          <w:sz w:val="28"/>
        </w:rPr>
        <w:t>12</w:t>
      </w:r>
      <w:r>
        <w:rPr>
          <w:sz w:val="28"/>
        </w:rPr>
        <w:t>.</w:t>
      </w:r>
      <w:r w:rsidR="00DD44B9">
        <w:rPr>
          <w:sz w:val="28"/>
        </w:rPr>
        <w:t>0</w:t>
      </w:r>
      <w:r w:rsidR="00F85569">
        <w:rPr>
          <w:sz w:val="28"/>
        </w:rPr>
        <w:t>5</w:t>
      </w:r>
      <w:r>
        <w:rPr>
          <w:sz w:val="28"/>
        </w:rPr>
        <w:t>.201</w:t>
      </w:r>
      <w:r w:rsidR="0061087B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85569">
        <w:rPr>
          <w:sz w:val="28"/>
        </w:rPr>
        <w:t>4</w:t>
      </w:r>
      <w:r w:rsidR="00AC2E56">
        <w:rPr>
          <w:sz w:val="28"/>
        </w:rPr>
        <w:t>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114E64" w:rsidRPr="007C3EC7" w:rsidRDefault="00DF71CB" w:rsidP="00114E64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 xml:space="preserve">администрации муниципального образования «Село Енотаевка» выделить </w:t>
      </w:r>
      <w:r w:rsidR="00114E64">
        <w:rPr>
          <w:sz w:val="28"/>
        </w:rPr>
        <w:t>2</w:t>
      </w:r>
      <w:r w:rsidR="00F85569">
        <w:rPr>
          <w:sz w:val="28"/>
        </w:rPr>
        <w:t>500</w:t>
      </w:r>
      <w:r w:rsidR="00401F42" w:rsidRPr="007C3EC7">
        <w:rPr>
          <w:sz w:val="28"/>
        </w:rPr>
        <w:t xml:space="preserve"> (</w:t>
      </w:r>
      <w:r w:rsidR="00114E64">
        <w:rPr>
          <w:sz w:val="28"/>
        </w:rPr>
        <w:t xml:space="preserve">две тысячи </w:t>
      </w:r>
      <w:r w:rsidR="00F85569">
        <w:rPr>
          <w:sz w:val="28"/>
        </w:rPr>
        <w:t>пятьсот</w:t>
      </w:r>
      <w:r w:rsidR="00401F42" w:rsidRPr="007C3EC7">
        <w:rPr>
          <w:sz w:val="28"/>
        </w:rPr>
        <w:t xml:space="preserve">) </w:t>
      </w:r>
      <w:r w:rsidR="00114E64" w:rsidRPr="007C3EC7">
        <w:rPr>
          <w:sz w:val="28"/>
        </w:rPr>
        <w:t xml:space="preserve">рублей </w:t>
      </w:r>
      <w:r w:rsidR="00114E64" w:rsidRPr="007C3EC7">
        <w:rPr>
          <w:sz w:val="28"/>
          <w:szCs w:val="28"/>
        </w:rPr>
        <w:t>на приобретение подар</w:t>
      </w:r>
      <w:r w:rsidR="00114E64">
        <w:rPr>
          <w:sz w:val="28"/>
          <w:szCs w:val="28"/>
        </w:rPr>
        <w:t>очных наборов семьям села Енотаевка в рамках празднования Дня семьи.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Pr="007C3EC7">
        <w:rPr>
          <w:sz w:val="28"/>
        </w:rPr>
        <w:t>40001130020400</w:t>
      </w:r>
      <w:r w:rsidR="004F2393" w:rsidRPr="007C3EC7">
        <w:rPr>
          <w:sz w:val="28"/>
        </w:rPr>
        <w:t>244</w:t>
      </w:r>
      <w:r w:rsidRPr="007C3EC7">
        <w:rPr>
          <w:sz w:val="28"/>
        </w:rPr>
        <w:t>29</w:t>
      </w:r>
      <w:r w:rsidRPr="007C3EC7">
        <w:rPr>
          <w:sz w:val="28"/>
          <w:szCs w:val="28"/>
        </w:rPr>
        <w:t>0.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3427D7" w:rsidRDefault="003427D7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3427D7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170522" w:rsidRDefault="00170522" w:rsidP="00170522">
      <w:pPr>
        <w:pStyle w:val="ConsNormal"/>
        <w:widowControl/>
        <w:tabs>
          <w:tab w:val="left" w:pos="3896"/>
        </w:tabs>
        <w:ind w:right="0" w:firstLine="0"/>
        <w:rPr>
          <w:rFonts w:ascii="Times New Roman" w:hAnsi="Times New Roman" w:cs="Times New Roman"/>
          <w:sz w:val="24"/>
        </w:rPr>
      </w:pPr>
    </w:p>
    <w:p w:rsidR="003427D7" w:rsidRDefault="003427D7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70522" w:rsidRDefault="0017052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3427D7" w:rsidRPr="003427D7" w:rsidRDefault="003427D7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70522" w:rsidRDefault="003427D7" w:rsidP="003427D7">
      <w:pPr>
        <w:pStyle w:val="ConsNormal"/>
        <w:widowControl/>
        <w:tabs>
          <w:tab w:val="left" w:pos="3259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7D7">
        <w:rPr>
          <w:rFonts w:ascii="Times New Roman" w:hAnsi="Times New Roman" w:cs="Times New Roman"/>
          <w:sz w:val="28"/>
          <w:szCs w:val="28"/>
        </w:rPr>
        <w:t xml:space="preserve">Список семей, </w:t>
      </w:r>
    </w:p>
    <w:p w:rsidR="00401F42" w:rsidRPr="003427D7" w:rsidRDefault="003427D7" w:rsidP="003427D7">
      <w:pPr>
        <w:pStyle w:val="ConsNormal"/>
        <w:widowControl/>
        <w:tabs>
          <w:tab w:val="left" w:pos="3259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27D7">
        <w:rPr>
          <w:rFonts w:ascii="Times New Roman" w:hAnsi="Times New Roman" w:cs="Times New Roman"/>
          <w:sz w:val="28"/>
          <w:szCs w:val="28"/>
        </w:rPr>
        <w:t>поощряемых в рамках празднования Дня семьи</w:t>
      </w:r>
      <w:proofErr w:type="gramEnd"/>
    </w:p>
    <w:p w:rsidR="00401F42" w:rsidRPr="003427D7" w:rsidRDefault="00401F42" w:rsidP="00401F42">
      <w:pPr>
        <w:rPr>
          <w:sz w:val="28"/>
          <w:szCs w:val="28"/>
        </w:rPr>
      </w:pPr>
    </w:p>
    <w:p w:rsidR="003427D7" w:rsidRPr="00170522" w:rsidRDefault="003427D7" w:rsidP="00170522">
      <w:pPr>
        <w:pStyle w:val="a8"/>
        <w:numPr>
          <w:ilvl w:val="0"/>
          <w:numId w:val="3"/>
        </w:numPr>
        <w:rPr>
          <w:sz w:val="28"/>
          <w:szCs w:val="28"/>
        </w:rPr>
      </w:pPr>
      <w:proofErr w:type="spellStart"/>
      <w:r w:rsidRPr="00170522">
        <w:rPr>
          <w:sz w:val="28"/>
          <w:szCs w:val="28"/>
        </w:rPr>
        <w:t>Акужаевы</w:t>
      </w:r>
      <w:proofErr w:type="spellEnd"/>
      <w:r w:rsidRPr="00170522">
        <w:rPr>
          <w:sz w:val="28"/>
          <w:szCs w:val="28"/>
        </w:rPr>
        <w:t xml:space="preserve"> Алексей </w:t>
      </w:r>
      <w:proofErr w:type="spellStart"/>
      <w:r w:rsidRPr="00170522">
        <w:rPr>
          <w:sz w:val="28"/>
          <w:szCs w:val="28"/>
        </w:rPr>
        <w:t>Тарикович</w:t>
      </w:r>
      <w:proofErr w:type="spellEnd"/>
      <w:r w:rsidRPr="00170522">
        <w:rPr>
          <w:sz w:val="28"/>
          <w:szCs w:val="28"/>
        </w:rPr>
        <w:t xml:space="preserve">, </w:t>
      </w:r>
      <w:proofErr w:type="spellStart"/>
      <w:r w:rsidRPr="00170522">
        <w:rPr>
          <w:sz w:val="28"/>
          <w:szCs w:val="28"/>
        </w:rPr>
        <w:t>Сания</w:t>
      </w:r>
      <w:proofErr w:type="spellEnd"/>
      <w:r w:rsidRPr="00170522">
        <w:rPr>
          <w:sz w:val="28"/>
          <w:szCs w:val="28"/>
        </w:rPr>
        <w:t xml:space="preserve"> </w:t>
      </w:r>
      <w:proofErr w:type="spellStart"/>
      <w:r w:rsidRPr="00170522">
        <w:rPr>
          <w:sz w:val="28"/>
          <w:szCs w:val="28"/>
        </w:rPr>
        <w:t>Амангалиевна</w:t>
      </w:r>
      <w:proofErr w:type="spellEnd"/>
    </w:p>
    <w:p w:rsidR="003427D7" w:rsidRPr="00170522" w:rsidRDefault="003427D7" w:rsidP="0017052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170522">
        <w:rPr>
          <w:sz w:val="28"/>
          <w:szCs w:val="28"/>
        </w:rPr>
        <w:t>Будаевы</w:t>
      </w:r>
      <w:proofErr w:type="spellEnd"/>
      <w:r w:rsidRPr="00170522">
        <w:rPr>
          <w:sz w:val="28"/>
          <w:szCs w:val="28"/>
        </w:rPr>
        <w:t xml:space="preserve"> Борис </w:t>
      </w:r>
      <w:proofErr w:type="spellStart"/>
      <w:r w:rsidRPr="00170522">
        <w:rPr>
          <w:sz w:val="28"/>
          <w:szCs w:val="28"/>
        </w:rPr>
        <w:t>Фацбаевич</w:t>
      </w:r>
      <w:proofErr w:type="spellEnd"/>
      <w:r w:rsidRPr="00170522">
        <w:rPr>
          <w:sz w:val="28"/>
          <w:szCs w:val="28"/>
        </w:rPr>
        <w:t xml:space="preserve">, Ольга Геннадьевна, </w:t>
      </w:r>
    </w:p>
    <w:p w:rsidR="003427D7" w:rsidRPr="00170522" w:rsidRDefault="003427D7" w:rsidP="00170522">
      <w:pPr>
        <w:pStyle w:val="a8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hyperlink r:id="rId5" w:history="1">
        <w:proofErr w:type="spellStart"/>
        <w:r w:rsidRPr="00170522">
          <w:rPr>
            <w:rStyle w:val="a9"/>
            <w:bCs/>
            <w:color w:val="000000" w:themeColor="text1"/>
            <w:sz w:val="28"/>
            <w:szCs w:val="28"/>
            <w:u w:val="none"/>
          </w:rPr>
          <w:t>Гуськовы</w:t>
        </w:r>
        <w:proofErr w:type="spellEnd"/>
        <w:r w:rsidRPr="00170522">
          <w:rPr>
            <w:rStyle w:val="a9"/>
            <w:bCs/>
            <w:color w:val="000000" w:themeColor="text1"/>
            <w:sz w:val="28"/>
            <w:szCs w:val="28"/>
            <w:u w:val="none"/>
          </w:rPr>
          <w:t xml:space="preserve"> Михаил Павлович, Татьяна Владимировна</w:t>
        </w:r>
      </w:hyperlink>
      <w:r w:rsidRPr="00170522">
        <w:rPr>
          <w:bCs/>
          <w:color w:val="000000" w:themeColor="text1"/>
          <w:sz w:val="28"/>
          <w:szCs w:val="28"/>
        </w:rPr>
        <w:t>,</w:t>
      </w:r>
      <w:r w:rsidRPr="00170522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 </w:t>
      </w:r>
    </w:p>
    <w:p w:rsidR="003427D7" w:rsidRPr="00170522" w:rsidRDefault="003427D7" w:rsidP="0017052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170522">
        <w:rPr>
          <w:sz w:val="28"/>
          <w:szCs w:val="28"/>
        </w:rPr>
        <w:t>Дощановы</w:t>
      </w:r>
      <w:proofErr w:type="spellEnd"/>
      <w:r w:rsidRPr="00170522">
        <w:rPr>
          <w:sz w:val="28"/>
          <w:szCs w:val="28"/>
        </w:rPr>
        <w:t xml:space="preserve"> Анатолий Николаевич,  Зинаида </w:t>
      </w:r>
      <w:proofErr w:type="spellStart"/>
      <w:r w:rsidRPr="00170522">
        <w:rPr>
          <w:sz w:val="28"/>
          <w:szCs w:val="28"/>
        </w:rPr>
        <w:t>Жанкаевна</w:t>
      </w:r>
      <w:proofErr w:type="spellEnd"/>
    </w:p>
    <w:p w:rsidR="00C21CE8" w:rsidRPr="00170522" w:rsidRDefault="003427D7" w:rsidP="00170522">
      <w:pPr>
        <w:pStyle w:val="a8"/>
        <w:numPr>
          <w:ilvl w:val="0"/>
          <w:numId w:val="3"/>
        </w:numPr>
        <w:rPr>
          <w:sz w:val="28"/>
          <w:szCs w:val="28"/>
        </w:rPr>
      </w:pPr>
      <w:proofErr w:type="spellStart"/>
      <w:r w:rsidRPr="00170522">
        <w:rPr>
          <w:sz w:val="28"/>
          <w:szCs w:val="28"/>
        </w:rPr>
        <w:t>Мозгуновы</w:t>
      </w:r>
      <w:proofErr w:type="spellEnd"/>
      <w:r w:rsidRPr="00170522">
        <w:rPr>
          <w:sz w:val="28"/>
          <w:szCs w:val="28"/>
        </w:rPr>
        <w:t xml:space="preserve"> Александр Васильевич, Татьяна Васильевна</w:t>
      </w:r>
    </w:p>
    <w:sectPr w:rsidR="00C21CE8" w:rsidRPr="00170522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1E43364E"/>
    <w:multiLevelType w:val="hybridMultilevel"/>
    <w:tmpl w:val="1A884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026C47"/>
    <w:multiLevelType w:val="hybridMultilevel"/>
    <w:tmpl w:val="D89C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4E64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52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3F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7D7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007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201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2E56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569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427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2016/ASPnetKP/Common/AccountCard.aspx?ID=18706&amp;ScrNo=Base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15</cp:revision>
  <cp:lastPrinted>2017-05-12T08:21:00Z</cp:lastPrinted>
  <dcterms:created xsi:type="dcterms:W3CDTF">2012-04-26T11:09:00Z</dcterms:created>
  <dcterms:modified xsi:type="dcterms:W3CDTF">2017-05-12T08:22:00Z</dcterms:modified>
</cp:coreProperties>
</file>