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62B04">
        <w:rPr>
          <w:sz w:val="28"/>
        </w:rPr>
        <w:t>01</w:t>
      </w:r>
      <w:r>
        <w:rPr>
          <w:sz w:val="28"/>
        </w:rPr>
        <w:t>.</w:t>
      </w:r>
      <w:r w:rsidR="00D85AB8">
        <w:rPr>
          <w:sz w:val="28"/>
        </w:rPr>
        <w:t>0</w:t>
      </w:r>
      <w:r w:rsidR="00262B04">
        <w:rPr>
          <w:sz w:val="28"/>
        </w:rPr>
        <w:t>8</w:t>
      </w:r>
      <w:r>
        <w:rPr>
          <w:sz w:val="28"/>
        </w:rPr>
        <w:t>.201</w:t>
      </w:r>
      <w:r w:rsidR="00D85AB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62B04">
        <w:rPr>
          <w:sz w:val="28"/>
        </w:rPr>
        <w:t>43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7805A5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54</cp:revision>
  <cp:lastPrinted>2019-06-10T10:15:00Z</cp:lastPrinted>
  <dcterms:created xsi:type="dcterms:W3CDTF">2012-04-26T11:09:00Z</dcterms:created>
  <dcterms:modified xsi:type="dcterms:W3CDTF">2019-08-01T05:57:00Z</dcterms:modified>
</cp:coreProperties>
</file>