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6208E">
        <w:rPr>
          <w:sz w:val="28"/>
        </w:rPr>
        <w:t>2</w:t>
      </w:r>
      <w:r w:rsidR="009050BA">
        <w:rPr>
          <w:sz w:val="28"/>
        </w:rPr>
        <w:t>2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F29BF">
        <w:rPr>
          <w:sz w:val="28"/>
        </w:rPr>
        <w:t>6</w:t>
      </w:r>
      <w:r w:rsidR="009050BA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312225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312225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312225">
        <w:rPr>
          <w:sz w:val="28"/>
        </w:rPr>
        <w:t>1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402F6F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</w:t>
      </w:r>
      <w:r w:rsidR="009050BA">
        <w:rPr>
          <w:sz w:val="28"/>
          <w:szCs w:val="28"/>
        </w:rPr>
        <w:t xml:space="preserve"> и газонокосилки</w:t>
      </w:r>
      <w:r w:rsidR="00CD71E8">
        <w:rPr>
          <w:sz w:val="28"/>
          <w:szCs w:val="28"/>
        </w:rPr>
        <w:t xml:space="preserve"> для скоса травы </w:t>
      </w:r>
      <w:r w:rsidR="009050BA">
        <w:rPr>
          <w:sz w:val="28"/>
          <w:szCs w:val="28"/>
        </w:rPr>
        <w:t xml:space="preserve"> и покоса газона </w:t>
      </w:r>
      <w:r w:rsidR="00C6208E">
        <w:rPr>
          <w:sz w:val="28"/>
          <w:szCs w:val="28"/>
        </w:rPr>
        <w:t>в парке «Слава»</w:t>
      </w:r>
      <w:r w:rsidR="009050BA">
        <w:rPr>
          <w:sz w:val="28"/>
          <w:szCs w:val="28"/>
        </w:rPr>
        <w:t xml:space="preserve"> и «Братском садике»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225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CB6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88</cp:revision>
  <cp:lastPrinted>2021-06-18T05:46:00Z</cp:lastPrinted>
  <dcterms:created xsi:type="dcterms:W3CDTF">2012-04-26T11:09:00Z</dcterms:created>
  <dcterms:modified xsi:type="dcterms:W3CDTF">2021-07-05T04:20:00Z</dcterms:modified>
</cp:coreProperties>
</file>