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84" w:rsidRDefault="00711584" w:rsidP="00711584">
      <w:pPr>
        <w:pStyle w:val="a5"/>
      </w:pPr>
      <w:r>
        <w:t>Совет муниципального образования "Село Енотаевка"</w:t>
      </w:r>
    </w:p>
    <w:p w:rsidR="00711584" w:rsidRDefault="00711584" w:rsidP="00711584">
      <w:pPr>
        <w:jc w:val="center"/>
      </w:pPr>
      <w:proofErr w:type="spellStart"/>
      <w:r>
        <w:t>Енотаевского</w:t>
      </w:r>
      <w:proofErr w:type="spellEnd"/>
      <w:r>
        <w:t xml:space="preserve"> района Астраханской области</w:t>
      </w:r>
    </w:p>
    <w:p w:rsidR="00711584" w:rsidRDefault="00711584" w:rsidP="007115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11584" w:rsidRDefault="00711584" w:rsidP="00711584">
      <w:pPr>
        <w:rPr>
          <w:b/>
          <w:bCs/>
        </w:rPr>
      </w:pPr>
      <w:r>
        <w:rPr>
          <w:b/>
        </w:rPr>
        <w:t xml:space="preserve">от  </w:t>
      </w:r>
      <w:r w:rsidR="00961508">
        <w:rPr>
          <w:b/>
        </w:rPr>
        <w:t xml:space="preserve">23 декабря </w:t>
      </w:r>
      <w:r>
        <w:rPr>
          <w:b/>
        </w:rPr>
        <w:t>2014г.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№</w:t>
      </w:r>
      <w:r w:rsidR="00961508">
        <w:rPr>
          <w:b/>
        </w:rPr>
        <w:t>56</w:t>
      </w:r>
    </w:p>
    <w:p w:rsidR="001F1A17" w:rsidRPr="00961508" w:rsidRDefault="00711584" w:rsidP="00711584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 w:rsidRPr="00961508">
        <w:rPr>
          <w:bCs/>
        </w:rPr>
        <w:t>Об утверждении Положения</w:t>
      </w:r>
    </w:p>
    <w:p w:rsidR="001F1A17" w:rsidRPr="00961508" w:rsidRDefault="00711584" w:rsidP="004747C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Cs/>
        </w:rPr>
      </w:pPr>
      <w:r w:rsidRPr="00961508">
        <w:t xml:space="preserve">о бюджетном процессе </w:t>
      </w:r>
    </w:p>
    <w:p w:rsidR="004747C9" w:rsidRPr="00961508" w:rsidRDefault="00711584" w:rsidP="004747C9">
      <w:pPr>
        <w:widowControl w:val="0"/>
        <w:autoSpaceDE w:val="0"/>
        <w:autoSpaceDN w:val="0"/>
        <w:adjustRightInd w:val="0"/>
        <w:spacing w:after="0" w:line="240" w:lineRule="auto"/>
        <w:jc w:val="left"/>
      </w:pPr>
      <w:r w:rsidRPr="00961508">
        <w:t>в муниципальном образовании</w:t>
      </w:r>
    </w:p>
    <w:p w:rsidR="001F1A17" w:rsidRPr="00961508" w:rsidRDefault="001F1A17" w:rsidP="004747C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Cs/>
        </w:rPr>
      </w:pPr>
      <w:r w:rsidRPr="00961508">
        <w:t xml:space="preserve"> </w:t>
      </w:r>
      <w:r w:rsidR="00711584" w:rsidRPr="00961508">
        <w:t>«Село Енотаевка»</w:t>
      </w:r>
    </w:p>
    <w:p w:rsidR="001F1A17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711584" w:rsidRDefault="001F1A17" w:rsidP="00711584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Руководствуясь </w:t>
      </w:r>
      <w:hyperlink r:id="rId5" w:history="1">
        <w:r>
          <w:rPr>
            <w:color w:val="0000FF"/>
          </w:rPr>
          <w:t>пунктом 5 статьи 3</w:t>
        </w:r>
      </w:hyperlink>
      <w:r>
        <w:t xml:space="preserve"> и </w:t>
      </w:r>
      <w:hyperlink r:id="rId6" w:history="1">
        <w:r>
          <w:rPr>
            <w:color w:val="0000FF"/>
          </w:rPr>
          <w:t>статьей 9</w:t>
        </w:r>
      </w:hyperlink>
      <w:r>
        <w:t xml:space="preserve"> Бюджетного кодекса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и деятельности контрольно-счетных органов субъектов Российской Федерации местного самоуправления", </w:t>
      </w:r>
      <w:hyperlink r:id="rId9" w:history="1">
        <w:r>
          <w:rPr>
            <w:color w:val="0000FF"/>
          </w:rPr>
          <w:t>Уставом</w:t>
        </w:r>
      </w:hyperlink>
      <w:r>
        <w:t xml:space="preserve"> муниципального образования "</w:t>
      </w:r>
      <w:r w:rsidR="00F65467">
        <w:t>Село Енотаевка</w:t>
      </w:r>
      <w:r>
        <w:t>", Совет муниципального образования "</w:t>
      </w:r>
      <w:r w:rsidR="00F65467">
        <w:t>Село Енотаевка</w:t>
      </w:r>
      <w:r>
        <w:t xml:space="preserve">" </w:t>
      </w:r>
    </w:p>
    <w:p w:rsidR="001F1A17" w:rsidRDefault="00711584" w:rsidP="00711584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РЕШИЛ</w:t>
      </w:r>
      <w:r w:rsidR="001F1A17">
        <w:t>:</w:t>
      </w:r>
    </w:p>
    <w:p w:rsidR="00711584" w:rsidRDefault="00711584" w:rsidP="00711584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1F1A17" w:rsidRDefault="001F1A17" w:rsidP="007115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Утвердить прилагаемое </w:t>
      </w:r>
      <w:hyperlink w:anchor="Par36" w:history="1">
        <w:r w:rsidRPr="00711584">
          <w:rPr>
            <w:color w:val="0000FF"/>
          </w:rPr>
          <w:t>Положение</w:t>
        </w:r>
      </w:hyperlink>
      <w:r>
        <w:t xml:space="preserve"> о бюджетном процессе в муниципальном образовании "</w:t>
      </w:r>
      <w:r w:rsidR="00F65467">
        <w:t>Село Енотаевка</w:t>
      </w:r>
      <w:r>
        <w:t>".</w:t>
      </w:r>
    </w:p>
    <w:p w:rsidR="001F1A17" w:rsidRDefault="001F1A17" w:rsidP="007115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Признать утратившими силу следующие Решения Совета муниципального образования "</w:t>
      </w:r>
      <w:r w:rsidR="00F65467">
        <w:t>Село Енотаевка</w:t>
      </w:r>
      <w:r>
        <w:t>":</w:t>
      </w:r>
    </w:p>
    <w:p w:rsidR="004747C9" w:rsidRDefault="004747C9" w:rsidP="00711584">
      <w:pPr>
        <w:pStyle w:val="a4"/>
        <w:numPr>
          <w:ilvl w:val="1"/>
          <w:numId w:val="1"/>
        </w:numPr>
      </w:pPr>
      <w:r>
        <w:t xml:space="preserve">Решение Совета МО «Село Енотаевка» </w:t>
      </w:r>
      <w:r w:rsidRPr="00711584">
        <w:rPr>
          <w:rFonts w:eastAsia="Calibri"/>
        </w:rPr>
        <w:t>от 09.04.2009г. №12  «Об утверждении «Положения о бюджетном процессе в муниципальном образовании «Село Енотаевка»  в новой редакции»</w:t>
      </w:r>
    </w:p>
    <w:p w:rsidR="004747C9" w:rsidRDefault="004747C9" w:rsidP="00711584">
      <w:pPr>
        <w:pStyle w:val="a4"/>
        <w:numPr>
          <w:ilvl w:val="1"/>
          <w:numId w:val="1"/>
        </w:numPr>
      </w:pPr>
      <w:r>
        <w:t>Решение Совета МО «Село Енотаевка» от 15.04.2010г. №13 «</w:t>
      </w:r>
      <w:r w:rsidRPr="00711584">
        <w:rPr>
          <w:rFonts w:eastAsia="Calibri"/>
        </w:rPr>
        <w:t>О внесении изменений в Решение</w:t>
      </w:r>
      <w:r>
        <w:t xml:space="preserve"> </w:t>
      </w:r>
      <w:r w:rsidRPr="00711584">
        <w:rPr>
          <w:rFonts w:eastAsia="Calibri"/>
        </w:rPr>
        <w:t>Совета муниципального образования «Село Енотаевка» от 09.04.2009г. №12  «Об утверждении «Положения о бюджетном процессе в муниципальном образовании «Село Енотаевка»  в новой редакции»</w:t>
      </w:r>
    </w:p>
    <w:p w:rsidR="00711584" w:rsidRPr="00711584" w:rsidRDefault="004747C9" w:rsidP="00711584">
      <w:pPr>
        <w:pStyle w:val="a4"/>
        <w:numPr>
          <w:ilvl w:val="1"/>
          <w:numId w:val="1"/>
        </w:numPr>
      </w:pPr>
      <w:r>
        <w:t>Решение Совета МО «Село Енотаевка» от 02.10.2010г. №43 «</w:t>
      </w:r>
      <w:r w:rsidRPr="00711584">
        <w:rPr>
          <w:rFonts w:eastAsia="Calibri"/>
        </w:rPr>
        <w:t>О внесении изменений в Решение</w:t>
      </w:r>
      <w:r>
        <w:t xml:space="preserve"> </w:t>
      </w:r>
      <w:r w:rsidRPr="00711584">
        <w:rPr>
          <w:rFonts w:eastAsia="Calibri"/>
        </w:rPr>
        <w:t>Совета муниципального образования «Село Енотаевка» от 09.04.2009г. №12  «Об утверждении «Положения о бюджетном процессе в муниципальном образовании «Село Енотаевка»  в новой редакции»</w:t>
      </w:r>
    </w:p>
    <w:p w:rsidR="00711584" w:rsidRDefault="00711584" w:rsidP="00711584">
      <w:pPr>
        <w:pStyle w:val="a4"/>
        <w:numPr>
          <w:ilvl w:val="0"/>
          <w:numId w:val="1"/>
        </w:numPr>
      </w:pPr>
      <w:r w:rsidRPr="00711584">
        <w:t>Настоящее решение разместить на официальном сайте администрации муниципального образования «Село Енотаевка».</w:t>
      </w:r>
    </w:p>
    <w:p w:rsidR="00711584" w:rsidRPr="00711584" w:rsidRDefault="00711584" w:rsidP="00711584">
      <w:pPr>
        <w:pStyle w:val="a4"/>
        <w:ind w:left="814"/>
      </w:pPr>
    </w:p>
    <w:p w:rsidR="001F1A17" w:rsidRDefault="001F1A17" w:rsidP="007115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lastRenderedPageBreak/>
        <w:t>Настоящее Решение вступает в силу со дня обнародования.</w:t>
      </w:r>
    </w:p>
    <w:p w:rsidR="001F1A17" w:rsidRDefault="001F1A1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F1A17" w:rsidRDefault="001F1A1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4747C9" w:rsidRDefault="004747C9" w:rsidP="004747C9">
      <w:pPr>
        <w:pStyle w:val="a3"/>
        <w:rPr>
          <w:color w:val="auto"/>
        </w:rPr>
      </w:pPr>
      <w:r w:rsidRPr="009C2E72">
        <w:rPr>
          <w:color w:val="auto"/>
        </w:rPr>
        <w:t>Председатель Совета</w:t>
      </w:r>
      <w:r w:rsidRPr="009C2E72">
        <w:rPr>
          <w:color w:val="auto"/>
        </w:rPr>
        <w:tab/>
      </w:r>
    </w:p>
    <w:p w:rsidR="004747C9" w:rsidRPr="009C2E72" w:rsidRDefault="004747C9" w:rsidP="004747C9">
      <w:pPr>
        <w:pStyle w:val="a3"/>
        <w:rPr>
          <w:color w:val="auto"/>
        </w:rPr>
      </w:pPr>
      <w:r w:rsidRPr="009C2E72">
        <w:rPr>
          <w:color w:val="auto"/>
        </w:rPr>
        <w:t>муниципального образования</w:t>
      </w:r>
      <w:r>
        <w:rPr>
          <w:color w:val="auto"/>
        </w:rPr>
        <w:t xml:space="preserve"> </w:t>
      </w:r>
    </w:p>
    <w:p w:rsidR="004747C9" w:rsidRPr="009C2E72" w:rsidRDefault="004747C9" w:rsidP="004747C9">
      <w:pPr>
        <w:pStyle w:val="a3"/>
        <w:rPr>
          <w:color w:val="auto"/>
        </w:rPr>
      </w:pPr>
      <w:r w:rsidRPr="009C2E72">
        <w:rPr>
          <w:color w:val="auto"/>
        </w:rPr>
        <w:t>«Село Енотаевка»</w:t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>
        <w:rPr>
          <w:color w:val="auto"/>
        </w:rPr>
        <w:t xml:space="preserve">                    </w:t>
      </w:r>
      <w:r w:rsidRPr="009C2E72">
        <w:rPr>
          <w:color w:val="auto"/>
        </w:rPr>
        <w:t>А.А. Щербаков</w:t>
      </w:r>
    </w:p>
    <w:p w:rsidR="004747C9" w:rsidRPr="009C2E72" w:rsidRDefault="004747C9" w:rsidP="004747C9">
      <w:pPr>
        <w:pStyle w:val="a3"/>
        <w:rPr>
          <w:color w:val="auto"/>
        </w:rPr>
      </w:pPr>
    </w:p>
    <w:p w:rsidR="004747C9" w:rsidRPr="009C2E72" w:rsidRDefault="004747C9" w:rsidP="004747C9">
      <w:pPr>
        <w:pStyle w:val="a3"/>
        <w:rPr>
          <w:color w:val="auto"/>
        </w:rPr>
      </w:pPr>
      <w:r w:rsidRPr="009C2E72">
        <w:rPr>
          <w:color w:val="auto"/>
        </w:rPr>
        <w:t>Глава муниципального образования</w:t>
      </w:r>
    </w:p>
    <w:p w:rsidR="004747C9" w:rsidRPr="009C2E72" w:rsidRDefault="004747C9" w:rsidP="004747C9">
      <w:pPr>
        <w:pStyle w:val="a3"/>
        <w:rPr>
          <w:color w:val="auto"/>
        </w:rPr>
      </w:pPr>
      <w:r w:rsidRPr="009C2E72">
        <w:rPr>
          <w:color w:val="auto"/>
        </w:rPr>
        <w:t>«Село Енотаевка»</w:t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>
        <w:rPr>
          <w:color w:val="auto"/>
        </w:rPr>
        <w:t xml:space="preserve">          </w:t>
      </w:r>
      <w:r w:rsidRPr="009C2E72">
        <w:rPr>
          <w:color w:val="auto"/>
        </w:rPr>
        <w:tab/>
        <w:t xml:space="preserve">С.М. </w:t>
      </w:r>
      <w:proofErr w:type="spellStart"/>
      <w:r w:rsidRPr="009C2E72">
        <w:rPr>
          <w:color w:val="auto"/>
        </w:rPr>
        <w:t>Ахметшин</w:t>
      </w:r>
      <w:proofErr w:type="spellEnd"/>
    </w:p>
    <w:p w:rsidR="004747C9" w:rsidRDefault="004747C9" w:rsidP="004747C9">
      <w:pPr>
        <w:pStyle w:val="a3"/>
      </w:pPr>
    </w:p>
    <w:p w:rsidR="004747C9" w:rsidRDefault="004747C9" w:rsidP="004747C9">
      <w:pPr>
        <w:pStyle w:val="a3"/>
      </w:pPr>
    </w:p>
    <w:p w:rsidR="004747C9" w:rsidRDefault="004747C9" w:rsidP="004747C9"/>
    <w:p w:rsidR="00F65467" w:rsidRDefault="00F65467" w:rsidP="004747C9">
      <w:pPr>
        <w:widowControl w:val="0"/>
        <w:tabs>
          <w:tab w:val="left" w:pos="224"/>
        </w:tabs>
        <w:autoSpaceDE w:val="0"/>
        <w:autoSpaceDN w:val="0"/>
        <w:adjustRightInd w:val="0"/>
        <w:spacing w:after="0" w:line="240" w:lineRule="auto"/>
      </w:pPr>
    </w:p>
    <w:p w:rsidR="00F65467" w:rsidRDefault="00F6546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65467" w:rsidRDefault="00F6546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65467" w:rsidRDefault="00F6546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65467" w:rsidRDefault="00F6546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65467" w:rsidRDefault="00F6546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65467" w:rsidRDefault="00F6546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65467" w:rsidRDefault="00F6546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65467" w:rsidRDefault="00F6546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65467" w:rsidRDefault="00F6546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65467" w:rsidRDefault="00F6546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65467" w:rsidRDefault="00F6546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65467" w:rsidRDefault="00F6546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F1A17" w:rsidRDefault="001F1A1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F1A17" w:rsidRDefault="001F1A1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F1A17" w:rsidRDefault="001F1A1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F1A17" w:rsidRDefault="001F1A1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920F35" w:rsidRDefault="00920F3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920F35" w:rsidRDefault="00920F3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920F35" w:rsidRDefault="00920F3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920F35" w:rsidRDefault="00920F3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920F35" w:rsidRDefault="00920F3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920F35" w:rsidRDefault="00920F3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920F35" w:rsidRDefault="00920F3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920F35" w:rsidRDefault="00920F3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920F35" w:rsidRDefault="00920F3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920F35" w:rsidRDefault="00920F3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920F35" w:rsidRDefault="00920F3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7C4001" w:rsidRDefault="007C400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7C4001" w:rsidRDefault="007C400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7C4001" w:rsidRDefault="007C400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F1A17" w:rsidRDefault="001F1A1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F1A17" w:rsidRPr="00920F35" w:rsidRDefault="001F1A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bookmarkStart w:id="0" w:name="Par30"/>
      <w:bookmarkEnd w:id="0"/>
      <w:r w:rsidRPr="00920F35">
        <w:rPr>
          <w:sz w:val="24"/>
          <w:szCs w:val="24"/>
        </w:rPr>
        <w:lastRenderedPageBreak/>
        <w:t>Утверждено</w:t>
      </w:r>
    </w:p>
    <w:p w:rsidR="001F1A17" w:rsidRPr="00920F35" w:rsidRDefault="001F1A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20F35">
        <w:rPr>
          <w:sz w:val="24"/>
          <w:szCs w:val="24"/>
        </w:rPr>
        <w:t>Решением Совета</w:t>
      </w:r>
    </w:p>
    <w:p w:rsidR="001F1A17" w:rsidRPr="00920F35" w:rsidRDefault="001F1A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20F35">
        <w:rPr>
          <w:sz w:val="24"/>
          <w:szCs w:val="24"/>
        </w:rPr>
        <w:t>муниципального образования</w:t>
      </w:r>
    </w:p>
    <w:p w:rsidR="001F1A17" w:rsidRPr="00920F35" w:rsidRDefault="001F1A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20F35">
        <w:rPr>
          <w:sz w:val="24"/>
          <w:szCs w:val="24"/>
        </w:rPr>
        <w:t>"</w:t>
      </w:r>
      <w:r w:rsidR="00F65467" w:rsidRPr="00920F35">
        <w:rPr>
          <w:sz w:val="24"/>
          <w:szCs w:val="24"/>
        </w:rPr>
        <w:t>Село Енотаевка</w:t>
      </w:r>
      <w:r w:rsidRPr="00920F35">
        <w:rPr>
          <w:sz w:val="24"/>
          <w:szCs w:val="24"/>
        </w:rPr>
        <w:t>"</w:t>
      </w:r>
    </w:p>
    <w:p w:rsidR="001F1A17" w:rsidRPr="00920F35" w:rsidRDefault="001F1A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20F35">
        <w:rPr>
          <w:sz w:val="24"/>
          <w:szCs w:val="24"/>
        </w:rPr>
        <w:t xml:space="preserve">от </w:t>
      </w:r>
      <w:r w:rsidR="006E06CB" w:rsidRPr="00920F35">
        <w:rPr>
          <w:sz w:val="24"/>
          <w:szCs w:val="24"/>
        </w:rPr>
        <w:t>«</w:t>
      </w:r>
      <w:r w:rsidR="00961508">
        <w:rPr>
          <w:sz w:val="24"/>
          <w:szCs w:val="24"/>
        </w:rPr>
        <w:t>23</w:t>
      </w:r>
      <w:r w:rsidR="006E06CB" w:rsidRPr="00920F35">
        <w:rPr>
          <w:sz w:val="24"/>
          <w:szCs w:val="24"/>
        </w:rPr>
        <w:t>»</w:t>
      </w:r>
      <w:r w:rsidR="00961508">
        <w:rPr>
          <w:sz w:val="24"/>
          <w:szCs w:val="24"/>
        </w:rPr>
        <w:t xml:space="preserve"> декабря</w:t>
      </w:r>
      <w:r w:rsidRPr="00920F35">
        <w:rPr>
          <w:sz w:val="24"/>
          <w:szCs w:val="24"/>
        </w:rPr>
        <w:t xml:space="preserve"> 2014 г. N</w:t>
      </w:r>
      <w:r w:rsidR="00961508">
        <w:rPr>
          <w:sz w:val="24"/>
          <w:szCs w:val="24"/>
        </w:rPr>
        <w:t>56</w:t>
      </w:r>
    </w:p>
    <w:p w:rsidR="00920F35" w:rsidRDefault="0092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1" w:name="Par36"/>
      <w:bookmarkEnd w:id="1"/>
    </w:p>
    <w:p w:rsidR="001F1A17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</w:rPr>
        <w:t>ПОЛОЖЕНИЕ</w:t>
      </w:r>
    </w:p>
    <w:p w:rsidR="001F1A17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</w:rPr>
        <w:t xml:space="preserve">О БЮДЖЕТНОМ ПРОЦЕССЕ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МУНИЦИПАЛЬНОМ</w:t>
      </w:r>
    </w:p>
    <w:p w:rsidR="001F1A17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"</w:t>
      </w:r>
      <w:r w:rsidR="00F65467">
        <w:rPr>
          <w:b/>
          <w:bCs/>
        </w:rPr>
        <w:t>СЕЛО ЕНОТАЕВКА</w:t>
      </w:r>
      <w:r>
        <w:rPr>
          <w:b/>
        </w:rPr>
        <w:t>"</w:t>
      </w:r>
    </w:p>
    <w:p w:rsidR="001F1A17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2" w:name="Par40"/>
      <w:bookmarkEnd w:id="2"/>
      <w:r w:rsidRPr="007C4001">
        <w:rPr>
          <w:sz w:val="24"/>
          <w:szCs w:val="24"/>
        </w:rPr>
        <w:t>1. Общие положения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1.1. Настоящее Положение регламентирует деятельность участников бюджетного процесса по составлению и рассмотрению проекта бюджета муниципального образования "</w:t>
      </w:r>
      <w:r w:rsidR="00F65467" w:rsidRPr="007C4001">
        <w:rPr>
          <w:sz w:val="24"/>
          <w:szCs w:val="24"/>
        </w:rPr>
        <w:t>Село Енотаевка</w:t>
      </w:r>
      <w:r w:rsidRPr="007C4001">
        <w:rPr>
          <w:sz w:val="24"/>
          <w:szCs w:val="24"/>
        </w:rPr>
        <w:t xml:space="preserve">" (далее по тексту - </w:t>
      </w:r>
      <w:r w:rsidR="00F65467" w:rsidRPr="007C4001">
        <w:rPr>
          <w:sz w:val="24"/>
          <w:szCs w:val="24"/>
        </w:rPr>
        <w:t>Село Енотаевка</w:t>
      </w:r>
      <w:r w:rsidRPr="007C4001">
        <w:rPr>
          <w:sz w:val="24"/>
          <w:szCs w:val="24"/>
        </w:rPr>
        <w:t xml:space="preserve">), утверждению и исполнению бюджета, </w:t>
      </w:r>
      <w:proofErr w:type="gramStart"/>
      <w:r w:rsidRPr="007C4001">
        <w:rPr>
          <w:sz w:val="24"/>
          <w:szCs w:val="24"/>
        </w:rPr>
        <w:t>контролю за</w:t>
      </w:r>
      <w:proofErr w:type="gramEnd"/>
      <w:r w:rsidRPr="007C4001">
        <w:rPr>
          <w:sz w:val="24"/>
          <w:szCs w:val="24"/>
        </w:rPr>
        <w:t xml:space="preserve"> его исполнением осуществлению бюджетного учета, составлением, внешней проверке, рассмотрению и утверждению бюджетной отчетности.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1.2. </w:t>
      </w:r>
      <w:proofErr w:type="gramStart"/>
      <w:r w:rsidRPr="007C4001">
        <w:rPr>
          <w:sz w:val="24"/>
          <w:szCs w:val="24"/>
        </w:rPr>
        <w:t xml:space="preserve">Бюджетный процесс в </w:t>
      </w:r>
      <w:r w:rsidR="00F65467" w:rsidRPr="007C4001">
        <w:rPr>
          <w:sz w:val="24"/>
          <w:szCs w:val="24"/>
        </w:rPr>
        <w:t>муниципальном образовании «Село Енотаевка»</w:t>
      </w:r>
      <w:r w:rsidRPr="007C4001">
        <w:rPr>
          <w:sz w:val="24"/>
          <w:szCs w:val="24"/>
        </w:rPr>
        <w:t xml:space="preserve"> регулируется Бюджетным </w:t>
      </w:r>
      <w:hyperlink r:id="rId10" w:history="1">
        <w:r w:rsidRPr="007C4001">
          <w:rPr>
            <w:color w:val="0000FF"/>
            <w:sz w:val="24"/>
            <w:szCs w:val="24"/>
          </w:rPr>
          <w:t>кодексом</w:t>
        </w:r>
      </w:hyperlink>
      <w:r w:rsidRPr="007C4001">
        <w:rPr>
          <w:sz w:val="24"/>
          <w:szCs w:val="24"/>
        </w:rPr>
        <w:t xml:space="preserve"> Российской Федерации, федеральными законами, законами Астраханской области и </w:t>
      </w:r>
      <w:r w:rsidR="00F65467" w:rsidRPr="007C4001">
        <w:rPr>
          <w:sz w:val="24"/>
          <w:szCs w:val="24"/>
        </w:rPr>
        <w:t>принятыми в соответствии с ними муниципальными правовыми актами Совета муниципального образования, а также муниципальными правовыми актами администрацией муниципального образования «Село Енотаевка</w:t>
      </w:r>
      <w:proofErr w:type="gramEnd"/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1.3. Понятия и термины, используемые в настоящем Положении, применяются в значениях, определенных бюджетным законодательством Российской Федерации.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1.4. Участниками бюджетного процесса, обладающими бюджетными полномочиями в соответствии с Бюджетным </w:t>
      </w:r>
      <w:hyperlink r:id="rId11" w:history="1">
        <w:r w:rsidRPr="007C4001">
          <w:rPr>
            <w:color w:val="0000FF"/>
            <w:sz w:val="24"/>
            <w:szCs w:val="24"/>
          </w:rPr>
          <w:t>кодексом</w:t>
        </w:r>
      </w:hyperlink>
      <w:r w:rsidRPr="007C4001">
        <w:rPr>
          <w:sz w:val="24"/>
          <w:szCs w:val="24"/>
        </w:rPr>
        <w:t xml:space="preserve"> Российской Федерации и настоящим Положением, являются: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1) Совет </w:t>
      </w:r>
      <w:r w:rsidR="00F65467" w:rsidRPr="007C4001">
        <w:rPr>
          <w:sz w:val="24"/>
          <w:szCs w:val="24"/>
        </w:rPr>
        <w:t>муниципального образования «Село Енотаевка»</w:t>
      </w:r>
      <w:r w:rsidR="00541258" w:rsidRPr="007C4001">
        <w:rPr>
          <w:sz w:val="24"/>
          <w:szCs w:val="24"/>
        </w:rPr>
        <w:t xml:space="preserve"> (далее </w:t>
      </w:r>
      <w:proofErr w:type="gramStart"/>
      <w:r w:rsidR="00541258" w:rsidRPr="007C4001">
        <w:rPr>
          <w:sz w:val="24"/>
          <w:szCs w:val="24"/>
        </w:rPr>
        <w:t>–С</w:t>
      </w:r>
      <w:proofErr w:type="gramEnd"/>
      <w:r w:rsidR="00541258" w:rsidRPr="007C4001">
        <w:rPr>
          <w:sz w:val="24"/>
          <w:szCs w:val="24"/>
        </w:rPr>
        <w:t>овет)</w:t>
      </w:r>
      <w:r w:rsidRPr="007C4001">
        <w:rPr>
          <w:sz w:val="24"/>
          <w:szCs w:val="24"/>
        </w:rPr>
        <w:t>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2) Глава </w:t>
      </w:r>
      <w:r w:rsidR="00F65467" w:rsidRPr="007C4001">
        <w:rPr>
          <w:sz w:val="24"/>
          <w:szCs w:val="24"/>
        </w:rPr>
        <w:t>муниципального образования «Село Енотаевка»</w:t>
      </w:r>
      <w:r w:rsidR="00541258" w:rsidRPr="007C4001">
        <w:rPr>
          <w:sz w:val="24"/>
          <w:szCs w:val="24"/>
        </w:rPr>
        <w:t xml:space="preserve"> (далее </w:t>
      </w:r>
      <w:proofErr w:type="gramStart"/>
      <w:r w:rsidR="00541258" w:rsidRPr="007C4001">
        <w:rPr>
          <w:sz w:val="24"/>
          <w:szCs w:val="24"/>
        </w:rPr>
        <w:t>–Г</w:t>
      </w:r>
      <w:proofErr w:type="gramEnd"/>
      <w:r w:rsidR="00541258" w:rsidRPr="007C4001">
        <w:rPr>
          <w:sz w:val="24"/>
          <w:szCs w:val="24"/>
        </w:rPr>
        <w:t>лава)</w:t>
      </w:r>
      <w:r w:rsidRPr="007C4001">
        <w:rPr>
          <w:sz w:val="24"/>
          <w:szCs w:val="24"/>
        </w:rPr>
        <w:t>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3) администрация </w:t>
      </w:r>
      <w:r w:rsidR="00F65467" w:rsidRPr="007C4001">
        <w:rPr>
          <w:sz w:val="24"/>
          <w:szCs w:val="24"/>
        </w:rPr>
        <w:t>муниципального образования «Село Енотаевка»</w:t>
      </w:r>
      <w:r w:rsidR="00541258" w:rsidRPr="007C4001">
        <w:rPr>
          <w:sz w:val="24"/>
          <w:szCs w:val="24"/>
        </w:rPr>
        <w:t xml:space="preserve"> (дале</w:t>
      </w:r>
      <w:proofErr w:type="gramStart"/>
      <w:r w:rsidR="00541258" w:rsidRPr="007C4001">
        <w:rPr>
          <w:sz w:val="24"/>
          <w:szCs w:val="24"/>
        </w:rPr>
        <w:t>е-</w:t>
      </w:r>
      <w:proofErr w:type="gramEnd"/>
      <w:r w:rsidR="00541258" w:rsidRPr="007C4001">
        <w:rPr>
          <w:sz w:val="24"/>
          <w:szCs w:val="24"/>
        </w:rPr>
        <w:t xml:space="preserve"> Администрация)</w:t>
      </w:r>
      <w:r w:rsidRPr="007C4001">
        <w:rPr>
          <w:sz w:val="24"/>
          <w:szCs w:val="24"/>
        </w:rPr>
        <w:t>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4) контрольно-счетная </w:t>
      </w:r>
      <w:r w:rsidR="00F65467" w:rsidRPr="007C4001">
        <w:rPr>
          <w:sz w:val="24"/>
          <w:szCs w:val="24"/>
        </w:rPr>
        <w:t xml:space="preserve">палата </w:t>
      </w:r>
      <w:r w:rsidR="00F65467" w:rsidRPr="007C4001">
        <w:rPr>
          <w:bCs/>
          <w:iCs/>
          <w:spacing w:val="0"/>
          <w:sz w:val="24"/>
          <w:szCs w:val="24"/>
        </w:rPr>
        <w:t>муниципального образования «Село Енотаевка»</w:t>
      </w:r>
      <w:r w:rsidR="00541258" w:rsidRPr="007C4001">
        <w:rPr>
          <w:bCs/>
          <w:iCs/>
          <w:spacing w:val="0"/>
          <w:sz w:val="24"/>
          <w:szCs w:val="24"/>
        </w:rPr>
        <w:t xml:space="preserve"> (далее </w:t>
      </w:r>
      <w:proofErr w:type="gramStart"/>
      <w:r w:rsidR="00541258" w:rsidRPr="007C4001">
        <w:rPr>
          <w:bCs/>
          <w:iCs/>
          <w:spacing w:val="0"/>
          <w:sz w:val="24"/>
          <w:szCs w:val="24"/>
        </w:rPr>
        <w:t>–К</w:t>
      </w:r>
      <w:proofErr w:type="gramEnd"/>
      <w:r w:rsidR="00541258" w:rsidRPr="007C4001">
        <w:rPr>
          <w:bCs/>
          <w:iCs/>
          <w:spacing w:val="0"/>
          <w:sz w:val="24"/>
          <w:szCs w:val="24"/>
        </w:rPr>
        <w:t>СП)</w:t>
      </w:r>
      <w:r w:rsidR="00F65467" w:rsidRPr="007C4001">
        <w:rPr>
          <w:bCs/>
          <w:iCs/>
          <w:spacing w:val="0"/>
          <w:sz w:val="24"/>
          <w:szCs w:val="24"/>
        </w:rPr>
        <w:t>;</w:t>
      </w:r>
    </w:p>
    <w:p w:rsidR="001F1A17" w:rsidRPr="007C4001" w:rsidRDefault="001F1A17" w:rsidP="00FA0641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FF0000"/>
          <w:sz w:val="24"/>
          <w:szCs w:val="24"/>
        </w:rPr>
      </w:pPr>
      <w:r w:rsidRPr="007C4001">
        <w:rPr>
          <w:sz w:val="24"/>
          <w:szCs w:val="24"/>
        </w:rPr>
        <w:t>6) распорядители бюджетных средств;</w:t>
      </w:r>
      <w:r w:rsidR="00FA0641" w:rsidRPr="007C4001">
        <w:rPr>
          <w:sz w:val="24"/>
          <w:szCs w:val="24"/>
        </w:rPr>
        <w:t xml:space="preserve"> 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7) администраторы доходов бюджетов;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8) администраторы источников финансирования дефицита бюджета;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9) получатели бюджетных средств.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3" w:name="Par56"/>
      <w:bookmarkEnd w:id="3"/>
      <w:r w:rsidRPr="007C4001">
        <w:rPr>
          <w:sz w:val="24"/>
          <w:szCs w:val="24"/>
        </w:rPr>
        <w:t>2. Бюджетные полномочия органов местного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C4001">
        <w:rPr>
          <w:sz w:val="24"/>
          <w:szCs w:val="24"/>
        </w:rPr>
        <w:t xml:space="preserve">самоуправления </w:t>
      </w:r>
      <w:r w:rsidR="007B1AF7" w:rsidRPr="007C4001">
        <w:rPr>
          <w:sz w:val="24"/>
          <w:szCs w:val="24"/>
        </w:rPr>
        <w:t>«Село Енотаевка»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2.1. Совет: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1) рассматривает и утверждает бюджет </w:t>
      </w:r>
      <w:r w:rsidR="007B1AF7" w:rsidRPr="007C4001">
        <w:rPr>
          <w:bCs/>
          <w:iCs/>
          <w:spacing w:val="0"/>
          <w:sz w:val="24"/>
          <w:szCs w:val="24"/>
        </w:rPr>
        <w:t>муниципального образования «Село Енотаевка»</w:t>
      </w:r>
      <w:r w:rsidRPr="007C4001">
        <w:rPr>
          <w:sz w:val="24"/>
          <w:szCs w:val="24"/>
        </w:rPr>
        <w:t xml:space="preserve">, годовой отчет об исполнении бюджета </w:t>
      </w:r>
      <w:r w:rsidR="001310FB" w:rsidRPr="007C4001">
        <w:rPr>
          <w:bCs/>
          <w:iCs/>
          <w:spacing w:val="0"/>
          <w:sz w:val="24"/>
          <w:szCs w:val="24"/>
        </w:rPr>
        <w:t>муниципального образования «Село Енотаевка»</w:t>
      </w:r>
      <w:r w:rsidRPr="007C4001">
        <w:rPr>
          <w:sz w:val="24"/>
          <w:szCs w:val="24"/>
        </w:rPr>
        <w:t>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bCs/>
          <w:iCs/>
          <w:spacing w:val="0"/>
          <w:sz w:val="24"/>
          <w:szCs w:val="24"/>
        </w:rPr>
      </w:pPr>
      <w:r w:rsidRPr="007C4001">
        <w:rPr>
          <w:sz w:val="24"/>
          <w:szCs w:val="24"/>
        </w:rPr>
        <w:t xml:space="preserve">2) осуществляет последующий </w:t>
      </w:r>
      <w:proofErr w:type="gramStart"/>
      <w:r w:rsidRPr="007C4001">
        <w:rPr>
          <w:sz w:val="24"/>
          <w:szCs w:val="24"/>
        </w:rPr>
        <w:t>контроль за</w:t>
      </w:r>
      <w:proofErr w:type="gramEnd"/>
      <w:r w:rsidRPr="007C4001">
        <w:rPr>
          <w:sz w:val="24"/>
          <w:szCs w:val="24"/>
        </w:rPr>
        <w:t xml:space="preserve"> исполнением бюджета </w:t>
      </w:r>
      <w:r w:rsidR="001310FB" w:rsidRPr="007C4001">
        <w:rPr>
          <w:bCs/>
          <w:iCs/>
          <w:spacing w:val="0"/>
          <w:sz w:val="24"/>
          <w:szCs w:val="24"/>
        </w:rPr>
        <w:t>муниципального образования «Село Енотаевка»;</w:t>
      </w:r>
    </w:p>
    <w:p w:rsidR="001310FB" w:rsidRPr="007C4001" w:rsidRDefault="001310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bCs/>
          <w:iCs/>
          <w:spacing w:val="0"/>
          <w:sz w:val="24"/>
          <w:szCs w:val="24"/>
        </w:rPr>
        <w:t xml:space="preserve">3) </w:t>
      </w:r>
      <w:r w:rsidRPr="007C4001">
        <w:rPr>
          <w:sz w:val="24"/>
          <w:szCs w:val="24"/>
        </w:rPr>
        <w:t>формируют и определяют правовой статус органов внешнего государственного (муниципального) финансового контроля;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3) осуществляет иные полномочия, определенные бюджетным законодательством Российской Федерации.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 w:val="24"/>
          <w:szCs w:val="24"/>
        </w:rPr>
      </w:pPr>
      <w:r w:rsidRPr="007C4001">
        <w:rPr>
          <w:color w:val="000000" w:themeColor="text1"/>
          <w:sz w:val="24"/>
          <w:szCs w:val="24"/>
        </w:rPr>
        <w:lastRenderedPageBreak/>
        <w:t>2.2. Глава: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 w:val="24"/>
          <w:szCs w:val="24"/>
        </w:rPr>
      </w:pPr>
      <w:r w:rsidRPr="007C4001">
        <w:rPr>
          <w:color w:val="000000" w:themeColor="text1"/>
          <w:sz w:val="24"/>
          <w:szCs w:val="24"/>
        </w:rPr>
        <w:t xml:space="preserve">1) </w:t>
      </w:r>
      <w:r w:rsidR="00541258" w:rsidRPr="007C4001">
        <w:rPr>
          <w:color w:val="000000" w:themeColor="text1"/>
          <w:sz w:val="24"/>
          <w:szCs w:val="24"/>
        </w:rPr>
        <w:t>представляет</w:t>
      </w:r>
      <w:r w:rsidRPr="007C4001">
        <w:rPr>
          <w:color w:val="000000" w:themeColor="text1"/>
          <w:sz w:val="24"/>
          <w:szCs w:val="24"/>
        </w:rPr>
        <w:t xml:space="preserve"> на утверждение Совету проект бюджета;</w:t>
      </w:r>
    </w:p>
    <w:p w:rsidR="00321423" w:rsidRPr="007C4001" w:rsidRDefault="00D2255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 w:val="24"/>
          <w:szCs w:val="24"/>
        </w:rPr>
      </w:pPr>
      <w:r w:rsidRPr="007C4001">
        <w:rPr>
          <w:color w:val="000000" w:themeColor="text1"/>
          <w:sz w:val="24"/>
          <w:szCs w:val="24"/>
        </w:rPr>
        <w:t>2) вносит на утверждение Совета</w:t>
      </w:r>
      <w:r w:rsidR="001F1A17" w:rsidRPr="007C4001">
        <w:rPr>
          <w:color w:val="000000" w:themeColor="text1"/>
          <w:sz w:val="24"/>
          <w:szCs w:val="24"/>
        </w:rPr>
        <w:t xml:space="preserve"> проект решения об исполнении годового бюджета;</w:t>
      </w:r>
    </w:p>
    <w:p w:rsidR="00321423" w:rsidRPr="007C4001" w:rsidRDefault="003214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 w:val="24"/>
          <w:szCs w:val="24"/>
        </w:rPr>
      </w:pPr>
      <w:r w:rsidRPr="007C4001">
        <w:rPr>
          <w:color w:val="000000" w:themeColor="text1"/>
          <w:sz w:val="24"/>
          <w:szCs w:val="24"/>
        </w:rPr>
        <w:t>3) устанавливает порядок организации и проведение публичных слушаний по проекту бюджета и годовому отчету об исполнении бюджета, порядок официального опубликования проекта бюджета, годового отчета об исполнении бюджета, ежеквартальных сведений о ходе исполнения бюджета;</w:t>
      </w:r>
    </w:p>
    <w:p w:rsidR="001F1A17" w:rsidRPr="007C4001" w:rsidRDefault="003214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 w:val="24"/>
          <w:szCs w:val="24"/>
        </w:rPr>
      </w:pPr>
      <w:r w:rsidRPr="007C4001">
        <w:rPr>
          <w:color w:val="000000" w:themeColor="text1"/>
          <w:sz w:val="24"/>
          <w:szCs w:val="24"/>
        </w:rPr>
        <w:t>4</w:t>
      </w:r>
      <w:r w:rsidR="001F1A17" w:rsidRPr="007C4001">
        <w:rPr>
          <w:color w:val="000000" w:themeColor="text1"/>
          <w:sz w:val="24"/>
          <w:szCs w:val="24"/>
        </w:rPr>
        <w:t>) осуществляет иные полномочия, определенные бюджетным законодательством Российской Федерации.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2.3. Администрация: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1) обеспечивает составление проекта бюджета </w:t>
      </w:r>
      <w:r w:rsidR="00541258" w:rsidRPr="007C4001">
        <w:rPr>
          <w:bCs/>
          <w:iCs/>
          <w:spacing w:val="0"/>
          <w:sz w:val="24"/>
          <w:szCs w:val="24"/>
        </w:rPr>
        <w:t xml:space="preserve">муниципального образования «Село Енотаевка» </w:t>
      </w:r>
      <w:r w:rsidRPr="007C4001">
        <w:rPr>
          <w:sz w:val="24"/>
          <w:szCs w:val="24"/>
        </w:rPr>
        <w:t xml:space="preserve">и утверждает отчет об исполнении </w:t>
      </w:r>
      <w:r w:rsidR="00493061" w:rsidRPr="007C4001">
        <w:rPr>
          <w:sz w:val="24"/>
          <w:szCs w:val="24"/>
        </w:rPr>
        <w:t xml:space="preserve">годового </w:t>
      </w:r>
      <w:r w:rsidRPr="007C4001">
        <w:rPr>
          <w:sz w:val="24"/>
          <w:szCs w:val="24"/>
        </w:rPr>
        <w:t xml:space="preserve">бюджета и направляет их в Совет и в </w:t>
      </w:r>
      <w:r w:rsidR="00321423" w:rsidRPr="007C4001">
        <w:rPr>
          <w:sz w:val="24"/>
          <w:szCs w:val="24"/>
        </w:rPr>
        <w:t>КСП</w:t>
      </w:r>
      <w:r w:rsidRPr="007C4001">
        <w:rPr>
          <w:sz w:val="24"/>
          <w:szCs w:val="24"/>
        </w:rPr>
        <w:t>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2) обеспечивает исполнение бюджета;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3) готовит отчеты об исполнении бюджета;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4) осуществляет иные полномочия, определенные бюджетным законодательством Российской Федерации.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2.</w:t>
      </w:r>
      <w:r w:rsidR="00321423" w:rsidRPr="007C4001">
        <w:rPr>
          <w:sz w:val="24"/>
          <w:szCs w:val="24"/>
        </w:rPr>
        <w:t>4</w:t>
      </w:r>
      <w:r w:rsidRPr="007C4001">
        <w:rPr>
          <w:sz w:val="24"/>
          <w:szCs w:val="24"/>
        </w:rPr>
        <w:t>. К</w:t>
      </w:r>
      <w:r w:rsidR="00321423" w:rsidRPr="007C4001">
        <w:rPr>
          <w:sz w:val="24"/>
          <w:szCs w:val="24"/>
        </w:rPr>
        <w:t>СП</w:t>
      </w:r>
      <w:r w:rsidRPr="007C4001">
        <w:rPr>
          <w:sz w:val="24"/>
          <w:szCs w:val="24"/>
        </w:rPr>
        <w:t>: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1) осуществляет </w:t>
      </w:r>
      <w:proofErr w:type="gramStart"/>
      <w:r w:rsidRPr="007C4001">
        <w:rPr>
          <w:sz w:val="24"/>
          <w:szCs w:val="24"/>
        </w:rPr>
        <w:t>контроль за</w:t>
      </w:r>
      <w:proofErr w:type="gramEnd"/>
      <w:r w:rsidRPr="007C4001">
        <w:rPr>
          <w:sz w:val="24"/>
          <w:szCs w:val="24"/>
        </w:rPr>
        <w:t xml:space="preserve"> исполнением бюджета;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2) проводит экспертизу проектов бюджета;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3) осуществляет внешнюю проверку годового отчета об исполнении бюджета;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4) организует и осуществляет </w:t>
      </w:r>
      <w:proofErr w:type="gramStart"/>
      <w:r w:rsidRPr="007C4001">
        <w:rPr>
          <w:sz w:val="24"/>
          <w:szCs w:val="24"/>
        </w:rPr>
        <w:t>контроль за</w:t>
      </w:r>
      <w:proofErr w:type="gramEnd"/>
      <w:r w:rsidRPr="007C4001">
        <w:rPr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бюджета, а также средств, получаемых бюджетом из иных источников, предусмотренных законодательством Российской Федерации;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5) контролирует соблюдение установленного порядка управления и распоряжения имуществом, находящимся в муниципальной собственности;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proofErr w:type="gramStart"/>
      <w:r w:rsidRPr="007C4001">
        <w:rPr>
          <w:sz w:val="24"/>
          <w:szCs w:val="24"/>
        </w:rPr>
        <w:t>6) проводит оценку эффективности предоставления налоговых и иных льгот и преимуществ, бюджетных кредитов за счет средств местного бюджета,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7)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8) анализирует бюджетный процесс в муниципальном образовании, проводит его мониторинг и готовит предложения, направленные на его совершенствование;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9) осуществляет подготовку информации о ходе исполнения местного бюджета, о результатах проведенных контрольных и экспертно-аналитических мероприятий и представляет такую информацию в Совет </w:t>
      </w:r>
      <w:r w:rsidR="00321423" w:rsidRPr="007C4001">
        <w:rPr>
          <w:sz w:val="24"/>
          <w:szCs w:val="24"/>
        </w:rPr>
        <w:t xml:space="preserve">и </w:t>
      </w:r>
      <w:r w:rsidRPr="007C4001">
        <w:rPr>
          <w:sz w:val="24"/>
          <w:szCs w:val="24"/>
        </w:rPr>
        <w:t>Главе;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10) участвует в пределах полномочий в мероприятиях, направленных на противодействие коррупции;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11) осуществляет иные полномочия в сфере внешнего муниципального финансового контроля, установленные федеральными законами, законами Астраханской области, </w:t>
      </w:r>
      <w:hyperlink r:id="rId12" w:history="1">
        <w:r w:rsidRPr="007C4001">
          <w:rPr>
            <w:color w:val="0000FF"/>
            <w:sz w:val="24"/>
            <w:szCs w:val="24"/>
          </w:rPr>
          <w:t>Уставом</w:t>
        </w:r>
      </w:hyperlink>
      <w:r w:rsidRPr="007C4001">
        <w:rPr>
          <w:sz w:val="24"/>
          <w:szCs w:val="24"/>
        </w:rPr>
        <w:t xml:space="preserve"> и нормативными правовыми актами Совета;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12) осуществляет </w:t>
      </w:r>
      <w:proofErr w:type="gramStart"/>
      <w:r w:rsidRPr="007C4001">
        <w:rPr>
          <w:sz w:val="24"/>
          <w:szCs w:val="24"/>
        </w:rPr>
        <w:t>контроль за</w:t>
      </w:r>
      <w:proofErr w:type="gramEnd"/>
      <w:r w:rsidRPr="007C4001">
        <w:rPr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</w:t>
      </w:r>
      <w:r w:rsidR="00321423" w:rsidRPr="007C4001">
        <w:rPr>
          <w:bCs/>
          <w:iCs/>
          <w:spacing w:val="0"/>
          <w:sz w:val="24"/>
          <w:szCs w:val="24"/>
        </w:rPr>
        <w:t>муниципального образования «Село Енотаевка»</w:t>
      </w:r>
      <w:r w:rsidRPr="007C4001">
        <w:rPr>
          <w:sz w:val="24"/>
          <w:szCs w:val="24"/>
        </w:rPr>
        <w:t>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4" w:name="Par94"/>
      <w:bookmarkEnd w:id="4"/>
      <w:r w:rsidRPr="007C4001">
        <w:rPr>
          <w:sz w:val="24"/>
          <w:szCs w:val="24"/>
        </w:rPr>
        <w:lastRenderedPageBreak/>
        <w:t>3. Субъекты права законодательной инициативы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C4001">
        <w:rPr>
          <w:sz w:val="24"/>
          <w:szCs w:val="24"/>
        </w:rPr>
        <w:t>в области регулирования бюджетных правоотношений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3.1. Правом внесения на рассмотрение Совета проекта бюджета </w:t>
      </w:r>
      <w:r w:rsidR="00321423" w:rsidRPr="007C4001">
        <w:rPr>
          <w:bCs/>
          <w:iCs/>
          <w:spacing w:val="0"/>
          <w:sz w:val="24"/>
          <w:szCs w:val="24"/>
        </w:rPr>
        <w:t>муниципального образования «Село Енотаевка»</w:t>
      </w:r>
      <w:r w:rsidRPr="007C4001">
        <w:rPr>
          <w:sz w:val="24"/>
          <w:szCs w:val="24"/>
        </w:rPr>
        <w:t xml:space="preserve"> обладает Глава муниципального образования "</w:t>
      </w:r>
      <w:r w:rsidR="00F65467" w:rsidRPr="007C4001">
        <w:rPr>
          <w:sz w:val="24"/>
          <w:szCs w:val="24"/>
        </w:rPr>
        <w:t>Село Енотаевка</w:t>
      </w:r>
      <w:r w:rsidRPr="007C4001">
        <w:rPr>
          <w:sz w:val="24"/>
          <w:szCs w:val="24"/>
        </w:rPr>
        <w:t>".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3.2. Глава, депутаты Совета, иные субъекты права законодательной инициативы, определенные </w:t>
      </w:r>
      <w:hyperlink r:id="rId13" w:history="1">
        <w:r w:rsidRPr="007C4001">
          <w:rPr>
            <w:color w:val="0000FF"/>
            <w:sz w:val="24"/>
            <w:szCs w:val="24"/>
          </w:rPr>
          <w:t>Уставом</w:t>
        </w:r>
      </w:hyperlink>
      <w:r w:rsidRPr="007C4001">
        <w:rPr>
          <w:sz w:val="24"/>
          <w:szCs w:val="24"/>
        </w:rPr>
        <w:t xml:space="preserve"> </w:t>
      </w:r>
      <w:r w:rsidR="00321423" w:rsidRPr="007C4001">
        <w:rPr>
          <w:bCs/>
          <w:iCs/>
          <w:spacing w:val="0"/>
          <w:sz w:val="24"/>
          <w:szCs w:val="24"/>
        </w:rPr>
        <w:t>муниципального образования «Село Енотаевка»</w:t>
      </w:r>
      <w:r w:rsidRPr="007C4001">
        <w:rPr>
          <w:sz w:val="24"/>
          <w:szCs w:val="24"/>
        </w:rPr>
        <w:t xml:space="preserve">, вправе вносить поправки в проект решения о бюджете </w:t>
      </w:r>
      <w:r w:rsidR="00321423" w:rsidRPr="007C4001">
        <w:rPr>
          <w:bCs/>
          <w:iCs/>
          <w:spacing w:val="0"/>
          <w:sz w:val="24"/>
          <w:szCs w:val="24"/>
        </w:rPr>
        <w:t>муниципального образования «Село Енотаевка»</w:t>
      </w:r>
      <w:r w:rsidRPr="007C4001">
        <w:rPr>
          <w:sz w:val="24"/>
          <w:szCs w:val="24"/>
        </w:rPr>
        <w:t>, изменения в него в порядке, установленном настоящим Положением.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1F1A17" w:rsidP="003214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5" w:name="Par100"/>
      <w:bookmarkEnd w:id="5"/>
      <w:r w:rsidRPr="007C4001">
        <w:rPr>
          <w:sz w:val="24"/>
          <w:szCs w:val="24"/>
        </w:rPr>
        <w:t xml:space="preserve">4. Составление проекта бюджета 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4.1. Составление проекта бюджета</w:t>
      </w:r>
      <w:r w:rsidR="000C3C57" w:rsidRPr="007C4001">
        <w:rPr>
          <w:sz w:val="24"/>
          <w:szCs w:val="24"/>
        </w:rPr>
        <w:t xml:space="preserve"> муниципального образования «Село Енотаевка» </w:t>
      </w:r>
      <w:r w:rsidRPr="007C4001">
        <w:rPr>
          <w:sz w:val="24"/>
          <w:szCs w:val="24"/>
        </w:rPr>
        <w:t xml:space="preserve">начинается не </w:t>
      </w:r>
      <w:proofErr w:type="gramStart"/>
      <w:r w:rsidRPr="007C4001">
        <w:rPr>
          <w:sz w:val="24"/>
          <w:szCs w:val="24"/>
        </w:rPr>
        <w:t>позднее</w:t>
      </w:r>
      <w:proofErr w:type="gramEnd"/>
      <w:r w:rsidRPr="007C4001">
        <w:rPr>
          <w:sz w:val="24"/>
          <w:szCs w:val="24"/>
        </w:rPr>
        <w:t xml:space="preserve"> чем за 4 месяца до начала очередного финансового года.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4.2. До начала составления проекта бюджета </w:t>
      </w:r>
      <w:r w:rsidR="000C3C57" w:rsidRPr="007C4001">
        <w:rPr>
          <w:sz w:val="24"/>
          <w:szCs w:val="24"/>
        </w:rPr>
        <w:t>муниципального образования «Село Енотаевка»</w:t>
      </w:r>
      <w:r w:rsidRPr="007C4001">
        <w:rPr>
          <w:sz w:val="24"/>
          <w:szCs w:val="24"/>
        </w:rPr>
        <w:t xml:space="preserve"> Главой</w:t>
      </w:r>
      <w:r w:rsidRPr="007C4001">
        <w:rPr>
          <w:color w:val="FF0000"/>
          <w:sz w:val="24"/>
          <w:szCs w:val="24"/>
        </w:rPr>
        <w:t xml:space="preserve"> </w:t>
      </w:r>
      <w:r w:rsidRPr="007C4001">
        <w:rPr>
          <w:sz w:val="24"/>
          <w:szCs w:val="24"/>
        </w:rPr>
        <w:t>определяются ответственные исполнители, порядок и сроки работы над документами и материалами, необходимыми для составления проекта бюджета</w:t>
      </w:r>
      <w:r w:rsidR="000C3C57" w:rsidRPr="007C4001">
        <w:rPr>
          <w:sz w:val="24"/>
          <w:szCs w:val="24"/>
        </w:rPr>
        <w:t>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4.3. Проект бюджета составляется и утверждается на основе прогноза социально-экономического развития </w:t>
      </w:r>
      <w:r w:rsidR="000C3C57" w:rsidRPr="007C4001">
        <w:rPr>
          <w:sz w:val="24"/>
          <w:szCs w:val="24"/>
        </w:rPr>
        <w:t xml:space="preserve">муниципального образования «Село Енотаевка» </w:t>
      </w:r>
      <w:r w:rsidRPr="007C4001">
        <w:rPr>
          <w:sz w:val="24"/>
          <w:szCs w:val="24"/>
        </w:rPr>
        <w:t>сроком на</w:t>
      </w:r>
      <w:r w:rsidR="000C3C57" w:rsidRPr="007C4001">
        <w:rPr>
          <w:sz w:val="24"/>
          <w:szCs w:val="24"/>
        </w:rPr>
        <w:t xml:space="preserve"> один год (на очередной финансовый год) и на</w:t>
      </w:r>
      <w:r w:rsidRPr="007C4001">
        <w:rPr>
          <w:sz w:val="24"/>
          <w:szCs w:val="24"/>
        </w:rPr>
        <w:t xml:space="preserve"> три года (очередной финансовый год и плановый период)</w:t>
      </w:r>
      <w:r w:rsidR="00493061" w:rsidRPr="007C4001">
        <w:rPr>
          <w:sz w:val="24"/>
          <w:szCs w:val="24"/>
        </w:rPr>
        <w:t>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4.4. Порядок и сроки составления проекта бюджета устанавливаются постановлением </w:t>
      </w:r>
      <w:r w:rsidR="000C3C57" w:rsidRPr="007C4001">
        <w:rPr>
          <w:sz w:val="24"/>
          <w:szCs w:val="24"/>
        </w:rPr>
        <w:t>Администрации.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4.5. Проектом решения о бюджете на очередной финансовый год и плановый период может предусматриваться уточнение показателей утвержденного бюджета </w:t>
      </w:r>
      <w:r w:rsidR="00493061" w:rsidRPr="007C4001">
        <w:rPr>
          <w:sz w:val="24"/>
          <w:szCs w:val="24"/>
        </w:rPr>
        <w:t xml:space="preserve">муниципального </w:t>
      </w:r>
      <w:r w:rsidR="009C3C0A" w:rsidRPr="007C4001">
        <w:rPr>
          <w:sz w:val="24"/>
          <w:szCs w:val="24"/>
        </w:rPr>
        <w:t>образования</w:t>
      </w:r>
      <w:r w:rsidRPr="007C4001">
        <w:rPr>
          <w:sz w:val="24"/>
          <w:szCs w:val="24"/>
        </w:rPr>
        <w:t xml:space="preserve"> планового периода и утверждение показателей второго года планового периода составляемого бюджета.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4.6. Уточнение показателей планового периода утвержденного бюджета </w:t>
      </w:r>
      <w:r w:rsidR="00493061" w:rsidRPr="007C4001">
        <w:rPr>
          <w:sz w:val="24"/>
          <w:szCs w:val="24"/>
        </w:rPr>
        <w:t xml:space="preserve">муниципального </w:t>
      </w:r>
      <w:r w:rsidR="009C3C0A" w:rsidRPr="007C4001">
        <w:rPr>
          <w:sz w:val="24"/>
          <w:szCs w:val="24"/>
        </w:rPr>
        <w:t>образования</w:t>
      </w:r>
      <w:r w:rsidRPr="007C4001">
        <w:rPr>
          <w:sz w:val="24"/>
          <w:szCs w:val="24"/>
        </w:rPr>
        <w:t xml:space="preserve"> предусматривает: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1) утверждение уточненных показателей, являющихся предметом рассмотрения проекта решения о бюджете </w:t>
      </w:r>
      <w:r w:rsidR="00493061" w:rsidRPr="007C4001">
        <w:rPr>
          <w:sz w:val="24"/>
          <w:szCs w:val="24"/>
        </w:rPr>
        <w:t xml:space="preserve">муниципального </w:t>
      </w:r>
      <w:r w:rsidR="009C3C0A" w:rsidRPr="007C4001">
        <w:rPr>
          <w:sz w:val="24"/>
          <w:szCs w:val="24"/>
        </w:rPr>
        <w:t>образования</w:t>
      </w:r>
      <w:r w:rsidRPr="007C4001">
        <w:rPr>
          <w:sz w:val="24"/>
          <w:szCs w:val="24"/>
        </w:rPr>
        <w:t xml:space="preserve"> на очередной финансовый год и плановый период;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2) утверждение увеличения или сокращения утвержденных </w:t>
      </w:r>
      <w:proofErr w:type="gramStart"/>
      <w:r w:rsidRPr="007C4001">
        <w:rPr>
          <w:sz w:val="24"/>
          <w:szCs w:val="24"/>
        </w:rPr>
        <w:t xml:space="preserve">показателей ведомственной структуры расходов бюджета </w:t>
      </w:r>
      <w:r w:rsidR="00493061" w:rsidRPr="007C4001">
        <w:rPr>
          <w:sz w:val="24"/>
          <w:szCs w:val="24"/>
        </w:rPr>
        <w:t xml:space="preserve">муниципального </w:t>
      </w:r>
      <w:r w:rsidR="009C3C0A" w:rsidRPr="007C4001">
        <w:rPr>
          <w:sz w:val="24"/>
          <w:szCs w:val="24"/>
        </w:rPr>
        <w:t>образования</w:t>
      </w:r>
      <w:proofErr w:type="gramEnd"/>
      <w:r w:rsidRPr="007C4001">
        <w:rPr>
          <w:sz w:val="24"/>
          <w:szCs w:val="24"/>
        </w:rPr>
        <w:t xml:space="preserve"> либо включения в нее бюджетных ассигнований по дополнительным целевым статьям и (или) видам расходов бюджета </w:t>
      </w:r>
      <w:r w:rsidR="009C3C0A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>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4.7. </w:t>
      </w:r>
      <w:proofErr w:type="gramStart"/>
      <w:r w:rsidRPr="007C4001">
        <w:rPr>
          <w:sz w:val="24"/>
          <w:szCs w:val="24"/>
        </w:rPr>
        <w:t xml:space="preserve">В случае признания утратившими силу положений решения о бюджете </w:t>
      </w:r>
      <w:r w:rsidR="009C3C0A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 xml:space="preserve"> на текущий финансовый год и плановый период в части, относящейся к плановому периоду, проектом решения о бюджете </w:t>
      </w:r>
      <w:r w:rsidR="00493061" w:rsidRPr="007C4001">
        <w:rPr>
          <w:sz w:val="24"/>
          <w:szCs w:val="24"/>
        </w:rPr>
        <w:t xml:space="preserve">муниципального </w:t>
      </w:r>
      <w:r w:rsidR="009C3C0A" w:rsidRPr="007C4001">
        <w:rPr>
          <w:sz w:val="24"/>
          <w:szCs w:val="24"/>
        </w:rPr>
        <w:t>образования</w:t>
      </w:r>
      <w:r w:rsidRPr="007C4001">
        <w:rPr>
          <w:sz w:val="24"/>
          <w:szCs w:val="24"/>
        </w:rPr>
        <w:t xml:space="preserve"> на текущий финансовый год и плановый период в части, относящейся к плановому периоду, предусматривается утверждение показателей очередного финансового года и планового периода составляемого бюджета.</w:t>
      </w:r>
      <w:proofErr w:type="gramEnd"/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F64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6" w:name="Par112"/>
      <w:bookmarkStart w:id="7" w:name="Par118"/>
      <w:bookmarkEnd w:id="6"/>
      <w:bookmarkEnd w:id="7"/>
      <w:r w:rsidRPr="007C4001">
        <w:rPr>
          <w:sz w:val="24"/>
          <w:szCs w:val="24"/>
        </w:rPr>
        <w:t>5</w:t>
      </w:r>
      <w:r w:rsidR="001F1A17" w:rsidRPr="007C4001">
        <w:rPr>
          <w:sz w:val="24"/>
          <w:szCs w:val="24"/>
        </w:rPr>
        <w:t xml:space="preserve">. Внесение проекта решения о бюджете </w:t>
      </w:r>
      <w:r w:rsidR="009C3C0A" w:rsidRPr="007C4001">
        <w:rPr>
          <w:sz w:val="24"/>
          <w:szCs w:val="24"/>
        </w:rPr>
        <w:t>Муниципального образования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C4001">
        <w:rPr>
          <w:sz w:val="24"/>
          <w:szCs w:val="24"/>
        </w:rPr>
        <w:t xml:space="preserve">на рассмотрение в Совет </w:t>
      </w:r>
      <w:r w:rsidR="009C3C0A" w:rsidRPr="007C4001">
        <w:rPr>
          <w:sz w:val="24"/>
          <w:szCs w:val="24"/>
        </w:rPr>
        <w:t>Муниципального образования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Глава муниципального образования "</w:t>
      </w:r>
      <w:r w:rsidR="00F65467" w:rsidRPr="007C4001">
        <w:rPr>
          <w:sz w:val="24"/>
          <w:szCs w:val="24"/>
        </w:rPr>
        <w:t>Село Енотаевка</w:t>
      </w:r>
      <w:r w:rsidRPr="007C4001">
        <w:rPr>
          <w:sz w:val="24"/>
          <w:szCs w:val="24"/>
        </w:rPr>
        <w:t>" вносит на рассмотрение Совета проект решения о бюджете на очередной финансовый год в срок не позднее 15 ноября текущего года.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8" w:name="Par123"/>
      <w:bookmarkEnd w:id="8"/>
      <w:r>
        <w:rPr>
          <w:sz w:val="24"/>
          <w:szCs w:val="24"/>
        </w:rPr>
        <w:t>6</w:t>
      </w:r>
      <w:r w:rsidR="001F1A17" w:rsidRPr="007C4001">
        <w:rPr>
          <w:sz w:val="24"/>
          <w:szCs w:val="24"/>
        </w:rPr>
        <w:t>. Проведение публичных слушаний по рассмотрению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C4001">
        <w:rPr>
          <w:sz w:val="24"/>
          <w:szCs w:val="24"/>
        </w:rPr>
        <w:t xml:space="preserve">проекта бюджета </w:t>
      </w:r>
      <w:r w:rsidR="009C3C0A" w:rsidRPr="007C4001">
        <w:rPr>
          <w:sz w:val="24"/>
          <w:szCs w:val="24"/>
        </w:rPr>
        <w:t>Муниципального образования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6</w:t>
      </w:r>
      <w:r w:rsidR="001F1A17" w:rsidRPr="007C4001">
        <w:rPr>
          <w:sz w:val="24"/>
          <w:szCs w:val="24"/>
        </w:rPr>
        <w:t xml:space="preserve">.1. В целях учета общественного мнения о бюджетной политике </w:t>
      </w:r>
      <w:r w:rsidR="00F647CF" w:rsidRPr="007C4001">
        <w:rPr>
          <w:sz w:val="24"/>
          <w:szCs w:val="24"/>
        </w:rPr>
        <w:t xml:space="preserve">муниципального образования «Село Енотаевка» </w:t>
      </w:r>
      <w:r w:rsidR="001F1A17" w:rsidRPr="007C4001">
        <w:rPr>
          <w:sz w:val="24"/>
          <w:szCs w:val="24"/>
        </w:rPr>
        <w:t>проводятся публичные слушания - обсуждение проекта бюджета с участием жителей муниципального образования.</w:t>
      </w: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6</w:t>
      </w:r>
      <w:r w:rsidR="001F1A17" w:rsidRPr="007C4001">
        <w:rPr>
          <w:sz w:val="24"/>
          <w:szCs w:val="24"/>
        </w:rPr>
        <w:t xml:space="preserve">.2. Организатором проведения публичных слушаний по рассмотрению проекта бюджета </w:t>
      </w:r>
      <w:r w:rsidR="00F647CF" w:rsidRPr="007C4001">
        <w:rPr>
          <w:sz w:val="24"/>
          <w:szCs w:val="24"/>
        </w:rPr>
        <w:t xml:space="preserve">муниципального образования «Село Енотаевка» </w:t>
      </w:r>
      <w:r w:rsidR="001F1A17" w:rsidRPr="007C4001">
        <w:rPr>
          <w:sz w:val="24"/>
          <w:szCs w:val="24"/>
        </w:rPr>
        <w:t>выступает Администрация.</w:t>
      </w: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6</w:t>
      </w:r>
      <w:r w:rsidR="001F1A17" w:rsidRPr="007C4001">
        <w:rPr>
          <w:sz w:val="24"/>
          <w:szCs w:val="24"/>
        </w:rPr>
        <w:t>.3. Публичные слушания проводятся в срок, утвержденный Положением о проведении публичных слушаний в муниципальном образовании "</w:t>
      </w:r>
      <w:r w:rsidR="00F65467" w:rsidRPr="007C4001">
        <w:rPr>
          <w:sz w:val="24"/>
          <w:szCs w:val="24"/>
        </w:rPr>
        <w:t>Село Енотаевка</w:t>
      </w:r>
      <w:r w:rsidR="001F1A17" w:rsidRPr="007C4001">
        <w:rPr>
          <w:sz w:val="24"/>
          <w:szCs w:val="24"/>
        </w:rPr>
        <w:t>", но не ранее 7 дней с момента опубликования проекта бюджета.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9" w:name="Par130"/>
      <w:bookmarkEnd w:id="9"/>
      <w:r>
        <w:rPr>
          <w:sz w:val="24"/>
          <w:szCs w:val="24"/>
        </w:rPr>
        <w:t>7</w:t>
      </w:r>
      <w:r w:rsidR="001F1A17" w:rsidRPr="007C4001">
        <w:rPr>
          <w:sz w:val="24"/>
          <w:szCs w:val="24"/>
        </w:rPr>
        <w:t>. Документы и материалы, предоставляемые одновременно</w:t>
      </w:r>
    </w:p>
    <w:p w:rsidR="00F647CF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C4001">
        <w:rPr>
          <w:sz w:val="24"/>
          <w:szCs w:val="24"/>
        </w:rPr>
        <w:t>с проектом решения о бюджете</w:t>
      </w:r>
      <w:r w:rsidR="00F647CF" w:rsidRPr="007C4001">
        <w:rPr>
          <w:sz w:val="24"/>
          <w:szCs w:val="24"/>
        </w:rPr>
        <w:t>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Одновременно с проектом решения о бюджете в Совет представляются: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1) основные направления бюджетной и налоговой политики;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2) предварительные итоги социально-экономического развития </w:t>
      </w:r>
      <w:r w:rsidR="00F647CF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3) прогноз социально-экономического развития;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4) прогноз основных характеристик (общий объем доходов, общий объем расходов, дефицит (</w:t>
      </w:r>
      <w:proofErr w:type="spellStart"/>
      <w:r w:rsidRPr="007C4001">
        <w:rPr>
          <w:sz w:val="24"/>
          <w:szCs w:val="24"/>
        </w:rPr>
        <w:t>профицит</w:t>
      </w:r>
      <w:proofErr w:type="spellEnd"/>
      <w:r w:rsidRPr="007C4001">
        <w:rPr>
          <w:sz w:val="24"/>
          <w:szCs w:val="24"/>
        </w:rPr>
        <w:t>) бюджета) бюджета на очередной финансовый год и плановый период;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5) пояснительная записка к проекту решения о бюджете;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6) методики (проекты методик) и расчеты распределения межбюджетных трансфертов;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7) верхний предел муниципального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8) оценка ожидаемого исполнения бюджета на текущий финансовый год;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9) перечень нормативных правовых актов, действие которых отменяется или приостанавливается в связи с тем, что бюджетом не предусмотрены средства на их реализацию;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10) иные документы.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10" w:name="Par145"/>
      <w:bookmarkEnd w:id="10"/>
      <w:r>
        <w:rPr>
          <w:sz w:val="24"/>
          <w:szCs w:val="24"/>
        </w:rPr>
        <w:t>8</w:t>
      </w:r>
      <w:r w:rsidR="001F1A17" w:rsidRPr="007C4001">
        <w:rPr>
          <w:sz w:val="24"/>
          <w:szCs w:val="24"/>
        </w:rPr>
        <w:t>. Порядок рассмотрения проекта бюджета</w:t>
      </w:r>
    </w:p>
    <w:p w:rsidR="001F1A17" w:rsidRPr="007C4001" w:rsidRDefault="00C22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C4001">
        <w:rPr>
          <w:sz w:val="24"/>
          <w:szCs w:val="24"/>
        </w:rPr>
        <w:t>Советом муниципального образования «Село Енотаевка»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1F1A17" w:rsidRPr="007C4001">
        <w:rPr>
          <w:sz w:val="24"/>
          <w:szCs w:val="24"/>
        </w:rPr>
        <w:t xml:space="preserve">.1. </w:t>
      </w:r>
      <w:proofErr w:type="gramStart"/>
      <w:r w:rsidR="001F1A17" w:rsidRPr="007C4001">
        <w:rPr>
          <w:sz w:val="24"/>
          <w:szCs w:val="24"/>
        </w:rPr>
        <w:t>В течение одного дня со дня внесения проекта решения о бюджете на очередной финансовый год в Совет</w:t>
      </w:r>
      <w:proofErr w:type="gramEnd"/>
      <w:r w:rsidR="001F1A17" w:rsidRPr="007C4001">
        <w:rPr>
          <w:sz w:val="24"/>
          <w:szCs w:val="24"/>
        </w:rPr>
        <w:t xml:space="preserve">, председатель Совета направляет его в контрольно-счетную </w:t>
      </w:r>
      <w:r w:rsidR="00C22FD4" w:rsidRPr="007C4001">
        <w:rPr>
          <w:sz w:val="24"/>
          <w:szCs w:val="24"/>
        </w:rPr>
        <w:t>палату</w:t>
      </w:r>
      <w:r w:rsidR="001F1A17" w:rsidRPr="007C4001">
        <w:rPr>
          <w:sz w:val="24"/>
          <w:szCs w:val="24"/>
        </w:rPr>
        <w:t xml:space="preserve"> </w:t>
      </w:r>
      <w:r w:rsidR="00C22FD4" w:rsidRPr="007C4001">
        <w:rPr>
          <w:sz w:val="24"/>
          <w:szCs w:val="24"/>
        </w:rPr>
        <w:t>муниципального образования «Село Енотаевка»</w:t>
      </w:r>
      <w:r w:rsidR="001F1A17" w:rsidRPr="007C4001">
        <w:rPr>
          <w:sz w:val="24"/>
          <w:szCs w:val="24"/>
        </w:rPr>
        <w:t xml:space="preserve"> для проведения экспертизы.</w:t>
      </w: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1F1A17" w:rsidRPr="007C4001">
        <w:rPr>
          <w:sz w:val="24"/>
          <w:szCs w:val="24"/>
        </w:rPr>
        <w:t xml:space="preserve">.2. Контрольно-счетная </w:t>
      </w:r>
      <w:r w:rsidR="00C22FD4" w:rsidRPr="007C4001">
        <w:rPr>
          <w:sz w:val="24"/>
          <w:szCs w:val="24"/>
        </w:rPr>
        <w:t>палата</w:t>
      </w:r>
      <w:r w:rsidR="001F1A17" w:rsidRPr="007C4001">
        <w:rPr>
          <w:sz w:val="24"/>
          <w:szCs w:val="24"/>
        </w:rPr>
        <w:t xml:space="preserve"> в </w:t>
      </w:r>
      <w:r w:rsidR="00774C9A" w:rsidRPr="007C4001">
        <w:rPr>
          <w:sz w:val="24"/>
          <w:szCs w:val="24"/>
        </w:rPr>
        <w:t>тридцатидневный срок</w:t>
      </w:r>
      <w:r w:rsidR="001F1A17" w:rsidRPr="007C4001">
        <w:rPr>
          <w:sz w:val="24"/>
          <w:szCs w:val="24"/>
        </w:rPr>
        <w:t xml:space="preserve"> подготавливает заключение о проекте решения о бюджете с указанием недостатков данного проекта в случае их выявления.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Заключение контрольно-счетной </w:t>
      </w:r>
      <w:r w:rsidR="00C22FD4" w:rsidRPr="007C4001">
        <w:rPr>
          <w:sz w:val="24"/>
          <w:szCs w:val="24"/>
        </w:rPr>
        <w:t>палаты</w:t>
      </w:r>
      <w:r w:rsidRPr="007C4001">
        <w:rPr>
          <w:sz w:val="24"/>
          <w:szCs w:val="24"/>
        </w:rPr>
        <w:t xml:space="preserve"> учитывается при подготовке депутатами Совета поправок к проекту решения о бюджете</w:t>
      </w:r>
      <w:r w:rsidR="00C22FD4" w:rsidRPr="007C4001">
        <w:rPr>
          <w:sz w:val="24"/>
          <w:szCs w:val="24"/>
        </w:rPr>
        <w:t xml:space="preserve"> муниципального образования.</w:t>
      </w: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1F1A17" w:rsidRPr="007C4001">
        <w:rPr>
          <w:sz w:val="24"/>
          <w:szCs w:val="24"/>
        </w:rPr>
        <w:t xml:space="preserve">.3. Внесенный проект решения о бюджете на очередной финансовый год с заключением контрольно-счетной </w:t>
      </w:r>
      <w:r w:rsidR="00C22FD4" w:rsidRPr="007C4001">
        <w:rPr>
          <w:sz w:val="24"/>
          <w:szCs w:val="24"/>
        </w:rPr>
        <w:t>палаты</w:t>
      </w:r>
      <w:r w:rsidR="001F1A17" w:rsidRPr="007C4001">
        <w:rPr>
          <w:sz w:val="24"/>
          <w:szCs w:val="24"/>
        </w:rPr>
        <w:t xml:space="preserve"> направляется на рассмотрение в бюджетную комиссию Совета.</w:t>
      </w: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1F1A17" w:rsidRPr="007C4001">
        <w:rPr>
          <w:sz w:val="24"/>
          <w:szCs w:val="24"/>
        </w:rPr>
        <w:t xml:space="preserve">.4. В недельный срок с момента направления проекта решения о бюджете с заключением контрольно-счетной </w:t>
      </w:r>
      <w:r w:rsidR="00C22FD4" w:rsidRPr="007C4001">
        <w:rPr>
          <w:sz w:val="24"/>
          <w:szCs w:val="24"/>
        </w:rPr>
        <w:t>палаты</w:t>
      </w:r>
      <w:r w:rsidR="001F1A17" w:rsidRPr="007C4001">
        <w:rPr>
          <w:sz w:val="24"/>
          <w:szCs w:val="24"/>
        </w:rPr>
        <w:t xml:space="preserve"> в бюджетную комиссию проводится рассмотрение проекта решения о бюджете.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lastRenderedPageBreak/>
        <w:t>При согласовании всех параметров проекта решения о бюджете бюджетная комиссия принимает решение о направлении проекта бюджета на рассмотрение Совета.</w:t>
      </w: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1F1A17" w:rsidRPr="007C4001">
        <w:rPr>
          <w:sz w:val="24"/>
          <w:szCs w:val="24"/>
        </w:rPr>
        <w:t>.5. При рассмотрении Советом проекта бюджета обсуждаются: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1) основные направления бюджетной и налоговой политики </w:t>
      </w:r>
      <w:r w:rsidR="00C22FD4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>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2) предварительные итоги социально-экономического развития </w:t>
      </w:r>
      <w:r w:rsidR="00C22FD4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3) прогноз социально-экономического развития;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4) прогноз основных характеристик (общий объем доходов, общий объем расходов, дефицита (</w:t>
      </w:r>
      <w:proofErr w:type="spellStart"/>
      <w:r w:rsidRPr="007C4001">
        <w:rPr>
          <w:sz w:val="24"/>
          <w:szCs w:val="24"/>
        </w:rPr>
        <w:t>профицита</w:t>
      </w:r>
      <w:proofErr w:type="spellEnd"/>
      <w:r w:rsidRPr="007C4001">
        <w:rPr>
          <w:sz w:val="24"/>
          <w:szCs w:val="24"/>
        </w:rPr>
        <w:t>) бюджета) консолидированного бюджета на очередной финансовый год и плановый период либо проект среднесрочного финансового плана;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5) пояснительная записка к проекту бюджета;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6) методики (проекты методик) и расчеты распределения межбюджетных трансфертов;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7) верхний предел муниципального долга на конец очередного финансового года (на конец очередного финансового года и конец каждого года планового периода);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8) оценка ожидаемого исполнения бюджета на текущий финансовый год.</w:t>
      </w: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8</w:t>
      </w:r>
      <w:r w:rsidR="001F1A17" w:rsidRPr="007C4001">
        <w:rPr>
          <w:color w:val="FF0000"/>
          <w:sz w:val="24"/>
          <w:szCs w:val="24"/>
        </w:rPr>
        <w:t xml:space="preserve">.6. Поправки, предусматривающие включение в проект бюджета бюджетных ассигнований на реализацию целевых программ, не предусмотренных указанным проектом, изменение объема межбюджетных трансфертов бюджетам муниципальных образований, не рассматриваются Советом без заключения </w:t>
      </w:r>
      <w:r w:rsidR="00C22FD4" w:rsidRPr="007C4001">
        <w:rPr>
          <w:color w:val="FF0000"/>
          <w:sz w:val="24"/>
          <w:szCs w:val="24"/>
        </w:rPr>
        <w:t>Администрации</w:t>
      </w:r>
      <w:r w:rsidR="001F1A17" w:rsidRPr="007C4001">
        <w:rPr>
          <w:color w:val="FF0000"/>
          <w:sz w:val="24"/>
          <w:szCs w:val="24"/>
        </w:rPr>
        <w:t>. Поправки на увеличение ассигнований по разделам и подразделам расходной части бюджета должны сопровождаться предложениями, содержащими источники их финансирования.</w:t>
      </w: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1F1A17" w:rsidRPr="007C4001">
        <w:rPr>
          <w:sz w:val="24"/>
          <w:szCs w:val="24"/>
        </w:rPr>
        <w:t>.7. Поправки, не отвечающие требованиям, перечисленным выше, не рассматриваются.</w:t>
      </w: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1F1A17" w:rsidRPr="007C4001">
        <w:rPr>
          <w:sz w:val="24"/>
          <w:szCs w:val="24"/>
        </w:rPr>
        <w:t>.8. На основании заключения бюджетной комиссии председатель Совета принимает решение о принятии к рассмотрению Советом указанного проекта решения либо о возвращении его Главе на доработку, если состав представленных документов и материалов не соответствует требованиям настоящего Положения.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Доработанное решение со всеми необходимыми документами и материалами должно быть представлено </w:t>
      </w:r>
      <w:r w:rsidR="00C22FD4" w:rsidRPr="007C4001">
        <w:rPr>
          <w:sz w:val="24"/>
          <w:szCs w:val="24"/>
        </w:rPr>
        <w:t xml:space="preserve">Администрацией </w:t>
      </w:r>
      <w:r w:rsidRPr="007C4001">
        <w:rPr>
          <w:sz w:val="24"/>
          <w:szCs w:val="24"/>
        </w:rPr>
        <w:t>в Совет в течение 5 дней со дня возвращения его на доработку и рассмотрено Советом в установленном настоящим Положением порядке.</w:t>
      </w: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1F1A17" w:rsidRPr="007C4001">
        <w:rPr>
          <w:sz w:val="24"/>
          <w:szCs w:val="24"/>
        </w:rPr>
        <w:t xml:space="preserve">.9. В случае возникновения несогласованных вопросов по проекту решения о бюджете решением председателя Совета может создаваться согласительная комиссия, в которую входит равное количество представителей </w:t>
      </w:r>
      <w:r w:rsidR="00C22FD4" w:rsidRPr="007C4001">
        <w:rPr>
          <w:sz w:val="24"/>
          <w:szCs w:val="24"/>
        </w:rPr>
        <w:t xml:space="preserve">Администрации </w:t>
      </w:r>
      <w:r w:rsidR="001F1A17" w:rsidRPr="007C4001">
        <w:rPr>
          <w:sz w:val="24"/>
          <w:szCs w:val="24"/>
        </w:rPr>
        <w:t>и Совета.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Согласительная комиссия рассматривает спорные вопросы проекта решения о бюджете </w:t>
      </w:r>
      <w:r w:rsidR="00C22FD4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 xml:space="preserve"> в соответствии с регламентом Совета.</w:t>
      </w: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1F1A17" w:rsidRPr="007C4001">
        <w:rPr>
          <w:sz w:val="24"/>
          <w:szCs w:val="24"/>
        </w:rPr>
        <w:t>.10. Принятое Советом решение о бюджете на очередной финансовый год и плановый период в двухдневный срок направляется Главе для подписания и обнародования.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11" w:name="Par171"/>
      <w:bookmarkEnd w:id="11"/>
      <w:r>
        <w:rPr>
          <w:sz w:val="24"/>
          <w:szCs w:val="24"/>
        </w:rPr>
        <w:t>9</w:t>
      </w:r>
      <w:r w:rsidR="001F1A17" w:rsidRPr="007C4001">
        <w:rPr>
          <w:sz w:val="24"/>
          <w:szCs w:val="24"/>
        </w:rPr>
        <w:t>. Действие решения о бюджете</w:t>
      </w:r>
      <w:r w:rsidR="00DC0C24" w:rsidRPr="007C4001">
        <w:rPr>
          <w:sz w:val="24"/>
          <w:szCs w:val="24"/>
        </w:rPr>
        <w:t xml:space="preserve"> муниципального образования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1F1A17" w:rsidRPr="007C4001">
        <w:rPr>
          <w:sz w:val="24"/>
          <w:szCs w:val="24"/>
        </w:rPr>
        <w:t>.1. Решение Совета вступает в силу с 1 января и действует по 31 декабря финансового года.</w:t>
      </w: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1F1A17" w:rsidRPr="007C4001">
        <w:rPr>
          <w:sz w:val="24"/>
          <w:szCs w:val="24"/>
        </w:rPr>
        <w:t>.2. Решение Совета о бюджете подлежит официальному опубликованию не позднее 10 дней после его подписания Главой муниципального образования "</w:t>
      </w:r>
      <w:r w:rsidR="00F65467" w:rsidRPr="007C4001">
        <w:rPr>
          <w:sz w:val="24"/>
          <w:szCs w:val="24"/>
        </w:rPr>
        <w:t>Село Енотаевка</w:t>
      </w:r>
      <w:r w:rsidR="001F1A17" w:rsidRPr="007C4001">
        <w:rPr>
          <w:sz w:val="24"/>
          <w:szCs w:val="24"/>
        </w:rPr>
        <w:t>" и Председателем Совета муниципального образования "</w:t>
      </w:r>
      <w:r w:rsidR="00F65467" w:rsidRPr="007C4001">
        <w:rPr>
          <w:sz w:val="24"/>
          <w:szCs w:val="24"/>
        </w:rPr>
        <w:t>Село Енотаевка</w:t>
      </w:r>
      <w:r w:rsidR="001F1A17" w:rsidRPr="007C4001">
        <w:rPr>
          <w:sz w:val="24"/>
          <w:szCs w:val="24"/>
        </w:rPr>
        <w:t>".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1F1A17" w:rsidP="007C40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12" w:name="Par176"/>
      <w:bookmarkEnd w:id="12"/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0</w:t>
      </w:r>
      <w:r w:rsidRPr="007C4001">
        <w:rPr>
          <w:sz w:val="24"/>
          <w:szCs w:val="24"/>
        </w:rPr>
        <w:t>. Порядок внесения изменений в</w:t>
      </w:r>
      <w:r w:rsidR="007C4001">
        <w:rPr>
          <w:sz w:val="24"/>
          <w:szCs w:val="24"/>
        </w:rPr>
        <w:t xml:space="preserve"> </w:t>
      </w:r>
      <w:r w:rsidRPr="007C4001">
        <w:rPr>
          <w:sz w:val="24"/>
          <w:szCs w:val="24"/>
        </w:rPr>
        <w:t xml:space="preserve">решение о бюджете 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lastRenderedPageBreak/>
        <w:t>1</w:t>
      </w:r>
      <w:r w:rsidR="007C4001">
        <w:rPr>
          <w:sz w:val="24"/>
          <w:szCs w:val="24"/>
        </w:rPr>
        <w:t>0</w:t>
      </w:r>
      <w:r w:rsidRPr="007C4001">
        <w:rPr>
          <w:sz w:val="24"/>
          <w:szCs w:val="24"/>
        </w:rPr>
        <w:t xml:space="preserve">.1. Глава представляет </w:t>
      </w:r>
      <w:proofErr w:type="gramStart"/>
      <w:r w:rsidRPr="007C4001">
        <w:rPr>
          <w:sz w:val="24"/>
          <w:szCs w:val="24"/>
        </w:rPr>
        <w:t xml:space="preserve">в Совет проекты решений о внесении изменений в решение о бюджете </w:t>
      </w:r>
      <w:r w:rsidR="00DC0C24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 xml:space="preserve"> по всем вопросам</w:t>
      </w:r>
      <w:proofErr w:type="gramEnd"/>
      <w:r w:rsidRPr="007C4001">
        <w:rPr>
          <w:sz w:val="24"/>
          <w:szCs w:val="24"/>
        </w:rPr>
        <w:t>, являющимся предметом правового регулирования указанного решения.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0</w:t>
      </w:r>
      <w:r w:rsidRPr="007C4001">
        <w:rPr>
          <w:sz w:val="24"/>
          <w:szCs w:val="24"/>
        </w:rPr>
        <w:t xml:space="preserve">.2. </w:t>
      </w:r>
      <w:proofErr w:type="gramStart"/>
      <w:r w:rsidRPr="007C4001">
        <w:rPr>
          <w:sz w:val="24"/>
          <w:szCs w:val="24"/>
        </w:rPr>
        <w:t xml:space="preserve">Субъекты правотворческой инициативы могут вносить проекты решений о внесении изменений в бюджет </w:t>
      </w:r>
      <w:r w:rsidR="00DC0C24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 xml:space="preserve"> в части, изменяющей основные характеристики и ведомственную структуру расходов бюджета в текущем финансовом году, в случае превышения утвержденного решением о бюджете общего объема доходов (за исключением безвозмездных поступлений) более чем на 10 процентов, при условии, что Глава не внес в Совет соответствующий проект решения в течение</w:t>
      </w:r>
      <w:proofErr w:type="gramEnd"/>
      <w:r w:rsidRPr="007C4001">
        <w:rPr>
          <w:sz w:val="24"/>
          <w:szCs w:val="24"/>
        </w:rPr>
        <w:t xml:space="preserve"> 10 дней со дня рассмотрения Советом отчета об исполнении бюджета за период, в котором получено указанное превышение.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0</w:t>
      </w:r>
      <w:r w:rsidRPr="007C4001">
        <w:rPr>
          <w:sz w:val="24"/>
          <w:szCs w:val="24"/>
        </w:rPr>
        <w:t>.3. Проекты решений о внесении изменений в бюджет рассматриваются Советом в первоочередном порядке в течение 25 дней.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0</w:t>
      </w:r>
      <w:r w:rsidRPr="007C4001">
        <w:rPr>
          <w:sz w:val="24"/>
          <w:szCs w:val="24"/>
        </w:rPr>
        <w:t>.4. Глава вносит в Совет проект решения о внесении изменений в решение о бюджете вместе со следующими материалами: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1) пояснительной запиской к указанному проекту решения, с обоснованием предлагаемых изменений;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2) отчетом об исполнении бюджета за истекший период текущего финансового года;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3) сведениями о предоставлении и погашении кредитов.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0</w:t>
      </w:r>
      <w:r w:rsidRPr="007C4001">
        <w:rPr>
          <w:sz w:val="24"/>
          <w:szCs w:val="24"/>
        </w:rPr>
        <w:t xml:space="preserve">.5. В случае увеличения общего объема доходов бюджета в плановом периоде указанное увеличение относится </w:t>
      </w:r>
      <w:proofErr w:type="gramStart"/>
      <w:r w:rsidRPr="007C4001">
        <w:rPr>
          <w:sz w:val="24"/>
          <w:szCs w:val="24"/>
        </w:rPr>
        <w:t>на</w:t>
      </w:r>
      <w:proofErr w:type="gramEnd"/>
      <w:r w:rsidRPr="007C4001">
        <w:rPr>
          <w:sz w:val="24"/>
          <w:szCs w:val="24"/>
        </w:rPr>
        <w:t>: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1) сокращение дефицита бюджета в случае, если бюджет утвержден с дефицитом;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2) соответствующее увеличение утвержденных расходов.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В случае сокращения общего объема доходов бюджета в плановом периоде объем утвержденных расходов подлежит соответствующему сокращению.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0</w:t>
      </w:r>
      <w:r w:rsidRPr="007C4001">
        <w:rPr>
          <w:sz w:val="24"/>
          <w:szCs w:val="24"/>
        </w:rPr>
        <w:t>.6. Принятое Советом решение о внесении изменений в бюджет направляется Главе для подписания и опубликования.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0</w:t>
      </w:r>
      <w:r w:rsidRPr="007C4001">
        <w:rPr>
          <w:sz w:val="24"/>
          <w:szCs w:val="24"/>
        </w:rPr>
        <w:t>.7. Решение Совета о внесении изменений в бюджет подлежит опубликованию.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FF0000"/>
          <w:sz w:val="24"/>
          <w:szCs w:val="24"/>
        </w:rPr>
      </w:pP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13" w:name="Par193"/>
      <w:bookmarkEnd w:id="13"/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1</w:t>
      </w:r>
      <w:r w:rsidRPr="007C4001">
        <w:rPr>
          <w:sz w:val="24"/>
          <w:szCs w:val="24"/>
        </w:rPr>
        <w:t xml:space="preserve">. Основы исполнения бюджета 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1</w:t>
      </w:r>
      <w:r w:rsidRPr="007C4001">
        <w:rPr>
          <w:sz w:val="24"/>
          <w:szCs w:val="24"/>
        </w:rPr>
        <w:t xml:space="preserve">.1. В </w:t>
      </w:r>
      <w:proofErr w:type="spellStart"/>
      <w:r w:rsidR="00774C9A" w:rsidRPr="007C4001">
        <w:rPr>
          <w:sz w:val="24"/>
          <w:szCs w:val="24"/>
        </w:rPr>
        <w:t>Енотаевском</w:t>
      </w:r>
      <w:proofErr w:type="spellEnd"/>
      <w:r w:rsidRPr="007C4001">
        <w:rPr>
          <w:sz w:val="24"/>
          <w:szCs w:val="24"/>
        </w:rPr>
        <w:t xml:space="preserve"> районе кассовое обслуживание исполнения бюджета </w:t>
      </w:r>
      <w:r w:rsidR="009C3C0A" w:rsidRPr="007C4001">
        <w:rPr>
          <w:sz w:val="24"/>
          <w:szCs w:val="24"/>
        </w:rPr>
        <w:t>муниципального образования «Село Енотаевка»</w:t>
      </w:r>
      <w:r w:rsidRPr="007C4001">
        <w:rPr>
          <w:sz w:val="24"/>
          <w:szCs w:val="24"/>
        </w:rPr>
        <w:t xml:space="preserve"> осуществляет УФК по Астраханской области в </w:t>
      </w:r>
      <w:proofErr w:type="spellStart"/>
      <w:r w:rsidR="009C3C0A" w:rsidRPr="007C4001">
        <w:rPr>
          <w:sz w:val="24"/>
          <w:szCs w:val="24"/>
        </w:rPr>
        <w:t>Енотаевском</w:t>
      </w:r>
      <w:proofErr w:type="spellEnd"/>
      <w:r w:rsidR="009C3C0A" w:rsidRPr="007C4001">
        <w:rPr>
          <w:sz w:val="24"/>
          <w:szCs w:val="24"/>
        </w:rPr>
        <w:t xml:space="preserve"> </w:t>
      </w:r>
      <w:r w:rsidRPr="007C4001">
        <w:rPr>
          <w:sz w:val="24"/>
          <w:szCs w:val="24"/>
        </w:rPr>
        <w:t xml:space="preserve"> районе.</w:t>
      </w: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11</w:t>
      </w:r>
      <w:r w:rsidR="001F1A17" w:rsidRPr="007C4001">
        <w:rPr>
          <w:sz w:val="24"/>
          <w:szCs w:val="24"/>
        </w:rPr>
        <w:t xml:space="preserve">.2. </w:t>
      </w:r>
      <w:r w:rsidR="009C3C0A" w:rsidRPr="007C4001">
        <w:rPr>
          <w:sz w:val="24"/>
          <w:szCs w:val="24"/>
        </w:rPr>
        <w:t>Администрация</w:t>
      </w:r>
      <w:r w:rsidR="001F1A17" w:rsidRPr="007C4001">
        <w:rPr>
          <w:sz w:val="24"/>
          <w:szCs w:val="24"/>
        </w:rPr>
        <w:t xml:space="preserve"> осуществляет организацию исполнения и исполнение бюджета </w:t>
      </w:r>
      <w:r w:rsidR="009C3C0A" w:rsidRPr="007C4001">
        <w:rPr>
          <w:sz w:val="24"/>
          <w:szCs w:val="24"/>
        </w:rPr>
        <w:t>муниципального образования</w:t>
      </w:r>
      <w:r w:rsidR="001F1A17" w:rsidRPr="007C4001">
        <w:rPr>
          <w:sz w:val="24"/>
          <w:szCs w:val="24"/>
        </w:rPr>
        <w:t xml:space="preserve">, управление счетами бюджета </w:t>
      </w:r>
      <w:r w:rsidR="009C3C0A" w:rsidRPr="007C4001">
        <w:rPr>
          <w:sz w:val="24"/>
          <w:szCs w:val="24"/>
        </w:rPr>
        <w:t>муниципального образования</w:t>
      </w:r>
      <w:r w:rsidR="001F1A17" w:rsidRPr="007C4001">
        <w:rPr>
          <w:sz w:val="24"/>
          <w:szCs w:val="24"/>
        </w:rPr>
        <w:t xml:space="preserve"> и бюджетными средствами.</w:t>
      </w:r>
    </w:p>
    <w:p w:rsidR="001F1A17" w:rsidRPr="007C4001" w:rsidRDefault="007C40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11</w:t>
      </w:r>
      <w:r w:rsidR="001F1A17" w:rsidRPr="007C4001">
        <w:rPr>
          <w:sz w:val="24"/>
          <w:szCs w:val="24"/>
        </w:rPr>
        <w:t xml:space="preserve">.3. Бюджет </w:t>
      </w:r>
      <w:r w:rsidR="009C3C0A" w:rsidRPr="007C4001">
        <w:rPr>
          <w:sz w:val="24"/>
          <w:szCs w:val="24"/>
        </w:rPr>
        <w:t>муниципального образования</w:t>
      </w:r>
      <w:r w:rsidR="001F1A17" w:rsidRPr="007C4001">
        <w:rPr>
          <w:sz w:val="24"/>
          <w:szCs w:val="24"/>
        </w:rPr>
        <w:t xml:space="preserve"> исполняется на основе принципа единства кассы, предусматривающего зачисление всех поступающих доходов бюджета </w:t>
      </w:r>
      <w:r w:rsidR="009C3C0A" w:rsidRPr="007C4001">
        <w:rPr>
          <w:sz w:val="24"/>
          <w:szCs w:val="24"/>
        </w:rPr>
        <w:t>муниципального образования</w:t>
      </w:r>
      <w:r w:rsidR="001F1A17" w:rsidRPr="007C4001">
        <w:rPr>
          <w:sz w:val="24"/>
          <w:szCs w:val="24"/>
        </w:rPr>
        <w:t xml:space="preserve">, привлечение и погашение </w:t>
      </w:r>
      <w:proofErr w:type="gramStart"/>
      <w:r w:rsidR="001F1A17" w:rsidRPr="007C4001">
        <w:rPr>
          <w:sz w:val="24"/>
          <w:szCs w:val="24"/>
        </w:rPr>
        <w:t xml:space="preserve">источников финансирования дефицита бюджета </w:t>
      </w:r>
      <w:r w:rsidR="009C3C0A" w:rsidRPr="007C4001">
        <w:rPr>
          <w:sz w:val="24"/>
          <w:szCs w:val="24"/>
        </w:rPr>
        <w:t>муниципального образования</w:t>
      </w:r>
      <w:proofErr w:type="gramEnd"/>
      <w:r w:rsidR="001F1A17" w:rsidRPr="007C4001">
        <w:rPr>
          <w:sz w:val="24"/>
          <w:szCs w:val="24"/>
        </w:rPr>
        <w:t xml:space="preserve"> и осуществление всех расходов с единого счета бюджета </w:t>
      </w:r>
      <w:r w:rsidR="009C3C0A" w:rsidRPr="007C4001">
        <w:rPr>
          <w:sz w:val="24"/>
          <w:szCs w:val="24"/>
        </w:rPr>
        <w:t>муниципального образования</w:t>
      </w:r>
      <w:r w:rsidR="001F1A17" w:rsidRPr="007C4001">
        <w:rPr>
          <w:sz w:val="24"/>
          <w:szCs w:val="24"/>
        </w:rPr>
        <w:t>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1</w:t>
      </w:r>
      <w:r w:rsidRPr="007C4001">
        <w:rPr>
          <w:sz w:val="24"/>
          <w:szCs w:val="24"/>
        </w:rPr>
        <w:t xml:space="preserve">.4. Исполнение бюджета </w:t>
      </w:r>
      <w:r w:rsidR="009C3C0A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 xml:space="preserve"> осуществляется на основе отражения </w:t>
      </w:r>
      <w:r w:rsidR="009C3C0A" w:rsidRPr="007C4001">
        <w:rPr>
          <w:sz w:val="24"/>
          <w:szCs w:val="24"/>
        </w:rPr>
        <w:t>Администрации муниципального образования</w:t>
      </w:r>
      <w:r w:rsidRPr="007C4001">
        <w:rPr>
          <w:sz w:val="24"/>
          <w:szCs w:val="24"/>
        </w:rPr>
        <w:t xml:space="preserve"> всех операций и средств бюджета </w:t>
      </w:r>
      <w:r w:rsidR="009C3C0A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 xml:space="preserve"> в системе балансовых счетов, централизации в </w:t>
      </w:r>
      <w:r w:rsidR="009C3C0A" w:rsidRPr="007C4001">
        <w:rPr>
          <w:sz w:val="24"/>
          <w:szCs w:val="24"/>
        </w:rPr>
        <w:t>Администрации муниципального образования</w:t>
      </w:r>
      <w:r w:rsidRPr="007C4001">
        <w:rPr>
          <w:sz w:val="24"/>
          <w:szCs w:val="24"/>
        </w:rPr>
        <w:t xml:space="preserve"> всех поступлений в бюджет с использованием единого счета и управления этим счетом.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1</w:t>
      </w:r>
      <w:r w:rsidRPr="007C4001">
        <w:rPr>
          <w:sz w:val="24"/>
          <w:szCs w:val="24"/>
        </w:rPr>
        <w:t xml:space="preserve">.5. Осуществление операций в процессе исполнения бюджета, минуя систему счетов </w:t>
      </w:r>
      <w:r w:rsidR="009C3C0A" w:rsidRPr="007C4001">
        <w:rPr>
          <w:sz w:val="24"/>
          <w:szCs w:val="24"/>
        </w:rPr>
        <w:t>Администрации</w:t>
      </w:r>
      <w:r w:rsidRPr="007C4001">
        <w:rPr>
          <w:sz w:val="24"/>
          <w:szCs w:val="24"/>
        </w:rPr>
        <w:t xml:space="preserve"> </w:t>
      </w:r>
      <w:r w:rsidR="009C3C0A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>, запрещается.</w:t>
      </w:r>
    </w:p>
    <w:p w:rsidR="009C3C0A" w:rsidRPr="007C4001" w:rsidRDefault="009C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1F1A17" w:rsidP="007C40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14" w:name="Par201"/>
      <w:bookmarkEnd w:id="14"/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2</w:t>
      </w:r>
      <w:r w:rsidRPr="007C4001">
        <w:rPr>
          <w:sz w:val="24"/>
          <w:szCs w:val="24"/>
        </w:rPr>
        <w:t>. Составление и представление</w:t>
      </w:r>
      <w:r w:rsidR="007C4001">
        <w:rPr>
          <w:sz w:val="24"/>
          <w:szCs w:val="24"/>
        </w:rPr>
        <w:t xml:space="preserve"> </w:t>
      </w:r>
      <w:r w:rsidRPr="007C4001">
        <w:rPr>
          <w:sz w:val="24"/>
          <w:szCs w:val="24"/>
        </w:rPr>
        <w:t xml:space="preserve">бюджетной отчетности 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lastRenderedPageBreak/>
        <w:t>1</w:t>
      </w:r>
      <w:r w:rsidR="007C4001">
        <w:rPr>
          <w:sz w:val="24"/>
          <w:szCs w:val="24"/>
        </w:rPr>
        <w:t>2</w:t>
      </w:r>
      <w:r w:rsidRPr="007C4001">
        <w:rPr>
          <w:sz w:val="24"/>
          <w:szCs w:val="24"/>
        </w:rPr>
        <w:t>.1. Распорядители бюджетных средств, администраторы доходов бюджета, администраторы источников финансирования дефицита бюджета (далее -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9C3C0A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2</w:t>
      </w:r>
      <w:r w:rsidRPr="007C4001">
        <w:rPr>
          <w:sz w:val="24"/>
          <w:szCs w:val="24"/>
        </w:rPr>
        <w:t xml:space="preserve">.2. Администраторы средств бюджета </w:t>
      </w:r>
      <w:r w:rsidR="009C3C0A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 xml:space="preserve"> представляют сводную бюджетную отчетность в </w:t>
      </w:r>
      <w:r w:rsidR="009C3C0A" w:rsidRPr="007C4001">
        <w:rPr>
          <w:sz w:val="24"/>
          <w:szCs w:val="24"/>
        </w:rPr>
        <w:t>Администрацию муниципального образования</w:t>
      </w:r>
      <w:r w:rsidRPr="007C4001">
        <w:rPr>
          <w:sz w:val="24"/>
          <w:szCs w:val="24"/>
        </w:rPr>
        <w:t xml:space="preserve"> в установленные им сроки. 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2</w:t>
      </w:r>
      <w:r w:rsidRPr="007C4001">
        <w:rPr>
          <w:sz w:val="24"/>
          <w:szCs w:val="24"/>
        </w:rPr>
        <w:t xml:space="preserve">.3. Отчет об исполнении бюджета </w:t>
      </w:r>
      <w:r w:rsidR="009C3C0A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 xml:space="preserve"> </w:t>
      </w:r>
      <w:r w:rsidR="00EA71E6" w:rsidRPr="007C4001">
        <w:rPr>
          <w:sz w:val="24"/>
          <w:szCs w:val="24"/>
        </w:rPr>
        <w:t xml:space="preserve">за </w:t>
      </w:r>
      <w:r w:rsidRPr="007C4001">
        <w:rPr>
          <w:sz w:val="24"/>
          <w:szCs w:val="24"/>
        </w:rPr>
        <w:t>текущ</w:t>
      </w:r>
      <w:r w:rsidR="00EA71E6" w:rsidRPr="007C4001">
        <w:rPr>
          <w:sz w:val="24"/>
          <w:szCs w:val="24"/>
        </w:rPr>
        <w:t>ий</w:t>
      </w:r>
      <w:r w:rsidRPr="007C4001">
        <w:rPr>
          <w:sz w:val="24"/>
          <w:szCs w:val="24"/>
        </w:rPr>
        <w:t xml:space="preserve"> финансов</w:t>
      </w:r>
      <w:r w:rsidR="00EA71E6" w:rsidRPr="007C4001">
        <w:rPr>
          <w:sz w:val="24"/>
          <w:szCs w:val="24"/>
        </w:rPr>
        <w:t>ый</w:t>
      </w:r>
      <w:r w:rsidRPr="007C4001">
        <w:rPr>
          <w:sz w:val="24"/>
          <w:szCs w:val="24"/>
        </w:rPr>
        <w:t xml:space="preserve"> год утверждается </w:t>
      </w:r>
      <w:r w:rsidR="009C3C0A" w:rsidRPr="007C4001">
        <w:rPr>
          <w:sz w:val="24"/>
          <w:szCs w:val="24"/>
        </w:rPr>
        <w:t>Администрацией</w:t>
      </w:r>
      <w:r w:rsidRPr="007C4001">
        <w:rPr>
          <w:sz w:val="24"/>
          <w:szCs w:val="24"/>
        </w:rPr>
        <w:t xml:space="preserve">, и направляется в Совет и контрольно-счетную </w:t>
      </w:r>
      <w:r w:rsidR="009C3C0A" w:rsidRPr="007C4001">
        <w:rPr>
          <w:sz w:val="24"/>
          <w:szCs w:val="24"/>
        </w:rPr>
        <w:t>палату</w:t>
      </w:r>
      <w:r w:rsidRPr="007C4001">
        <w:rPr>
          <w:sz w:val="24"/>
          <w:szCs w:val="24"/>
        </w:rPr>
        <w:t>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2</w:t>
      </w:r>
      <w:r w:rsidRPr="007C4001">
        <w:rPr>
          <w:sz w:val="24"/>
          <w:szCs w:val="24"/>
        </w:rPr>
        <w:t xml:space="preserve">.4. Годовой отчет об исполнении бюджета </w:t>
      </w:r>
      <w:r w:rsidR="009C3C0A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 xml:space="preserve"> подлежит утверждению решением Совета</w:t>
      </w:r>
      <w:r w:rsidR="009C3C0A" w:rsidRPr="007C4001">
        <w:rPr>
          <w:sz w:val="24"/>
          <w:szCs w:val="24"/>
        </w:rPr>
        <w:t>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1F1A17" w:rsidP="007C40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15" w:name="Par209"/>
      <w:bookmarkEnd w:id="15"/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3</w:t>
      </w:r>
      <w:r w:rsidRPr="007C4001">
        <w:rPr>
          <w:sz w:val="24"/>
          <w:szCs w:val="24"/>
        </w:rPr>
        <w:t>. Внешняя проверка годового отчета</w:t>
      </w:r>
      <w:r w:rsidR="007C4001">
        <w:rPr>
          <w:sz w:val="24"/>
          <w:szCs w:val="24"/>
        </w:rPr>
        <w:t xml:space="preserve"> </w:t>
      </w:r>
      <w:r w:rsidRPr="007C4001">
        <w:rPr>
          <w:sz w:val="24"/>
          <w:szCs w:val="24"/>
        </w:rPr>
        <w:t xml:space="preserve">об исполнении бюджета 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3</w:t>
      </w:r>
      <w:r w:rsidRPr="007C4001">
        <w:rPr>
          <w:sz w:val="24"/>
          <w:szCs w:val="24"/>
        </w:rPr>
        <w:t xml:space="preserve">.1. Годовой отчет об исполнении бюджета </w:t>
      </w:r>
      <w:r w:rsidR="00EA71E6" w:rsidRPr="007C4001">
        <w:rPr>
          <w:sz w:val="24"/>
          <w:szCs w:val="24"/>
        </w:rPr>
        <w:t xml:space="preserve">муниципального </w:t>
      </w:r>
      <w:r w:rsidR="009C3C0A" w:rsidRPr="007C4001">
        <w:rPr>
          <w:sz w:val="24"/>
          <w:szCs w:val="24"/>
        </w:rPr>
        <w:t>образования</w:t>
      </w:r>
      <w:r w:rsidRPr="007C4001">
        <w:rPr>
          <w:sz w:val="24"/>
          <w:szCs w:val="24"/>
        </w:rPr>
        <w:t xml:space="preserve"> до его рассмотрения в Совете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EA71E6" w:rsidRPr="007C4001">
        <w:rPr>
          <w:sz w:val="24"/>
          <w:szCs w:val="24"/>
        </w:rPr>
        <w:t xml:space="preserve">муниципального </w:t>
      </w:r>
      <w:r w:rsidR="009C3C0A" w:rsidRPr="007C4001">
        <w:rPr>
          <w:sz w:val="24"/>
          <w:szCs w:val="24"/>
        </w:rPr>
        <w:t>образования</w:t>
      </w:r>
      <w:r w:rsidRPr="007C4001">
        <w:rPr>
          <w:sz w:val="24"/>
          <w:szCs w:val="24"/>
        </w:rPr>
        <w:t>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3</w:t>
      </w:r>
      <w:r w:rsidRPr="007C4001">
        <w:rPr>
          <w:sz w:val="24"/>
          <w:szCs w:val="24"/>
        </w:rPr>
        <w:t xml:space="preserve">.2. Внешняя проверка годового отчета об исполнении бюджета </w:t>
      </w:r>
      <w:r w:rsidR="00EA71E6" w:rsidRPr="007C4001">
        <w:rPr>
          <w:sz w:val="24"/>
          <w:szCs w:val="24"/>
        </w:rPr>
        <w:t xml:space="preserve">муниципального </w:t>
      </w:r>
      <w:r w:rsidR="009C3C0A" w:rsidRPr="007C4001">
        <w:rPr>
          <w:sz w:val="24"/>
          <w:szCs w:val="24"/>
        </w:rPr>
        <w:t>образования</w:t>
      </w:r>
      <w:r w:rsidRPr="007C4001">
        <w:rPr>
          <w:sz w:val="24"/>
          <w:szCs w:val="24"/>
        </w:rPr>
        <w:t xml:space="preserve"> осуществляется контрольно-счетной </w:t>
      </w:r>
      <w:r w:rsidR="00EA71E6" w:rsidRPr="007C4001">
        <w:rPr>
          <w:sz w:val="24"/>
          <w:szCs w:val="24"/>
        </w:rPr>
        <w:t>палатой</w:t>
      </w:r>
      <w:r w:rsidRPr="007C4001">
        <w:rPr>
          <w:sz w:val="24"/>
          <w:szCs w:val="24"/>
        </w:rPr>
        <w:t xml:space="preserve"> с соблюдением требований Бюджетного </w:t>
      </w:r>
      <w:hyperlink r:id="rId14" w:history="1">
        <w:r w:rsidRPr="007C4001">
          <w:rPr>
            <w:color w:val="0000FF"/>
            <w:sz w:val="24"/>
            <w:szCs w:val="24"/>
          </w:rPr>
          <w:t>кодекса</w:t>
        </w:r>
      </w:hyperlink>
      <w:r w:rsidRPr="007C4001">
        <w:rPr>
          <w:sz w:val="24"/>
          <w:szCs w:val="24"/>
        </w:rPr>
        <w:t xml:space="preserve"> Российской Федерации и иного федерального законодательства.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3</w:t>
      </w:r>
      <w:r w:rsidRPr="007C4001">
        <w:rPr>
          <w:sz w:val="24"/>
          <w:szCs w:val="24"/>
        </w:rPr>
        <w:t xml:space="preserve">.3. Администрация представляет отчет об исполнении бюджета </w:t>
      </w:r>
      <w:r w:rsidR="009C3C0A" w:rsidRPr="007C4001">
        <w:rPr>
          <w:sz w:val="24"/>
          <w:szCs w:val="24"/>
        </w:rPr>
        <w:t>Муниципального образования</w:t>
      </w:r>
      <w:r w:rsidRPr="007C4001">
        <w:rPr>
          <w:sz w:val="24"/>
          <w:szCs w:val="24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EA71E6" w:rsidRPr="007C4001">
        <w:rPr>
          <w:sz w:val="24"/>
          <w:szCs w:val="24"/>
        </w:rPr>
        <w:t xml:space="preserve">муниципального </w:t>
      </w:r>
      <w:r w:rsidR="009C3C0A" w:rsidRPr="007C4001">
        <w:rPr>
          <w:sz w:val="24"/>
          <w:szCs w:val="24"/>
        </w:rPr>
        <w:t>образования</w:t>
      </w:r>
      <w:r w:rsidRPr="007C4001">
        <w:rPr>
          <w:sz w:val="24"/>
          <w:szCs w:val="24"/>
        </w:rPr>
        <w:t xml:space="preserve"> проводится в срок, не превышающий один месяц.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3</w:t>
      </w:r>
      <w:r w:rsidRPr="007C4001">
        <w:rPr>
          <w:sz w:val="24"/>
          <w:szCs w:val="24"/>
        </w:rPr>
        <w:t xml:space="preserve">.4. Контрольно-счетная </w:t>
      </w:r>
      <w:r w:rsidR="00EA71E6" w:rsidRPr="007C4001">
        <w:rPr>
          <w:sz w:val="24"/>
          <w:szCs w:val="24"/>
        </w:rPr>
        <w:t>палата</w:t>
      </w:r>
      <w:r w:rsidRPr="007C4001">
        <w:rPr>
          <w:sz w:val="24"/>
          <w:szCs w:val="24"/>
        </w:rPr>
        <w:t xml:space="preserve"> готовит заключение на отчет об исполнении бюджета </w:t>
      </w:r>
      <w:r w:rsidR="00EA71E6" w:rsidRPr="007C4001">
        <w:rPr>
          <w:sz w:val="24"/>
          <w:szCs w:val="24"/>
        </w:rPr>
        <w:t xml:space="preserve">муниципального </w:t>
      </w:r>
      <w:r w:rsidR="009C3C0A" w:rsidRPr="007C4001">
        <w:rPr>
          <w:sz w:val="24"/>
          <w:szCs w:val="24"/>
        </w:rPr>
        <w:t>образования</w:t>
      </w:r>
      <w:r w:rsidRPr="007C4001">
        <w:rPr>
          <w:sz w:val="24"/>
          <w:szCs w:val="24"/>
        </w:rPr>
        <w:t xml:space="preserve"> на основании данных внешней проверки годовой отчетности администраторов бюджетных средств.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3</w:t>
      </w:r>
      <w:r w:rsidRPr="007C4001">
        <w:rPr>
          <w:sz w:val="24"/>
          <w:szCs w:val="24"/>
        </w:rPr>
        <w:t xml:space="preserve">.5. Заключение на годовой отчет об исполнении бюджета </w:t>
      </w:r>
      <w:r w:rsidR="00EA71E6" w:rsidRPr="007C4001">
        <w:rPr>
          <w:sz w:val="24"/>
          <w:szCs w:val="24"/>
        </w:rPr>
        <w:t xml:space="preserve">муниципального </w:t>
      </w:r>
      <w:r w:rsidR="009C3C0A" w:rsidRPr="007C4001">
        <w:rPr>
          <w:sz w:val="24"/>
          <w:szCs w:val="24"/>
        </w:rPr>
        <w:t>образования</w:t>
      </w:r>
      <w:r w:rsidRPr="007C4001">
        <w:rPr>
          <w:sz w:val="24"/>
          <w:szCs w:val="24"/>
        </w:rPr>
        <w:t xml:space="preserve"> представляется контрольно-счетной </w:t>
      </w:r>
      <w:r w:rsidR="00EA71E6" w:rsidRPr="007C4001">
        <w:rPr>
          <w:sz w:val="24"/>
          <w:szCs w:val="24"/>
        </w:rPr>
        <w:t>палатой</w:t>
      </w:r>
      <w:r w:rsidRPr="007C4001">
        <w:rPr>
          <w:sz w:val="24"/>
          <w:szCs w:val="24"/>
        </w:rPr>
        <w:t xml:space="preserve"> в Совет с одновременным направлением в </w:t>
      </w:r>
      <w:r w:rsidR="00EA71E6" w:rsidRPr="007C4001">
        <w:rPr>
          <w:sz w:val="24"/>
          <w:szCs w:val="24"/>
        </w:rPr>
        <w:t xml:space="preserve">Администрацию муниципального </w:t>
      </w:r>
      <w:r w:rsidR="009C3C0A" w:rsidRPr="007C4001">
        <w:rPr>
          <w:sz w:val="24"/>
          <w:szCs w:val="24"/>
        </w:rPr>
        <w:t>образования</w:t>
      </w:r>
      <w:r w:rsidR="00EA71E6" w:rsidRPr="007C4001">
        <w:rPr>
          <w:sz w:val="24"/>
          <w:szCs w:val="24"/>
        </w:rPr>
        <w:t>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16" w:name="Par218"/>
      <w:bookmarkEnd w:id="16"/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4</w:t>
      </w:r>
      <w:r w:rsidRPr="007C4001">
        <w:rPr>
          <w:sz w:val="24"/>
          <w:szCs w:val="24"/>
        </w:rPr>
        <w:t>. Представление, рассмотрение и утверждение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C4001">
        <w:rPr>
          <w:sz w:val="24"/>
          <w:szCs w:val="24"/>
        </w:rPr>
        <w:t xml:space="preserve">годового отчета об исполнении бюджета 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4</w:t>
      </w:r>
      <w:r w:rsidRPr="007C4001">
        <w:rPr>
          <w:sz w:val="24"/>
          <w:szCs w:val="24"/>
        </w:rPr>
        <w:t xml:space="preserve">.1. Одновременно с годовым отчетом об исполнении бюджета </w:t>
      </w:r>
      <w:r w:rsidR="00EA71E6" w:rsidRPr="007C4001">
        <w:rPr>
          <w:sz w:val="24"/>
          <w:szCs w:val="24"/>
        </w:rPr>
        <w:t xml:space="preserve">муниципального </w:t>
      </w:r>
      <w:r w:rsidR="009C3C0A" w:rsidRPr="007C4001">
        <w:rPr>
          <w:sz w:val="24"/>
          <w:szCs w:val="24"/>
        </w:rPr>
        <w:t>образования</w:t>
      </w:r>
      <w:r w:rsidRPr="007C4001">
        <w:rPr>
          <w:sz w:val="24"/>
          <w:szCs w:val="24"/>
        </w:rPr>
        <w:t xml:space="preserve"> в Совет: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1) проект решения об исполнении бюджета;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2) пояснительная записка к отчету об исполнении бюджета;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3) отчет о расходовании средств резервного фонда;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4) информация о предоставлении и погашении бюджетных кредитов;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5) информация о состоянии муниципального долга на первый и последний день отчетного финансового года;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color w:val="FF0000"/>
          <w:sz w:val="24"/>
          <w:szCs w:val="24"/>
        </w:rPr>
        <w:t xml:space="preserve">6) отчет об исполнении муниципальных целевых программ, </w:t>
      </w:r>
      <w:r w:rsidRPr="007C4001">
        <w:rPr>
          <w:sz w:val="24"/>
          <w:szCs w:val="24"/>
        </w:rPr>
        <w:t>ведомственных целевых программ развития по программным мероприятиям.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4</w:t>
      </w:r>
      <w:r w:rsidRPr="007C4001">
        <w:rPr>
          <w:sz w:val="24"/>
          <w:szCs w:val="24"/>
        </w:rPr>
        <w:t>.2. Совет принимает решение об обнародовании отчета об исполнении бюджета и назначает дату проведения публичных слушаний, проводит обобщение и анализ поступивших предложений.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4</w:t>
      </w:r>
      <w:r w:rsidRPr="007C4001">
        <w:rPr>
          <w:sz w:val="24"/>
          <w:szCs w:val="24"/>
        </w:rPr>
        <w:t xml:space="preserve">.3. По результатам рассмотрения годового отсчета об исполнении бюджета </w:t>
      </w:r>
      <w:r w:rsidR="00EA71E6" w:rsidRPr="007C4001">
        <w:rPr>
          <w:sz w:val="24"/>
          <w:szCs w:val="24"/>
        </w:rPr>
        <w:lastRenderedPageBreak/>
        <w:t xml:space="preserve">муниципального </w:t>
      </w:r>
      <w:r w:rsidR="009C3C0A" w:rsidRPr="007C4001">
        <w:rPr>
          <w:sz w:val="24"/>
          <w:szCs w:val="24"/>
        </w:rPr>
        <w:t>образования</w:t>
      </w:r>
      <w:r w:rsidRPr="007C4001">
        <w:rPr>
          <w:sz w:val="24"/>
          <w:szCs w:val="24"/>
        </w:rPr>
        <w:t xml:space="preserve"> Совет принимает решение об утверждении либо отклонении решения об исполнении бюджета.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В случае отклонения Советом решения об исполнении бюджета </w:t>
      </w:r>
      <w:r w:rsidR="00EA71E6" w:rsidRPr="007C4001">
        <w:rPr>
          <w:sz w:val="24"/>
          <w:szCs w:val="24"/>
        </w:rPr>
        <w:t xml:space="preserve">муниципального </w:t>
      </w:r>
      <w:r w:rsidR="009C3C0A" w:rsidRPr="007C4001">
        <w:rPr>
          <w:sz w:val="24"/>
          <w:szCs w:val="24"/>
        </w:rPr>
        <w:t>образования</w:t>
      </w:r>
      <w:r w:rsidRPr="007C4001">
        <w:rPr>
          <w:sz w:val="24"/>
          <w:szCs w:val="24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4</w:t>
      </w:r>
      <w:r w:rsidRPr="007C4001">
        <w:rPr>
          <w:sz w:val="24"/>
          <w:szCs w:val="24"/>
        </w:rPr>
        <w:t xml:space="preserve">.4. Годовой отчет об исполнении бюджета представляется в Совет не позднее 1 мая года, следующего </w:t>
      </w:r>
      <w:proofErr w:type="gramStart"/>
      <w:r w:rsidRPr="007C4001">
        <w:rPr>
          <w:sz w:val="24"/>
          <w:szCs w:val="24"/>
        </w:rPr>
        <w:t>за</w:t>
      </w:r>
      <w:proofErr w:type="gramEnd"/>
      <w:r w:rsidRPr="007C4001">
        <w:rPr>
          <w:sz w:val="24"/>
          <w:szCs w:val="24"/>
        </w:rPr>
        <w:t xml:space="preserve"> отчетным.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</w:t>
      </w:r>
      <w:r w:rsidR="007C4001">
        <w:rPr>
          <w:sz w:val="24"/>
          <w:szCs w:val="24"/>
        </w:rPr>
        <w:t>4</w:t>
      </w:r>
      <w:r w:rsidRPr="007C4001">
        <w:rPr>
          <w:sz w:val="24"/>
          <w:szCs w:val="24"/>
        </w:rPr>
        <w:t>.5.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 w:rsidRPr="007C4001">
        <w:rPr>
          <w:sz w:val="24"/>
          <w:szCs w:val="24"/>
        </w:rPr>
        <w:t>профицита</w:t>
      </w:r>
      <w:proofErr w:type="spellEnd"/>
      <w:r w:rsidRPr="007C4001">
        <w:rPr>
          <w:sz w:val="24"/>
          <w:szCs w:val="24"/>
        </w:rPr>
        <w:t>) бюджета.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1) доходов бюджета по кодам классификации доходов бюджетов,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2) расходов бюджета по ведомственной структуре расходов бюджета;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3) расходов бюджета по разделам и подразделам классификации расходов бюджетов;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 xml:space="preserve">4) источников финансирования дефицита бюджета по кодам классификации источников финансирования дефицитов бюджетов, по кодам групп, подгрупп, статей, видов </w:t>
      </w:r>
      <w:proofErr w:type="gramStart"/>
      <w:r w:rsidRPr="007C4001">
        <w:rPr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7C4001">
        <w:rPr>
          <w:sz w:val="24"/>
          <w:szCs w:val="24"/>
        </w:rPr>
        <w:t xml:space="preserve"> управления, относящихся к источникам финансирования дефицитов бюджетов.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7C4001">
        <w:rPr>
          <w:sz w:val="24"/>
          <w:szCs w:val="24"/>
        </w:rPr>
        <w:t>Решением об исполнении бюджета также утверждаются иные показатели, установленные настоящим Положением для решения об исполнении бюджета</w:t>
      </w:r>
      <w:r w:rsidR="00EA71E6" w:rsidRPr="007C4001">
        <w:rPr>
          <w:sz w:val="24"/>
          <w:szCs w:val="24"/>
        </w:rPr>
        <w:t xml:space="preserve">. </w:t>
      </w:r>
    </w:p>
    <w:p w:rsidR="001F1A17" w:rsidRPr="007C4001" w:rsidRDefault="001F1A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F87C0D" w:rsidRDefault="00920F35">
      <w:r>
        <w:t>Верно:</w:t>
      </w:r>
    </w:p>
    <w:sectPr w:rsidR="00F87C0D" w:rsidSect="0084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E6B"/>
    <w:multiLevelType w:val="multilevel"/>
    <w:tmpl w:val="85CAFD76"/>
    <w:lvl w:ilvl="0">
      <w:start w:val="1"/>
      <w:numFmt w:val="decimal"/>
      <w:lvlText w:val="%1."/>
      <w:lvlJc w:val="left"/>
      <w:pPr>
        <w:ind w:left="814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hint="default"/>
      </w:rPr>
    </w:lvl>
  </w:abstractNum>
  <w:abstractNum w:abstractNumId="1">
    <w:nsid w:val="267F1F0A"/>
    <w:multiLevelType w:val="multilevel"/>
    <w:tmpl w:val="5E289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A1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580E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3C57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0FB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17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56E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42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C9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061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4F9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1258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BF3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06CB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1584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C9A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1AF7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001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5F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0F35"/>
    <w:rsid w:val="009210F2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08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EEB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C0A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277E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2FD4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495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555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4984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971F4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6B18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0C24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E6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47CF"/>
    <w:rsid w:val="00F651DB"/>
    <w:rsid w:val="00F65467"/>
    <w:rsid w:val="00F6635B"/>
    <w:rsid w:val="00F66B41"/>
    <w:rsid w:val="00F67023"/>
    <w:rsid w:val="00F67615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641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7C9"/>
    <w:pPr>
      <w:spacing w:after="0" w:line="240" w:lineRule="auto"/>
    </w:pPr>
    <w:rPr>
      <w:rFonts w:eastAsia="Calibri"/>
      <w:bCs/>
      <w:iCs/>
      <w:color w:val="4F81BD"/>
    </w:rPr>
  </w:style>
  <w:style w:type="paragraph" w:styleId="a4">
    <w:name w:val="List Paragraph"/>
    <w:basedOn w:val="a"/>
    <w:uiPriority w:val="34"/>
    <w:qFormat/>
    <w:rsid w:val="00711584"/>
    <w:pPr>
      <w:ind w:left="720"/>
      <w:contextualSpacing/>
    </w:pPr>
  </w:style>
  <w:style w:type="paragraph" w:customStyle="1" w:styleId="ConsPlusNormal">
    <w:name w:val="ConsPlusNormal"/>
    <w:rsid w:val="00711584"/>
    <w:pPr>
      <w:widowControl w:val="0"/>
      <w:autoSpaceDE w:val="0"/>
      <w:autoSpaceDN w:val="0"/>
      <w:adjustRightInd w:val="0"/>
      <w:spacing w:after="0" w:line="240" w:lineRule="auto"/>
      <w:ind w:left="0" w:right="0" w:firstLine="720"/>
      <w:jc w:val="left"/>
    </w:pPr>
    <w:rPr>
      <w:rFonts w:ascii="Arial" w:eastAsia="Times New Roman" w:hAnsi="Arial" w:cs="Arial"/>
      <w:spacing w:val="0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11584"/>
    <w:pPr>
      <w:spacing w:after="0" w:line="240" w:lineRule="auto"/>
      <w:ind w:left="0" w:right="0"/>
      <w:jc w:val="center"/>
    </w:pPr>
    <w:rPr>
      <w:rFonts w:eastAsia="Times New Roman"/>
      <w:spacing w:val="0"/>
      <w:lang w:eastAsia="ru-RU"/>
    </w:rPr>
  </w:style>
  <w:style w:type="character" w:customStyle="1" w:styleId="a6">
    <w:name w:val="Название Знак"/>
    <w:basedOn w:val="a0"/>
    <w:link w:val="a5"/>
    <w:rsid w:val="00711584"/>
    <w:rPr>
      <w:rFonts w:eastAsia="Times New Roman"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28785C7914EB12042A111B84719BE83FC2D5C750C0495B6AE556877HCK6G" TargetMode="External"/><Relationship Id="rId13" Type="http://schemas.openxmlformats.org/officeDocument/2006/relationships/hyperlink" Target="consultantplus://offline/ref=1A228785C7914EB12042A112AA2B44B180F27A567E0407C6E8F10E3520CFC80BH4K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228785C7914EB12042A111B84719BE83FF21527A040495B6AE556877HCK6G" TargetMode="External"/><Relationship Id="rId12" Type="http://schemas.openxmlformats.org/officeDocument/2006/relationships/hyperlink" Target="consultantplus://offline/ref=1A228785C7914EB12042A112AA2B44B180F27A567E0407C6E8F10E3520CFC80BH4K5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28785C7914EB12042A111B84719BE83FE245A780B0495B6AE556877C6C25C02DE9EFABDH9K5G" TargetMode="External"/><Relationship Id="rId11" Type="http://schemas.openxmlformats.org/officeDocument/2006/relationships/hyperlink" Target="consultantplus://offline/ref=1A228785C7914EB12042A111B84719BE83FE245A780B0495B6AE556877HCK6G" TargetMode="External"/><Relationship Id="rId5" Type="http://schemas.openxmlformats.org/officeDocument/2006/relationships/hyperlink" Target="consultantplus://offline/ref=1A228785C7914EB12042A111B84719BE83FE245A780B0495B6AE556877C6C25C02DE9EFBBDH9K5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228785C7914EB12042A111B84719BE83FE245A780B0495B6AE556877HCK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228785C7914EB12042A112AA2B44B180F27A567E0407C6E8F10E3520CFC80BH4K5G" TargetMode="External"/><Relationship Id="rId14" Type="http://schemas.openxmlformats.org/officeDocument/2006/relationships/hyperlink" Target="consultantplus://offline/ref=1A228785C7914EB12042A111B84719BE83FE245A780B0495B6AE556877HCK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13</cp:revision>
  <dcterms:created xsi:type="dcterms:W3CDTF">2014-12-05T07:33:00Z</dcterms:created>
  <dcterms:modified xsi:type="dcterms:W3CDTF">2014-12-29T05:42:00Z</dcterms:modified>
</cp:coreProperties>
</file>