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3A" w:rsidRDefault="00D75736" w:rsidP="00DF463A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58240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DF463A">
        <w:rPr>
          <w:sz w:val="32"/>
          <w:szCs w:val="32"/>
        </w:rPr>
        <w:t xml:space="preserve"> </w:t>
      </w:r>
    </w:p>
    <w:p w:rsidR="00DF463A" w:rsidRPr="001734AA" w:rsidRDefault="00DF463A" w:rsidP="00DF463A">
      <w:pPr>
        <w:pStyle w:val="a5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DF463A" w:rsidRPr="001734AA" w:rsidRDefault="00DF463A" w:rsidP="00DF463A">
      <w:pPr>
        <w:jc w:val="center"/>
        <w:rPr>
          <w:sz w:val="28"/>
          <w:szCs w:val="28"/>
        </w:rPr>
      </w:pPr>
      <w:proofErr w:type="spellStart"/>
      <w:r w:rsidRPr="001734AA">
        <w:rPr>
          <w:sz w:val="28"/>
          <w:szCs w:val="28"/>
        </w:rPr>
        <w:t>Енотаевского</w:t>
      </w:r>
      <w:proofErr w:type="spellEnd"/>
      <w:r w:rsidRPr="001734AA">
        <w:rPr>
          <w:sz w:val="28"/>
          <w:szCs w:val="28"/>
        </w:rPr>
        <w:t xml:space="preserve"> района Астраханской области</w:t>
      </w:r>
    </w:p>
    <w:p w:rsidR="00DF463A" w:rsidRPr="00645B91" w:rsidRDefault="00DF463A" w:rsidP="00DF463A">
      <w:pPr>
        <w:jc w:val="center"/>
        <w:rPr>
          <w:sz w:val="28"/>
          <w:szCs w:val="28"/>
        </w:rPr>
      </w:pPr>
    </w:p>
    <w:p w:rsidR="00DF463A" w:rsidRPr="00645B91" w:rsidRDefault="00DF463A" w:rsidP="00DF463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DF463A" w:rsidRPr="00645B91" w:rsidRDefault="00DF463A" w:rsidP="00DF463A">
      <w:pPr>
        <w:rPr>
          <w:b/>
          <w:sz w:val="28"/>
          <w:szCs w:val="28"/>
        </w:rPr>
      </w:pPr>
    </w:p>
    <w:p w:rsidR="00DF463A" w:rsidRDefault="00DF463A" w:rsidP="00DF463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0F7EDC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FD0431">
        <w:rPr>
          <w:b/>
          <w:sz w:val="28"/>
          <w:szCs w:val="28"/>
        </w:rPr>
        <w:t>12.2017г.</w:t>
      </w:r>
      <w:r>
        <w:rPr>
          <w:b/>
          <w:sz w:val="28"/>
          <w:szCs w:val="28"/>
        </w:rPr>
        <w:tab/>
        <w:t xml:space="preserve">            </w:t>
      </w:r>
      <w:r w:rsidR="000F7ED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</w:t>
      </w:r>
      <w:r w:rsidRPr="00645B91">
        <w:rPr>
          <w:b/>
          <w:sz w:val="28"/>
          <w:szCs w:val="28"/>
        </w:rPr>
        <w:t>№</w:t>
      </w:r>
      <w:r w:rsidR="000F7EDC">
        <w:rPr>
          <w:b/>
          <w:sz w:val="28"/>
          <w:szCs w:val="28"/>
        </w:rPr>
        <w:t>31</w:t>
      </w:r>
    </w:p>
    <w:p w:rsidR="00DF463A" w:rsidRDefault="00DF463A" w:rsidP="00DF463A">
      <w:pPr>
        <w:outlineLvl w:val="0"/>
      </w:pPr>
    </w:p>
    <w:p w:rsidR="00DF463A" w:rsidRPr="00EC0DBD" w:rsidRDefault="00DF463A" w:rsidP="00DF463A">
      <w:pPr>
        <w:outlineLvl w:val="0"/>
      </w:pPr>
      <w:r>
        <w:t>О внесении изменений в «Положение</w:t>
      </w:r>
    </w:p>
    <w:p w:rsidR="00DF463A" w:rsidRPr="00EC0DBD" w:rsidRDefault="00DF463A" w:rsidP="00DF463A">
      <w:pPr>
        <w:jc w:val="both"/>
      </w:pPr>
      <w:r w:rsidRPr="00EC0DBD">
        <w:t xml:space="preserve">«Об установлении размеров должностных </w:t>
      </w:r>
    </w:p>
    <w:p w:rsidR="00DF463A" w:rsidRPr="00EC0DBD" w:rsidRDefault="00DF463A" w:rsidP="00DF463A">
      <w:pPr>
        <w:jc w:val="both"/>
      </w:pPr>
      <w:r w:rsidRPr="00EC0DBD">
        <w:t xml:space="preserve">окладов муниципальных служащих </w:t>
      </w:r>
    </w:p>
    <w:p w:rsidR="00DF463A" w:rsidRPr="00EC0DBD" w:rsidRDefault="00DF463A" w:rsidP="00DF463A">
      <w:pPr>
        <w:jc w:val="both"/>
      </w:pPr>
      <w:r w:rsidRPr="00EC0DBD">
        <w:t xml:space="preserve">администрации </w:t>
      </w:r>
      <w:proofErr w:type="gramStart"/>
      <w:r w:rsidRPr="00EC0DBD">
        <w:t>муниципального</w:t>
      </w:r>
      <w:proofErr w:type="gramEnd"/>
      <w:r w:rsidRPr="00EC0DBD">
        <w:t xml:space="preserve"> </w:t>
      </w:r>
    </w:p>
    <w:p w:rsidR="00DF463A" w:rsidRPr="00EC0DBD" w:rsidRDefault="00DF463A" w:rsidP="00DF463A">
      <w:pPr>
        <w:jc w:val="both"/>
      </w:pPr>
      <w:r w:rsidRPr="00EC0DBD">
        <w:t>образования «Село Енотаевка», а также</w:t>
      </w:r>
    </w:p>
    <w:p w:rsidR="00DF463A" w:rsidRPr="00EC0DBD" w:rsidRDefault="00DF463A" w:rsidP="00DF463A">
      <w:pPr>
        <w:jc w:val="both"/>
      </w:pPr>
      <w:r w:rsidRPr="00EC0DBD">
        <w:t>размеров ежемесячных и иных выплат</w:t>
      </w:r>
    </w:p>
    <w:p w:rsidR="00DF463A" w:rsidRPr="00FD0431" w:rsidRDefault="00DF463A" w:rsidP="00DF463A">
      <w:pPr>
        <w:jc w:val="both"/>
      </w:pPr>
      <w:r w:rsidRPr="00EC0DBD">
        <w:t>и порядка их осуществления»</w:t>
      </w:r>
      <w:r>
        <w:t xml:space="preserve">, </w:t>
      </w:r>
    </w:p>
    <w:p w:rsidR="00DF463A" w:rsidRPr="00B06E54" w:rsidRDefault="00DF463A" w:rsidP="00DF463A">
      <w:pPr>
        <w:jc w:val="both"/>
      </w:pPr>
      <w:proofErr w:type="gramStart"/>
      <w:r>
        <w:t>утвержденное</w:t>
      </w:r>
      <w:proofErr w:type="gramEnd"/>
      <w:r>
        <w:t xml:space="preserve"> решением Совета муниципального </w:t>
      </w:r>
    </w:p>
    <w:p w:rsidR="00DF463A" w:rsidRPr="00EC0DBD" w:rsidRDefault="00DF463A" w:rsidP="00DF463A">
      <w:pPr>
        <w:jc w:val="both"/>
      </w:pPr>
      <w:r>
        <w:t>образования «Село Енотаевка» №15 от 19.06.2015г.</w:t>
      </w:r>
    </w:p>
    <w:p w:rsidR="00DF463A" w:rsidRPr="00EC0DBD" w:rsidRDefault="00DF463A" w:rsidP="00DF463A">
      <w:pPr>
        <w:jc w:val="both"/>
      </w:pPr>
    </w:p>
    <w:p w:rsidR="00DF463A" w:rsidRDefault="00DF463A" w:rsidP="00DF463A">
      <w:pPr>
        <w:pStyle w:val="ConsPlusNormal"/>
        <w:widowControl/>
        <w:ind w:firstLine="0"/>
        <w:jc w:val="both"/>
      </w:pPr>
      <w:r w:rsidRPr="009221AB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 «О муниципальной службе в Российской Федерации» от 02.03.2007 № 25-ФЗ, Законом Астраханской области «Об отдельных вопросах правового регулирования муниципальной службы в Астраханской области»  от 04.09.2007 № 52/2007-ОЗ,</w:t>
      </w:r>
      <w:r w:rsidRPr="00EC0DBD">
        <w:t xml:space="preserve"> </w:t>
      </w:r>
    </w:p>
    <w:p w:rsidR="00DF463A" w:rsidRPr="009221AB" w:rsidRDefault="00DF463A" w:rsidP="00DF46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1AB">
        <w:rPr>
          <w:rFonts w:ascii="Times New Roman" w:hAnsi="Times New Roman" w:cs="Times New Roman"/>
          <w:sz w:val="24"/>
          <w:szCs w:val="24"/>
        </w:rPr>
        <w:t xml:space="preserve">Совет муниципального образования «Село Енотаевка» </w:t>
      </w:r>
    </w:p>
    <w:p w:rsidR="00DF463A" w:rsidRPr="009221AB" w:rsidRDefault="00DF463A" w:rsidP="00DF46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21AB">
        <w:rPr>
          <w:rFonts w:ascii="Times New Roman" w:hAnsi="Times New Roman" w:cs="Times New Roman"/>
          <w:sz w:val="24"/>
          <w:szCs w:val="24"/>
        </w:rPr>
        <w:t>РЕШИЛ:</w:t>
      </w:r>
    </w:p>
    <w:p w:rsidR="00DF463A" w:rsidRDefault="00DF463A" w:rsidP="00DF463A">
      <w:pPr>
        <w:pStyle w:val="a3"/>
        <w:numPr>
          <w:ilvl w:val="0"/>
          <w:numId w:val="1"/>
        </w:numPr>
        <w:jc w:val="both"/>
      </w:pPr>
      <w:r>
        <w:t>Внести в «</w:t>
      </w:r>
      <w:r w:rsidRPr="009221AB">
        <w:t>Положение об установлении размеров должностных окладов муниципальных служащих администрации муниципального образования «Село Енотаевка», а также размеров ежемесячных и иных выплат и порядка их осуществления</w:t>
      </w:r>
      <w:r>
        <w:t xml:space="preserve">» </w:t>
      </w:r>
      <w:r w:rsidRPr="009221AB">
        <w:t>(</w:t>
      </w:r>
      <w:proofErr w:type="spellStart"/>
      <w:r>
        <w:t>далее-Положение</w:t>
      </w:r>
      <w:proofErr w:type="spellEnd"/>
      <w:r w:rsidRPr="009221AB">
        <w:t>)</w:t>
      </w:r>
      <w:r>
        <w:t>, утвержденное Решением Совета</w:t>
      </w:r>
      <w:r w:rsidRPr="00DF463A">
        <w:t xml:space="preserve"> </w:t>
      </w:r>
      <w:r w:rsidRPr="009221AB">
        <w:t>муниципального образования «Село Енотаевка»</w:t>
      </w:r>
      <w:r>
        <w:t xml:space="preserve"> от 19.06.2017г. №15следующее изменение:</w:t>
      </w:r>
    </w:p>
    <w:p w:rsidR="00DF463A" w:rsidRPr="009221AB" w:rsidRDefault="00DF463A" w:rsidP="00DF463A">
      <w:pPr>
        <w:pStyle w:val="a3"/>
        <w:numPr>
          <w:ilvl w:val="1"/>
          <w:numId w:val="1"/>
        </w:numPr>
        <w:jc w:val="both"/>
      </w:pPr>
      <w:r>
        <w:t>Пункт 7.6 статьи 7 Положения изложить в следующей редакции: «</w:t>
      </w:r>
      <w:r w:rsidR="00B06E54" w:rsidRPr="00FD0431">
        <w:t>Решение о выплате премии за выполнение особо важных и сложных заданий по итогам года принимается Главой муниципального образования «Село Енотаевка» и  устанавливается в размере до 50 процентов ежемесячного денежного содержания по занимаемой должности. Данное решение  оформляется распоряжением администрации</w:t>
      </w:r>
      <w:r w:rsidR="00FD0431">
        <w:t>»</w:t>
      </w:r>
      <w:r w:rsidRPr="009221AB">
        <w:t>.</w:t>
      </w:r>
    </w:p>
    <w:p w:rsidR="00DF463A" w:rsidRPr="009221AB" w:rsidRDefault="00DF463A" w:rsidP="00DF463A">
      <w:pPr>
        <w:pStyle w:val="a3"/>
        <w:numPr>
          <w:ilvl w:val="0"/>
          <w:numId w:val="1"/>
        </w:numPr>
        <w:jc w:val="both"/>
      </w:pPr>
      <w:r w:rsidRPr="009221AB">
        <w:t xml:space="preserve">Настоящее решение </w:t>
      </w:r>
      <w:r>
        <w:t xml:space="preserve">обнародовать на информационном стенде администрации </w:t>
      </w:r>
      <w:r w:rsidRPr="009221AB">
        <w:t>муниципального образования «Село Енотаевка»</w:t>
      </w:r>
      <w:r>
        <w:t xml:space="preserve"> и </w:t>
      </w:r>
      <w:r w:rsidRPr="009221AB">
        <w:t xml:space="preserve">разместить на официальном сайте администрации муниципального образования «Село Енотаевка»: </w:t>
      </w:r>
      <w:hyperlink r:id="rId7" w:history="1">
        <w:r w:rsidRPr="00DD4702">
          <w:rPr>
            <w:rStyle w:val="a7"/>
          </w:rPr>
          <w:t>http://mo-enotaevka.</w:t>
        </w:r>
        <w:r w:rsidRPr="00DD4702">
          <w:rPr>
            <w:rStyle w:val="a7"/>
            <w:lang w:val="en-US"/>
          </w:rPr>
          <w:t>ru</w:t>
        </w:r>
        <w:r w:rsidRPr="00DD4702">
          <w:rPr>
            <w:rStyle w:val="a7"/>
          </w:rPr>
          <w:t>/</w:t>
        </w:r>
      </w:hyperlink>
      <w:r>
        <w:t xml:space="preserve">, </w:t>
      </w:r>
      <w:r w:rsidRPr="009221AB">
        <w:t xml:space="preserve"> считать вступившим в силу со дня его </w:t>
      </w:r>
      <w:r>
        <w:t>обнародования</w:t>
      </w:r>
      <w:r w:rsidRPr="009221AB">
        <w:t>.</w:t>
      </w:r>
    </w:p>
    <w:p w:rsidR="00DF463A" w:rsidRPr="00FD0431" w:rsidRDefault="00DF463A" w:rsidP="00DF463A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463A" w:rsidRPr="009221AB" w:rsidRDefault="00DF463A" w:rsidP="00DF463A">
      <w:r w:rsidRPr="009221AB">
        <w:t xml:space="preserve">Председатель Совета </w:t>
      </w:r>
    </w:p>
    <w:p w:rsidR="00DF463A" w:rsidRPr="009221AB" w:rsidRDefault="00DF463A" w:rsidP="00DF463A">
      <w:r w:rsidRPr="009221AB">
        <w:t>муниципального образования</w:t>
      </w:r>
    </w:p>
    <w:p w:rsidR="00DF463A" w:rsidRPr="009221AB" w:rsidRDefault="00DF463A" w:rsidP="00DF463A">
      <w:r w:rsidRPr="009221AB">
        <w:t xml:space="preserve"> «Село Енотаевка»</w:t>
      </w:r>
      <w:r w:rsidRPr="009221AB">
        <w:tab/>
      </w:r>
      <w:r w:rsidRPr="009221AB">
        <w:tab/>
      </w:r>
      <w:r w:rsidRPr="009221AB">
        <w:tab/>
        <w:t xml:space="preserve">                  </w:t>
      </w:r>
      <w:r>
        <w:t xml:space="preserve">                  </w:t>
      </w:r>
      <w:r w:rsidRPr="009221AB">
        <w:t xml:space="preserve">             </w:t>
      </w:r>
      <w:r w:rsidRPr="009221AB">
        <w:tab/>
        <w:t>А.А.Щербаков</w:t>
      </w:r>
    </w:p>
    <w:p w:rsidR="00DF463A" w:rsidRPr="009221AB" w:rsidRDefault="00DF463A" w:rsidP="00DF463A"/>
    <w:p w:rsidR="00DF463A" w:rsidRPr="009221AB" w:rsidRDefault="00DF463A" w:rsidP="00DF463A"/>
    <w:p w:rsidR="00DF463A" w:rsidRPr="00F01A74" w:rsidRDefault="00DF463A" w:rsidP="00DF463A">
      <w:r w:rsidRPr="00F01A74">
        <w:t>Глав</w:t>
      </w:r>
      <w:r w:rsidR="00FD0431">
        <w:t>а</w:t>
      </w:r>
      <w:r w:rsidRPr="00F01A74">
        <w:t xml:space="preserve"> муниципального образования      </w:t>
      </w:r>
    </w:p>
    <w:p w:rsidR="00DF463A" w:rsidRDefault="00DF463A" w:rsidP="00FD0431">
      <w:pPr>
        <w:tabs>
          <w:tab w:val="left" w:pos="6505"/>
        </w:tabs>
        <w:rPr>
          <w:sz w:val="28"/>
          <w:szCs w:val="28"/>
        </w:rPr>
      </w:pPr>
      <w:r w:rsidRPr="00F01A74">
        <w:t>«Село Енотаевка»</w:t>
      </w:r>
      <w:r w:rsidRPr="00F01A74">
        <w:tab/>
        <w:t xml:space="preserve">         </w:t>
      </w:r>
      <w:r w:rsidR="00FD0431">
        <w:t>В.В.Котлов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DF463A" w:rsidRDefault="00DF463A" w:rsidP="00FD04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sectPr w:rsidR="00DF463A" w:rsidSect="00CA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55A8"/>
    <w:multiLevelType w:val="multilevel"/>
    <w:tmpl w:val="8CE0F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63A"/>
    <w:rsid w:val="00055830"/>
    <w:rsid w:val="00096789"/>
    <w:rsid w:val="000F7EDC"/>
    <w:rsid w:val="0010397B"/>
    <w:rsid w:val="00111124"/>
    <w:rsid w:val="00174626"/>
    <w:rsid w:val="001C3690"/>
    <w:rsid w:val="001E3F34"/>
    <w:rsid w:val="001F5BFE"/>
    <w:rsid w:val="00312772"/>
    <w:rsid w:val="00313A47"/>
    <w:rsid w:val="00457F7D"/>
    <w:rsid w:val="004B7595"/>
    <w:rsid w:val="005656B3"/>
    <w:rsid w:val="00565F61"/>
    <w:rsid w:val="005B48F6"/>
    <w:rsid w:val="006D3A56"/>
    <w:rsid w:val="006E56B7"/>
    <w:rsid w:val="00717C03"/>
    <w:rsid w:val="00737E22"/>
    <w:rsid w:val="008339E9"/>
    <w:rsid w:val="0086628E"/>
    <w:rsid w:val="008B7902"/>
    <w:rsid w:val="008F7377"/>
    <w:rsid w:val="0090487B"/>
    <w:rsid w:val="009B0886"/>
    <w:rsid w:val="009D649B"/>
    <w:rsid w:val="009F3D6D"/>
    <w:rsid w:val="00B06E54"/>
    <w:rsid w:val="00B35196"/>
    <w:rsid w:val="00B6503C"/>
    <w:rsid w:val="00B815BE"/>
    <w:rsid w:val="00BB5FE0"/>
    <w:rsid w:val="00C824E7"/>
    <w:rsid w:val="00CB7518"/>
    <w:rsid w:val="00D04F1E"/>
    <w:rsid w:val="00D4076F"/>
    <w:rsid w:val="00D75736"/>
    <w:rsid w:val="00DB542D"/>
    <w:rsid w:val="00DF463A"/>
    <w:rsid w:val="00F83AD0"/>
    <w:rsid w:val="00FD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3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3A"/>
    <w:pPr>
      <w:ind w:left="720"/>
      <w:contextualSpacing/>
    </w:pPr>
  </w:style>
  <w:style w:type="paragraph" w:customStyle="1" w:styleId="ConsPlusNormal">
    <w:name w:val="ConsPlusNormal"/>
    <w:rsid w:val="00DF463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DF463A"/>
    <w:pPr>
      <w:spacing w:after="75"/>
    </w:pPr>
    <w:rPr>
      <w:sz w:val="19"/>
      <w:szCs w:val="19"/>
    </w:rPr>
  </w:style>
  <w:style w:type="paragraph" w:customStyle="1" w:styleId="ConsPlusNonformat">
    <w:name w:val="ConsPlusNonformat"/>
    <w:rsid w:val="00DF463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F463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DF4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4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-enotae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2017-12-07T11:13:00Z</dcterms:created>
  <dcterms:modified xsi:type="dcterms:W3CDTF">2017-12-13T09:49:00Z</dcterms:modified>
</cp:coreProperties>
</file>