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СОВЕТ</w:t>
      </w:r>
    </w:p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МУНИЦИПАЛЬНОГО ОБРАЗОВАНИЯ</w:t>
      </w:r>
    </w:p>
    <w:p w:rsidR="00B1205E" w:rsidRPr="008024E2" w:rsidRDefault="00B1205E" w:rsidP="00B1205E">
      <w:pPr>
        <w:pStyle w:val="a3"/>
        <w:rPr>
          <w:sz w:val="26"/>
          <w:szCs w:val="26"/>
        </w:rPr>
      </w:pPr>
      <w:r w:rsidRPr="008024E2">
        <w:rPr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B1205E" w:rsidRPr="008024E2" w:rsidRDefault="00B1205E" w:rsidP="00B1205E">
      <w:pPr>
        <w:jc w:val="center"/>
        <w:rPr>
          <w:sz w:val="26"/>
          <w:szCs w:val="26"/>
        </w:rPr>
      </w:pPr>
    </w:p>
    <w:p w:rsidR="00B1205E" w:rsidRPr="008024E2" w:rsidRDefault="00B1205E" w:rsidP="00B1205E">
      <w:pPr>
        <w:jc w:val="center"/>
        <w:rPr>
          <w:b/>
          <w:sz w:val="26"/>
          <w:szCs w:val="26"/>
        </w:rPr>
      </w:pPr>
      <w:r w:rsidRPr="008024E2">
        <w:rPr>
          <w:b/>
          <w:sz w:val="26"/>
          <w:szCs w:val="26"/>
        </w:rPr>
        <w:t>РЕШЕНИЕ</w:t>
      </w:r>
    </w:p>
    <w:p w:rsidR="00B1205E" w:rsidRPr="008024E2" w:rsidRDefault="00B1205E" w:rsidP="00B1205E">
      <w:pPr>
        <w:jc w:val="both"/>
        <w:rPr>
          <w:b/>
          <w:sz w:val="26"/>
          <w:szCs w:val="26"/>
        </w:rPr>
      </w:pPr>
    </w:p>
    <w:p w:rsidR="0048428A" w:rsidRPr="007F30A7" w:rsidRDefault="0048428A" w:rsidP="0048428A">
      <w:pPr>
        <w:jc w:val="both"/>
        <w:rPr>
          <w:b/>
          <w:sz w:val="26"/>
          <w:szCs w:val="26"/>
        </w:rPr>
      </w:pPr>
      <w:r w:rsidRPr="007F30A7">
        <w:rPr>
          <w:b/>
          <w:sz w:val="26"/>
          <w:szCs w:val="26"/>
        </w:rPr>
        <w:t xml:space="preserve">30 июня 2023                               </w:t>
      </w:r>
      <w:r w:rsidR="007F30A7">
        <w:rPr>
          <w:b/>
          <w:sz w:val="26"/>
          <w:szCs w:val="26"/>
        </w:rPr>
        <w:t xml:space="preserve">         </w:t>
      </w:r>
      <w:r w:rsidRPr="007F30A7">
        <w:rPr>
          <w:b/>
          <w:sz w:val="26"/>
          <w:szCs w:val="26"/>
        </w:rPr>
        <w:t xml:space="preserve">    №19</w:t>
      </w:r>
    </w:p>
    <w:p w:rsidR="00B1205E" w:rsidRPr="008024E2" w:rsidRDefault="00B1205E" w:rsidP="00B1205E">
      <w:pPr>
        <w:jc w:val="both"/>
        <w:rPr>
          <w:b/>
          <w:bCs/>
          <w:sz w:val="26"/>
          <w:szCs w:val="26"/>
        </w:rPr>
      </w:pP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</w:t>
      </w:r>
    </w:p>
    <w:p w:rsidR="00B1205E" w:rsidRPr="00B1205E" w:rsidRDefault="003302EC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з</w:t>
      </w:r>
      <w:r w:rsidR="00B1205E" w:rsidRPr="00B1205E">
        <w:rPr>
          <w:rFonts w:ascii="Times New Roman" w:hAnsi="Times New Roman" w:cs="Times New Roman"/>
          <w:b w:val="0"/>
          <w:sz w:val="26"/>
          <w:szCs w:val="26"/>
        </w:rPr>
        <w:t xml:space="preserve">ачисления безвозмездных поступлений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от юридических и физических лиц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(в том числе добровольных пожертвований)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в бюджет муниципального образования 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«Сельское поселение село Енотаевка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Енотаевского муниципального района</w:t>
      </w:r>
    </w:p>
    <w:p w:rsidR="00B1205E" w:rsidRPr="00B1205E" w:rsidRDefault="00B1205E" w:rsidP="00B1205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 xml:space="preserve"> Астраханской области» и их расходования</w:t>
      </w:r>
    </w:p>
    <w:p w:rsidR="00B1205E" w:rsidRPr="00B1205E" w:rsidRDefault="00B1205E" w:rsidP="00B1205E">
      <w:pPr>
        <w:shd w:val="clear" w:color="auto" w:fill="FFFFFF"/>
        <w:tabs>
          <w:tab w:val="left" w:pos="10348"/>
        </w:tabs>
        <w:ind w:firstLine="709"/>
        <w:jc w:val="both"/>
        <w:rPr>
          <w:sz w:val="26"/>
          <w:szCs w:val="26"/>
        </w:rPr>
      </w:pPr>
    </w:p>
    <w:p w:rsidR="00B1205E" w:rsidRPr="00B1205E" w:rsidRDefault="00B1205E" w:rsidP="00B120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302EC">
        <w:rPr>
          <w:sz w:val="26"/>
          <w:szCs w:val="26"/>
        </w:rPr>
        <w:t>с</w:t>
      </w:r>
      <w:r w:rsidR="003302EC" w:rsidRPr="00B1205E">
        <w:rPr>
          <w:sz w:val="26"/>
          <w:szCs w:val="26"/>
        </w:rPr>
        <w:t xml:space="preserve"> </w:t>
      </w:r>
      <w:r w:rsidR="003302EC" w:rsidRPr="003302EC">
        <w:rPr>
          <w:rFonts w:ascii="Times New Roman" w:hAnsi="Times New Roman" w:cs="Times New Roman"/>
          <w:sz w:val="26"/>
          <w:szCs w:val="26"/>
        </w:rPr>
        <w:t>Гражданским кодексом</w:t>
      </w:r>
      <w:r w:rsidR="003302EC" w:rsidRPr="00B1205E">
        <w:rPr>
          <w:rFonts w:ascii="Times New Roman" w:hAnsi="Times New Roman" w:cs="Times New Roman"/>
          <w:sz w:val="26"/>
          <w:szCs w:val="26"/>
        </w:rPr>
        <w:t xml:space="preserve"> </w:t>
      </w:r>
      <w:r w:rsidRPr="00B1205E">
        <w:rPr>
          <w:rFonts w:ascii="Times New Roman" w:hAnsi="Times New Roman" w:cs="Times New Roman"/>
          <w:sz w:val="26"/>
          <w:szCs w:val="26"/>
        </w:rPr>
        <w:t xml:space="preserve">Российской Федерации, статьями 41 и 47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«Сельское поселение село Енотаевка Енотаевского муниципального района Астраханской области», Совет муниципального образования «Сельское поселение село Енотаевка Енотаевского муниципального района Астраханской области» </w:t>
      </w:r>
    </w:p>
    <w:p w:rsidR="00B1205E" w:rsidRPr="00B1205E" w:rsidRDefault="00B1205E" w:rsidP="00B120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>РЕШИЛ:</w:t>
      </w:r>
    </w:p>
    <w:p w:rsidR="00B1205E" w:rsidRPr="00B1205E" w:rsidRDefault="00B1205E" w:rsidP="00B1205E">
      <w:pPr>
        <w:pStyle w:val="ConsPlusTitle"/>
        <w:ind w:firstLine="708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b w:val="0"/>
          <w:sz w:val="26"/>
          <w:szCs w:val="26"/>
        </w:rPr>
        <w:t>1. Утвердить Положение о порядке зачисления безвозмездных поступлений от юридических и физических лиц (в том числе добровольных пожертвований) в бюджет муниципального образования «Сельское поселение село Енотаевка Енотаевского муниципального района Астраханской области» и их расходования (прилагается).</w:t>
      </w:r>
      <w:r w:rsidRPr="00B1205E">
        <w:rPr>
          <w:rFonts w:ascii="Times New Roman" w:hAnsi="Times New Roman" w:cs="Times New Roman"/>
          <w:sz w:val="26"/>
          <w:szCs w:val="26"/>
        </w:rPr>
        <w:t xml:space="preserve"> </w:t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</w:p>
    <w:p w:rsidR="00B1205E" w:rsidRPr="00B1205E" w:rsidRDefault="00B1205E" w:rsidP="00B1205E">
      <w:pPr>
        <w:pStyle w:val="a9"/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2. Опубликовать (обнародовать) настоящее решение путем размещения на официальном сайте муниципального образования «Сельское поселение село Енотаевка Енотаевского муниципального района Астраханской области» </w:t>
      </w:r>
      <w:hyperlink r:id="rId7" w:history="1"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-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enotaevka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B1205E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</w:hyperlink>
      <w:r w:rsidRPr="00B1205E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B1205E" w:rsidRPr="00B1205E" w:rsidRDefault="00B1205E" w:rsidP="00B1205E">
      <w:pPr>
        <w:ind w:firstLine="708"/>
        <w:jc w:val="both"/>
        <w:rPr>
          <w:sz w:val="26"/>
          <w:szCs w:val="26"/>
        </w:rPr>
      </w:pPr>
      <w:r w:rsidRPr="00B1205E">
        <w:rPr>
          <w:sz w:val="26"/>
          <w:szCs w:val="26"/>
        </w:rPr>
        <w:t>3. Настоящее решение вступает в силу с момента  его обнародования.</w:t>
      </w:r>
    </w:p>
    <w:p w:rsidR="00B1205E" w:rsidRPr="00B1205E" w:rsidRDefault="00B1205E" w:rsidP="00B1205E">
      <w:pPr>
        <w:ind w:firstLine="708"/>
        <w:jc w:val="both"/>
        <w:rPr>
          <w:sz w:val="26"/>
          <w:szCs w:val="26"/>
        </w:rPr>
      </w:pPr>
      <w:r w:rsidRPr="00B1205E">
        <w:rPr>
          <w:sz w:val="26"/>
          <w:szCs w:val="26"/>
        </w:rPr>
        <w:t>4. Контроль за исполнением решения оставляю за собой.</w:t>
      </w:r>
    </w:p>
    <w:p w:rsidR="00B1205E" w:rsidRPr="00B1205E" w:rsidRDefault="00B1205E" w:rsidP="00B1205E">
      <w:pPr>
        <w:tabs>
          <w:tab w:val="left" w:pos="1276"/>
        </w:tabs>
        <w:jc w:val="both"/>
        <w:rPr>
          <w:b/>
          <w:sz w:val="26"/>
          <w:szCs w:val="26"/>
        </w:rPr>
      </w:pP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Председатель Совета муниципального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образования «Сельское поселение село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Енотаевка Енотаевского муниципального </w:t>
      </w:r>
    </w:p>
    <w:p w:rsid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района Астраханской области»                                          </w:t>
      </w:r>
      <w:r w:rsidR="003302E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1205E">
        <w:rPr>
          <w:rFonts w:ascii="Times New Roman" w:hAnsi="Times New Roman" w:cs="Times New Roman"/>
          <w:sz w:val="26"/>
          <w:szCs w:val="26"/>
        </w:rPr>
        <w:t xml:space="preserve">  А.А. Щербаков</w:t>
      </w:r>
    </w:p>
    <w:p w:rsidR="0048428A" w:rsidRPr="00B1205E" w:rsidRDefault="0048428A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«Сельское поселение село Енотаевка </w:t>
      </w:r>
    </w:p>
    <w:p w:rsidR="00B1205E" w:rsidRPr="00B1205E" w:rsidRDefault="00B1205E" w:rsidP="00B1205E">
      <w:pPr>
        <w:pStyle w:val="a8"/>
        <w:shd w:val="clear" w:color="auto" w:fill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1205E">
        <w:rPr>
          <w:rFonts w:ascii="Times New Roman" w:hAnsi="Times New Roman" w:cs="Times New Roman"/>
          <w:sz w:val="26"/>
          <w:szCs w:val="26"/>
        </w:rPr>
        <w:t xml:space="preserve">Енотаевского муниципального </w:t>
      </w:r>
    </w:p>
    <w:p w:rsidR="00B1205E" w:rsidRDefault="00B1205E" w:rsidP="0048428A">
      <w:pPr>
        <w:pStyle w:val="a8"/>
        <w:shd w:val="clear" w:color="auto" w:fill="auto"/>
        <w:tabs>
          <w:tab w:val="left" w:pos="7371"/>
        </w:tabs>
        <w:ind w:left="360"/>
        <w:jc w:val="both"/>
      </w:pPr>
      <w:r w:rsidRPr="00B1205E">
        <w:rPr>
          <w:rFonts w:ascii="Times New Roman" w:hAnsi="Times New Roman" w:cs="Times New Roman"/>
          <w:sz w:val="26"/>
          <w:szCs w:val="26"/>
        </w:rPr>
        <w:t>района Астраханской области»</w:t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</w:r>
      <w:r w:rsidRPr="00B1205E">
        <w:rPr>
          <w:rFonts w:ascii="Times New Roman" w:hAnsi="Times New Roman" w:cs="Times New Roman"/>
          <w:sz w:val="26"/>
          <w:szCs w:val="26"/>
        </w:rPr>
        <w:tab/>
        <w:t xml:space="preserve">  В.В. Котлов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lastRenderedPageBreak/>
        <w:t>Утверждено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решением Совета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муниципального образования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 </w:t>
      </w:r>
      <w:r w:rsidRPr="0025607C">
        <w:rPr>
          <w:bCs/>
          <w:color w:val="000000"/>
          <w:sz w:val="26"/>
          <w:szCs w:val="26"/>
        </w:rPr>
        <w:t>«</w:t>
      </w:r>
      <w:r w:rsidRPr="0025607C">
        <w:rPr>
          <w:sz w:val="26"/>
          <w:szCs w:val="26"/>
        </w:rPr>
        <w:t xml:space="preserve">Сельское поселение село Енотаевка 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>Енотаевского муниципального района</w:t>
      </w:r>
    </w:p>
    <w:p w:rsidR="00B1205E" w:rsidRPr="0025607C" w:rsidRDefault="00B1205E" w:rsidP="00B1205E">
      <w:pPr>
        <w:jc w:val="right"/>
        <w:rPr>
          <w:bCs/>
          <w:color w:val="000000"/>
          <w:sz w:val="26"/>
          <w:szCs w:val="26"/>
        </w:rPr>
      </w:pPr>
      <w:r w:rsidRPr="0025607C">
        <w:rPr>
          <w:sz w:val="26"/>
          <w:szCs w:val="26"/>
        </w:rPr>
        <w:t xml:space="preserve"> Астраханской области</w:t>
      </w:r>
      <w:r w:rsidRPr="0025607C">
        <w:rPr>
          <w:bCs/>
          <w:color w:val="000000"/>
          <w:sz w:val="26"/>
          <w:szCs w:val="26"/>
        </w:rPr>
        <w:t xml:space="preserve">» </w:t>
      </w:r>
    </w:p>
    <w:p w:rsidR="00B1205E" w:rsidRPr="0025607C" w:rsidRDefault="00B1205E" w:rsidP="00B1205E">
      <w:pPr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от </w:t>
      </w:r>
      <w:r w:rsidR="0048428A">
        <w:rPr>
          <w:sz w:val="26"/>
          <w:szCs w:val="26"/>
        </w:rPr>
        <w:t xml:space="preserve">30 июня </w:t>
      </w:r>
      <w:r w:rsidRPr="0025607C">
        <w:rPr>
          <w:sz w:val="26"/>
          <w:szCs w:val="26"/>
        </w:rPr>
        <w:t>2023 №</w:t>
      </w:r>
      <w:r w:rsidR="0048428A">
        <w:rPr>
          <w:sz w:val="26"/>
          <w:szCs w:val="26"/>
        </w:rPr>
        <w:t>19</w:t>
      </w:r>
      <w:r w:rsidRPr="0025607C">
        <w:rPr>
          <w:sz w:val="26"/>
          <w:szCs w:val="26"/>
        </w:rPr>
        <w:t xml:space="preserve"> </w:t>
      </w:r>
    </w:p>
    <w:p w:rsidR="00B1205E" w:rsidRDefault="00B1205E" w:rsidP="00B1205E">
      <w:pPr>
        <w:tabs>
          <w:tab w:val="left" w:pos="5445"/>
        </w:tabs>
        <w:jc w:val="right"/>
        <w:rPr>
          <w:sz w:val="26"/>
          <w:szCs w:val="26"/>
        </w:rPr>
      </w:pPr>
      <w:r w:rsidRPr="0025607C">
        <w:rPr>
          <w:sz w:val="26"/>
          <w:szCs w:val="26"/>
        </w:rPr>
        <w:t xml:space="preserve">Приложение </w:t>
      </w:r>
    </w:p>
    <w:p w:rsidR="00B1205E" w:rsidRDefault="00B1205E" w:rsidP="00B1205E">
      <w:pPr>
        <w:tabs>
          <w:tab w:val="left" w:pos="5445"/>
        </w:tabs>
        <w:jc w:val="right"/>
        <w:rPr>
          <w:sz w:val="26"/>
          <w:szCs w:val="26"/>
        </w:rPr>
      </w:pPr>
    </w:p>
    <w:p w:rsidR="00B1205E" w:rsidRPr="00B1205E" w:rsidRDefault="00B1205E" w:rsidP="00B1205E">
      <w:pPr>
        <w:tabs>
          <w:tab w:val="left" w:pos="3240"/>
          <w:tab w:val="left" w:pos="5445"/>
        </w:tabs>
        <w:jc w:val="center"/>
        <w:rPr>
          <w:sz w:val="26"/>
          <w:szCs w:val="26"/>
        </w:rPr>
      </w:pPr>
      <w:r w:rsidRPr="00B1205E">
        <w:rPr>
          <w:sz w:val="26"/>
          <w:szCs w:val="26"/>
        </w:rPr>
        <w:t>Положение</w:t>
      </w:r>
    </w:p>
    <w:p w:rsidR="00B1205E" w:rsidRDefault="00B1205E" w:rsidP="00B1205E">
      <w:pPr>
        <w:tabs>
          <w:tab w:val="left" w:pos="3240"/>
          <w:tab w:val="left" w:pos="5445"/>
        </w:tabs>
        <w:jc w:val="center"/>
        <w:rPr>
          <w:sz w:val="26"/>
          <w:szCs w:val="26"/>
        </w:rPr>
      </w:pPr>
      <w:r w:rsidRPr="00B1205E">
        <w:rPr>
          <w:sz w:val="26"/>
          <w:szCs w:val="26"/>
        </w:rPr>
        <w:t>о порядке зачисления безвозмездных поступлений от юридических и физических лиц (в том числе добровольных пожертвований) в бюджет муниципального образования «Сельское поселение село Енотаевка Енотаевского муниципального района Астраханской области» и их расходования</w:t>
      </w:r>
    </w:p>
    <w:p w:rsidR="00B1205E" w:rsidRPr="00B1205E" w:rsidRDefault="00B1205E" w:rsidP="00B1205E">
      <w:pPr>
        <w:tabs>
          <w:tab w:val="left" w:pos="3240"/>
          <w:tab w:val="left" w:pos="5445"/>
        </w:tabs>
        <w:jc w:val="center"/>
      </w:pPr>
    </w:p>
    <w:p w:rsidR="00B1205E" w:rsidRPr="00471D92" w:rsidRDefault="00B1205E" w:rsidP="00B1205E">
      <w:pPr>
        <w:tabs>
          <w:tab w:val="left" w:pos="-142"/>
        </w:tabs>
        <w:jc w:val="both"/>
        <w:rPr>
          <w:rFonts w:eastAsia="Times New Roman CYR"/>
        </w:rPr>
      </w:pPr>
      <w:r>
        <w:tab/>
      </w:r>
      <w:r w:rsidRPr="00B1205E">
        <w:rPr>
          <w:sz w:val="26"/>
          <w:szCs w:val="26"/>
        </w:rPr>
        <w:t xml:space="preserve">1.1. Настоящее Положение разработано в соответствии </w:t>
      </w:r>
      <w:r w:rsidR="003302EC">
        <w:rPr>
          <w:sz w:val="26"/>
          <w:szCs w:val="26"/>
        </w:rPr>
        <w:t>с</w:t>
      </w:r>
      <w:r w:rsidRPr="00B1205E">
        <w:rPr>
          <w:sz w:val="26"/>
          <w:szCs w:val="26"/>
        </w:rPr>
        <w:t xml:space="preserve"> Гражданск</w:t>
      </w:r>
      <w:r w:rsidR="003302EC">
        <w:rPr>
          <w:sz w:val="26"/>
          <w:szCs w:val="26"/>
        </w:rPr>
        <w:t>им</w:t>
      </w:r>
      <w:r w:rsidRPr="00B1205E">
        <w:rPr>
          <w:sz w:val="26"/>
          <w:szCs w:val="26"/>
        </w:rPr>
        <w:t xml:space="preserve"> кодекс</w:t>
      </w:r>
      <w:r w:rsidR="003302EC">
        <w:rPr>
          <w:sz w:val="26"/>
          <w:szCs w:val="26"/>
        </w:rPr>
        <w:t>ом</w:t>
      </w:r>
      <w:r w:rsidRPr="00B1205E">
        <w:rPr>
          <w:sz w:val="26"/>
          <w:szCs w:val="26"/>
        </w:rPr>
        <w:t xml:space="preserve"> Российской Федерации, статьями 41 и 47 Бюджетного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</w:t>
      </w:r>
      <w:r w:rsidR="003302EC">
        <w:rPr>
          <w:sz w:val="26"/>
          <w:szCs w:val="26"/>
        </w:rPr>
        <w:t>ом</w:t>
      </w:r>
      <w:r w:rsidRPr="00B1205E">
        <w:rPr>
          <w:sz w:val="26"/>
          <w:szCs w:val="26"/>
        </w:rPr>
        <w:t xml:space="preserve"> муниципального образования «Сельское поселение село Енотаевка Енотаевского муниципального района Астраханской области» и регулирует порядок привлечения и расходования добровольных пожертвований физических и юридических лиц муниципальным образованием «Сельское поселение село Енотаевка Енотаевского муниципального района </w:t>
      </w:r>
      <w:r w:rsidR="004C7A6D" w:rsidRPr="00B1205E">
        <w:rPr>
          <w:sz w:val="26"/>
          <w:szCs w:val="26"/>
        </w:rPr>
        <w:t>Астраханской области»</w:t>
      </w:r>
      <w:r w:rsidR="004C7A6D">
        <w:rPr>
          <w:sz w:val="26"/>
          <w:szCs w:val="26"/>
        </w:rPr>
        <w:t xml:space="preserve"> (далее- муниципальное образование «Село Енотаевка»).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1.2. В настоящем Положении используются следующие основные понятия: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1) добровольное пожертвование - это безвозмездное дарение имущества, включая денежные средства и имущественные права физических и юридических лиц, в общеполезных целях;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 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1.3. Формы добровольных пожертвований: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1) бескорыстная (безвозмездная) передача в собственность имущества, в том числе денежных средств и (или) объектов интеллектуальной собственности; 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 бескорыстное (безвозмездное) наделение правами владения, пользования и распоряжения любыми объектами права собственности;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1.4. Жертвователи вправе определять цели и назначение добровольных пожертвований.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1.6. При работе с жертвователями устанавливаются следующие принципы: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1) добровольность;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2) законность;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3) гласность при использовании добровольно пожертвованного имущества (денежных средств).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lastRenderedPageBreak/>
        <w:t xml:space="preserve">1.7. Между жертвователем и </w:t>
      </w:r>
      <w:r w:rsidRPr="004C7A6D">
        <w:rPr>
          <w:rFonts w:eastAsia="Times New Roman CYR"/>
          <w:bCs/>
          <w:sz w:val="26"/>
          <w:szCs w:val="26"/>
        </w:rPr>
        <w:t xml:space="preserve">муниципальным образованием </w:t>
      </w:r>
      <w:r w:rsidR="004C7A6D">
        <w:rPr>
          <w:sz w:val="26"/>
          <w:szCs w:val="26"/>
        </w:rPr>
        <w:t xml:space="preserve">муниципальное образование «Село Енотаевка» </w:t>
      </w:r>
      <w:r w:rsidRPr="004C7A6D">
        <w:rPr>
          <w:rFonts w:eastAsia="Times New Roman CYR"/>
          <w:sz w:val="26"/>
          <w:szCs w:val="26"/>
        </w:rPr>
        <w:t>заключается договор добровольного пожертвования по форме в соответствии с приложением к настоящему Положению.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</w:p>
    <w:p w:rsidR="00B1205E" w:rsidRPr="004C7A6D" w:rsidRDefault="00B1205E" w:rsidP="00B1205E">
      <w:pPr>
        <w:widowControl w:val="0"/>
        <w:numPr>
          <w:ilvl w:val="0"/>
          <w:numId w:val="1"/>
        </w:numPr>
        <w:suppressAutoHyphens/>
        <w:autoSpaceDE w:val="0"/>
        <w:jc w:val="center"/>
        <w:rPr>
          <w:rFonts w:eastAsia="Times New Roman CYR"/>
          <w:b/>
          <w:bCs/>
          <w:sz w:val="26"/>
          <w:szCs w:val="26"/>
        </w:rPr>
      </w:pPr>
      <w:r w:rsidRPr="004C7A6D">
        <w:rPr>
          <w:rFonts w:eastAsia="Times New Roman CYR"/>
          <w:b/>
          <w:bCs/>
          <w:sz w:val="26"/>
          <w:szCs w:val="26"/>
        </w:rPr>
        <w:t xml:space="preserve">Порядок привлечения и использования добровольных пожертвований в муниципальном образовании </w:t>
      </w:r>
      <w:r w:rsidR="004C7A6D" w:rsidRPr="004C7A6D">
        <w:rPr>
          <w:b/>
          <w:sz w:val="26"/>
          <w:szCs w:val="26"/>
        </w:rPr>
        <w:t>«Село Енотаевка»</w:t>
      </w:r>
    </w:p>
    <w:p w:rsidR="00B1205E" w:rsidRPr="004C7A6D" w:rsidRDefault="00B1205E" w:rsidP="00B1205E">
      <w:pPr>
        <w:jc w:val="both"/>
        <w:rPr>
          <w:rFonts w:eastAsia="Times New Roman CYR"/>
          <w:b/>
          <w:bCs/>
          <w:sz w:val="26"/>
          <w:szCs w:val="26"/>
        </w:rPr>
      </w:pP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2.1. С инициативой о привлечении добровольных пожертвований могут выступать: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1) Глава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2) Совет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;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Обращение Главы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 xml:space="preserve"> или Совета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к юридическим и физическим лицам о добровольных пожертвованиях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муниципальному образованию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2.2. Физические и юридические лица вправе самостоятельно обращаться в органы местного самоуправления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>с предложениями о передаче добровольных пожертвований.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Советом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От имени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стороной договора добровольного пожертвования выступает Глава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2.4. 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 Принимаемое от жертвователя имущество является собственностью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 xml:space="preserve"> и учитывается в реестре имущества, находящегося в муниципальной собственности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2.5. Добровольные пожертвования в виде денежных средств являются собственными доходами бюджета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>и относятся к безвозмездным поступлениям от физических и юридических лиц.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В бюджете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добровольные пожертвования, поступившие в виде денежных средств, учитываются в </w:t>
      </w:r>
      <w:r w:rsidRPr="004C7A6D">
        <w:rPr>
          <w:rFonts w:eastAsia="Times New Roman CYR"/>
          <w:sz w:val="26"/>
          <w:szCs w:val="26"/>
        </w:rPr>
        <w:lastRenderedPageBreak/>
        <w:t>соответствии с Бюджетным кодексом Российской Федерации и Положением о бюджетном процессе в сельском поселении.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2.6. 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в бюджет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на лицевой счет администратора доходов, открытый </w:t>
      </w:r>
      <w:r w:rsidR="004C7A6D">
        <w:rPr>
          <w:rFonts w:eastAsia="Times New Roman CYR"/>
          <w:sz w:val="26"/>
          <w:szCs w:val="26"/>
        </w:rPr>
        <w:t xml:space="preserve">в </w:t>
      </w:r>
      <w:r w:rsidRPr="004C7A6D">
        <w:rPr>
          <w:rFonts w:eastAsia="Times New Roman CYR"/>
          <w:sz w:val="26"/>
          <w:szCs w:val="26"/>
        </w:rPr>
        <w:t>Управлени</w:t>
      </w:r>
      <w:r w:rsidR="004C7A6D">
        <w:rPr>
          <w:rFonts w:eastAsia="Times New Roman CYR"/>
          <w:sz w:val="26"/>
          <w:szCs w:val="26"/>
        </w:rPr>
        <w:t>и</w:t>
      </w:r>
      <w:r w:rsidRPr="004C7A6D">
        <w:rPr>
          <w:rFonts w:eastAsia="Times New Roman CYR"/>
          <w:sz w:val="26"/>
          <w:szCs w:val="26"/>
        </w:rPr>
        <w:t xml:space="preserve"> Федерального казначейства по Астраханской области. При этом администратором доходов по указанным поступлениям является Администрация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2.7. Пожертвованное имущество используется в соответствии с его прямым назначением.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 xml:space="preserve">Пожертвованные денежные средства расходуются в соответствии с целевым назначением, установленным договором добровольного пожертвования, решением Совета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о бюджете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 xml:space="preserve">» </w:t>
      </w:r>
      <w:r w:rsidRPr="004C7A6D">
        <w:rPr>
          <w:rFonts w:eastAsia="Times New Roman CYR"/>
          <w:sz w:val="26"/>
          <w:szCs w:val="26"/>
        </w:rPr>
        <w:t xml:space="preserve">на очередной финансовый год и плановый период и сводной бюджетной росписью </w:t>
      </w:r>
      <w:r w:rsidRPr="004C7A6D">
        <w:rPr>
          <w:rFonts w:eastAsia="Times New Roman CYR"/>
          <w:bCs/>
          <w:sz w:val="26"/>
          <w:szCs w:val="26"/>
        </w:rPr>
        <w:t xml:space="preserve">муниципального образования </w:t>
      </w:r>
      <w:r w:rsidR="004C7A6D">
        <w:rPr>
          <w:rFonts w:eastAsia="Times New Roman CYR"/>
          <w:bCs/>
          <w:sz w:val="26"/>
          <w:szCs w:val="26"/>
        </w:rPr>
        <w:t>«С</w:t>
      </w:r>
      <w:r w:rsidR="004C7A6D" w:rsidRPr="00B1205E">
        <w:rPr>
          <w:sz w:val="26"/>
          <w:szCs w:val="26"/>
        </w:rPr>
        <w:t>ело Енотаевка</w:t>
      </w:r>
      <w:r w:rsidR="004C7A6D">
        <w:rPr>
          <w:rFonts w:eastAsia="Times New Roman CYR"/>
          <w:sz w:val="26"/>
          <w:szCs w:val="26"/>
        </w:rPr>
        <w:t>»</w:t>
      </w:r>
      <w:r w:rsidRPr="004C7A6D">
        <w:rPr>
          <w:rFonts w:eastAsia="Times New Roman CYR"/>
          <w:sz w:val="26"/>
          <w:szCs w:val="26"/>
        </w:rPr>
        <w:t>. Пожертвованные денежные средства, не использованные в текущем финансовом году, подлежат использованию в следующем финансовом году на те</w:t>
      </w:r>
      <w:r w:rsidR="004C7A6D">
        <w:rPr>
          <w:rFonts w:eastAsia="Times New Roman CYR"/>
          <w:sz w:val="26"/>
          <w:szCs w:val="26"/>
        </w:rPr>
        <w:t xml:space="preserve"> </w:t>
      </w:r>
      <w:r w:rsidRPr="004C7A6D">
        <w:rPr>
          <w:rFonts w:eastAsia="Times New Roman CYR"/>
          <w:sz w:val="26"/>
          <w:szCs w:val="26"/>
        </w:rPr>
        <w:t>же цели.</w:t>
      </w:r>
    </w:p>
    <w:p w:rsidR="00B1205E" w:rsidRPr="004C7A6D" w:rsidRDefault="00B1205E" w:rsidP="00B1205E">
      <w:pPr>
        <w:widowControl w:val="0"/>
        <w:numPr>
          <w:ilvl w:val="1"/>
          <w:numId w:val="1"/>
        </w:numPr>
        <w:suppressAutoHyphens/>
        <w:autoSpaceDE w:val="0"/>
        <w:ind w:left="0" w:firstLine="0"/>
        <w:jc w:val="both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Сведения о поступлении и расходовании пожертвований в виде денежных средств включаются в ежемесячные, ежеквартальные и годовые отчеты об исполнении бюджета.</w:t>
      </w:r>
    </w:p>
    <w:p w:rsidR="00B1205E" w:rsidRPr="004C7A6D" w:rsidRDefault="00B1205E" w:rsidP="00B1205E">
      <w:pPr>
        <w:jc w:val="both"/>
        <w:rPr>
          <w:rFonts w:eastAsia="Times New Roman CYR"/>
          <w:b/>
          <w:bCs/>
          <w:sz w:val="26"/>
          <w:szCs w:val="26"/>
        </w:rPr>
      </w:pPr>
    </w:p>
    <w:p w:rsidR="00B1205E" w:rsidRPr="004C7A6D" w:rsidRDefault="00B1205E" w:rsidP="00B1205E">
      <w:pPr>
        <w:ind w:firstLine="709"/>
        <w:jc w:val="center"/>
        <w:rPr>
          <w:rFonts w:eastAsia="Times New Roman CYR"/>
          <w:sz w:val="26"/>
          <w:szCs w:val="26"/>
        </w:rPr>
      </w:pPr>
      <w:r w:rsidRPr="004C7A6D">
        <w:rPr>
          <w:rFonts w:eastAsia="Times New Roman CYR"/>
          <w:b/>
          <w:bCs/>
          <w:sz w:val="26"/>
          <w:szCs w:val="26"/>
        </w:rPr>
        <w:t>3. Заключительные положения</w:t>
      </w:r>
    </w:p>
    <w:p w:rsidR="00B1205E" w:rsidRPr="004C7A6D" w:rsidRDefault="00B1205E" w:rsidP="00B1205E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4C7A6D">
        <w:rPr>
          <w:rFonts w:eastAsia="Times New Roman CYR"/>
          <w:sz w:val="26"/>
          <w:szCs w:val="26"/>
        </w:rP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B1205E" w:rsidRDefault="00B1205E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4C7A6D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587">
        <w:rPr>
          <w:rFonts w:eastAsia="Times New Roman CYR"/>
          <w:bCs/>
          <w:sz w:val="26"/>
          <w:szCs w:val="26"/>
        </w:rPr>
        <w:t>ПРИЛОЖЕНИЕ</w:t>
      </w: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 xml:space="preserve">к Положению о </w:t>
      </w:r>
    </w:p>
    <w:p w:rsidR="00D03587" w:rsidRPr="00D03587" w:rsidRDefault="00D03587" w:rsidP="00D03587">
      <w:pPr>
        <w:ind w:firstLine="709"/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>добровольных пожертвованиях</w:t>
      </w:r>
    </w:p>
    <w:p w:rsidR="00D03587" w:rsidRPr="00D03587" w:rsidRDefault="00D03587" w:rsidP="00D03587">
      <w:pPr>
        <w:jc w:val="right"/>
        <w:rPr>
          <w:rFonts w:eastAsia="Times New Roman CYR"/>
          <w:sz w:val="26"/>
          <w:szCs w:val="26"/>
        </w:rPr>
      </w:pPr>
      <w:r w:rsidRPr="00D03587">
        <w:rPr>
          <w:rFonts w:eastAsia="Times New Roman CYR"/>
          <w:sz w:val="26"/>
          <w:szCs w:val="26"/>
        </w:rPr>
        <w:t>в муниципальном образовании</w:t>
      </w:r>
    </w:p>
    <w:p w:rsidR="00D03587" w:rsidRPr="00D03587" w:rsidRDefault="00D03587" w:rsidP="00D03587">
      <w:pPr>
        <w:jc w:val="right"/>
        <w:rPr>
          <w:sz w:val="26"/>
          <w:szCs w:val="26"/>
        </w:rPr>
      </w:pP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</w:p>
    <w:p w:rsidR="00D03587" w:rsidRPr="00D03587" w:rsidRDefault="00D03587" w:rsidP="00D03587">
      <w:pPr>
        <w:jc w:val="center"/>
        <w:rPr>
          <w:rFonts w:eastAsia="Times New Roman CYR"/>
          <w:b/>
          <w:sz w:val="26"/>
          <w:szCs w:val="26"/>
        </w:rPr>
      </w:pPr>
      <w:r w:rsidRPr="00D03587">
        <w:rPr>
          <w:rFonts w:eastAsia="Times New Roman CYR"/>
          <w:b/>
          <w:sz w:val="26"/>
          <w:szCs w:val="26"/>
        </w:rPr>
        <w:t>Договор добровольного пожертвования</w:t>
      </w:r>
    </w:p>
    <w:p w:rsidR="00D03587" w:rsidRPr="00D03587" w:rsidRDefault="00D03587" w:rsidP="00D03587">
      <w:pPr>
        <w:jc w:val="center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_______________________ , именуемое в дальнейшем "Жертвователь", в лице ___________________________ , действующего на основании____________________,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 xml:space="preserve">с одной стороны, и администрация муниципального образования </w:t>
      </w: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  <w:r w:rsidRPr="00D03587">
        <w:rPr>
          <w:sz w:val="26"/>
          <w:szCs w:val="26"/>
        </w:rPr>
        <w:t xml:space="preserve">, именуемая в дальнейшем "Администрация", в лице главы Администрации муниципального образования </w:t>
      </w:r>
      <w:r w:rsidRPr="00D03587">
        <w:rPr>
          <w:rFonts w:eastAsia="Times New Roman CYR"/>
          <w:bCs/>
          <w:sz w:val="26"/>
          <w:szCs w:val="26"/>
        </w:rPr>
        <w:t>«С</w:t>
      </w:r>
      <w:r w:rsidRPr="00D03587">
        <w:rPr>
          <w:sz w:val="26"/>
          <w:szCs w:val="26"/>
        </w:rPr>
        <w:t>ело Енотаевка</w:t>
      </w:r>
      <w:r w:rsidRPr="00D03587">
        <w:rPr>
          <w:rFonts w:eastAsia="Times New Roman CYR"/>
          <w:sz w:val="26"/>
          <w:szCs w:val="26"/>
        </w:rPr>
        <w:t>»</w:t>
      </w:r>
      <w:r w:rsidRPr="00D03587">
        <w:rPr>
          <w:sz w:val="26"/>
          <w:szCs w:val="26"/>
        </w:rPr>
        <w:t>, действующего на основании Устава, с другой стороны, а вместе именуемые "Стороны", заключили настоящий договор о нижеследующем: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1"/>
      <w:r w:rsidRPr="00D03587">
        <w:rPr>
          <w:rFonts w:ascii="Times New Roman" w:hAnsi="Times New Roman" w:cs="Times New Roman"/>
          <w:b w:val="0"/>
          <w:sz w:val="26"/>
          <w:szCs w:val="26"/>
        </w:rPr>
        <w:t>1. Предмет договора</w:t>
      </w:r>
    </w:p>
    <w:bookmarkEnd w:id="0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bookmarkStart w:id="1" w:name="sub_5"/>
      <w:r w:rsidRPr="00177A27">
        <w:rPr>
          <w:rFonts w:eastAsia="Times New Roman CYR"/>
          <w:sz w:val="26"/>
          <w:szCs w:val="26"/>
        </w:rPr>
        <w:t xml:space="preserve">1.1. Жертвователь по настоящему договору передает в собственность Одаряемому принадлежащее ему_____________________________________________________  (указать на каком основании, то есть юридический титул), что подтверждается __________________________________________________________________________                                                 (указать документ, подтверждающий принадлежность имущества, вещи или права Жертвователю) следующие вещи (включая деньги, ценные бумаги, иное имущество), в соответствии со </w:t>
      </w:r>
      <w:hyperlink r:id="rId8" w:history="1">
        <w:r w:rsidRPr="00177A27">
          <w:rPr>
            <w:rStyle w:val="a6"/>
            <w:rFonts w:eastAsia="Times New Roman CYR"/>
            <w:color w:val="auto"/>
            <w:sz w:val="26"/>
            <w:szCs w:val="26"/>
          </w:rPr>
          <w:t>статьей 128</w:t>
        </w:r>
      </w:hyperlink>
      <w:r w:rsidRPr="00177A27">
        <w:rPr>
          <w:rFonts w:eastAsia="Times New Roman CYR"/>
          <w:sz w:val="26"/>
          <w:szCs w:val="26"/>
        </w:rPr>
        <w:t xml:space="preserve"> Гражданского кодекса Российской Федерации: _______________________________________________________________________</w:t>
      </w:r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r w:rsidRPr="00177A27">
        <w:rPr>
          <w:rFonts w:eastAsia="Times New Roman CYR"/>
          <w:sz w:val="26"/>
          <w:szCs w:val="26"/>
        </w:rPr>
        <w:t>_______________________________________________________________________ (дается название, а если вещь не одна - перечисление, указываются индивидуализирующие признаки вещей)</w:t>
      </w:r>
    </w:p>
    <w:p w:rsidR="00177A27" w:rsidRPr="00177A27" w:rsidRDefault="00177A27" w:rsidP="00177A27">
      <w:pPr>
        <w:jc w:val="both"/>
        <w:rPr>
          <w:rFonts w:eastAsia="Times New Roman CYR"/>
          <w:sz w:val="26"/>
          <w:szCs w:val="26"/>
        </w:rPr>
      </w:pPr>
      <w:r w:rsidRPr="00177A27">
        <w:rPr>
          <w:rFonts w:eastAsia="Times New Roman CYR"/>
          <w:sz w:val="26"/>
          <w:szCs w:val="26"/>
        </w:rPr>
        <w:t xml:space="preserve">____________________________________________________________________ </w:t>
      </w:r>
    </w:p>
    <w:p w:rsidR="00177A27" w:rsidRPr="00471D92" w:rsidRDefault="00177A27" w:rsidP="00177A27">
      <w:pPr>
        <w:jc w:val="both"/>
        <w:rPr>
          <w:rFonts w:eastAsia="Times New Roman CYR"/>
        </w:rPr>
      </w:pPr>
      <w:r w:rsidRPr="00177A27">
        <w:rPr>
          <w:rFonts w:eastAsia="Times New Roman CYR"/>
          <w:sz w:val="26"/>
          <w:szCs w:val="26"/>
        </w:rPr>
        <w:t>стоимостью _______________________________________________________________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1.2. Пожертвование обусловлено использованием этого имущества [</w:t>
      </w:r>
      <w:r w:rsidRPr="00D03587">
        <w:rPr>
          <w:rStyle w:val="aa"/>
          <w:b w:val="0"/>
          <w:sz w:val="26"/>
          <w:szCs w:val="26"/>
        </w:rPr>
        <w:t>по определенному назначению или в соответствии с назначением имущества</w:t>
      </w:r>
      <w:r w:rsidRPr="00D03587">
        <w:rPr>
          <w:sz w:val="26"/>
          <w:szCs w:val="26"/>
        </w:rPr>
        <w:t>], что соответствует целям благотворительной деятельности.</w:t>
      </w:r>
    </w:p>
    <w:bookmarkEnd w:id="1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bookmarkStart w:id="2" w:name="sub_2"/>
      <w:r w:rsidRPr="00D03587">
        <w:rPr>
          <w:rFonts w:ascii="Times New Roman" w:hAnsi="Times New Roman" w:cs="Times New Roman"/>
          <w:b w:val="0"/>
          <w:sz w:val="26"/>
          <w:szCs w:val="26"/>
        </w:rPr>
        <w:t>2. Права и обязанности сторон</w:t>
      </w:r>
    </w:p>
    <w:bookmarkEnd w:id="2"/>
    <w:p w:rsidR="004C7A6D" w:rsidRPr="00D03587" w:rsidRDefault="004C7A6D" w:rsidP="00D03587">
      <w:pPr>
        <w:jc w:val="both"/>
        <w:rPr>
          <w:sz w:val="26"/>
          <w:szCs w:val="26"/>
        </w:rPr>
      </w:pP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2.1. Жертвователь обязуется передать имущество Одаряемому в течение [</w:t>
      </w:r>
      <w:r w:rsidRPr="00D03587">
        <w:rPr>
          <w:rStyle w:val="aa"/>
          <w:b w:val="0"/>
          <w:sz w:val="26"/>
          <w:szCs w:val="26"/>
        </w:rPr>
        <w:t>указать срок</w:t>
      </w:r>
      <w:r w:rsidRPr="00D03587">
        <w:rPr>
          <w:sz w:val="26"/>
          <w:szCs w:val="26"/>
        </w:rPr>
        <w:t>] с момента подписания настоящего договора.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lastRenderedPageBreak/>
        <w:t xml:space="preserve">2.3. Одаряемый обязан использовать Пожертвование исключительно в целях, указанных в </w:t>
      </w:r>
      <w:hyperlink w:anchor="sub_5" w:history="1">
        <w:r w:rsidRPr="00D03587">
          <w:rPr>
            <w:rStyle w:val="ab"/>
            <w:b w:val="0"/>
            <w:sz w:val="26"/>
            <w:szCs w:val="26"/>
          </w:rPr>
          <w:t>п. 1.2</w:t>
        </w:r>
      </w:hyperlink>
      <w:r w:rsidRPr="00D03587">
        <w:rPr>
          <w:sz w:val="26"/>
          <w:szCs w:val="26"/>
        </w:rPr>
        <w:t>. настоящего договора.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2.4. Одаряемый обязан вести обособленный учет всех операций по использованию пожертвованного имущества.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2.5. Если использование пожертвованного имущества в соответствии с указанным в настоящем договоре назначением становится вследствие изменившихся обстоятельств невозможным, оно может быть использовано по другому назначению с согласия Жертвователя.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2.6. Использование пожертвованного имущества не в соответствии с указанным назначением или изменение этого назначения без получения согласия Жертвователя, дает последнему право требовать отмены пожертвования.</w:t>
      </w:r>
    </w:p>
    <w:p w:rsidR="004C7A6D" w:rsidRPr="00D03587" w:rsidRDefault="004C7A6D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360"/>
        <w:jc w:val="center"/>
        <w:rPr>
          <w:sz w:val="26"/>
          <w:szCs w:val="26"/>
        </w:rPr>
      </w:pPr>
      <w:bookmarkStart w:id="3" w:name="sub_4"/>
      <w:r w:rsidRPr="00D03587">
        <w:rPr>
          <w:sz w:val="26"/>
          <w:szCs w:val="26"/>
        </w:rPr>
        <w:t>3.Ответственность Сторон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3.1. Все разногласия, возникающие в процессе исполнения настоящего договора, разрешаются путем переговоров. В противном случае споры рассматриваются в судебном порядке.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3.2.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 Договор может быть расторгнут в случае наступления обстоятельств непреодолимой силы.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2136" w:firstLine="696"/>
        <w:jc w:val="both"/>
        <w:rPr>
          <w:sz w:val="26"/>
          <w:szCs w:val="26"/>
        </w:rPr>
      </w:pPr>
      <w:r w:rsidRPr="00D03587">
        <w:rPr>
          <w:sz w:val="26"/>
          <w:szCs w:val="26"/>
        </w:rPr>
        <w:t>4.Срок действия договора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4.1. Настоящий договор вступает в силу с момента его подписания уполномоченными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</w:p>
    <w:p w:rsidR="00D03587" w:rsidRPr="00D03587" w:rsidRDefault="00D03587" w:rsidP="00D03587">
      <w:pPr>
        <w:widowControl w:val="0"/>
        <w:suppressAutoHyphens/>
        <w:autoSpaceDE w:val="0"/>
        <w:ind w:left="2136" w:firstLine="696"/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5.Заключительные положения</w:t>
      </w:r>
    </w:p>
    <w:p w:rsidR="00D03587" w:rsidRPr="00D03587" w:rsidRDefault="00D03587" w:rsidP="00D03587">
      <w:pPr>
        <w:ind w:left="720"/>
        <w:jc w:val="both"/>
        <w:rPr>
          <w:sz w:val="26"/>
          <w:szCs w:val="26"/>
        </w:rPr>
      </w:pP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D03587" w:rsidRPr="00D03587" w:rsidRDefault="00D03587" w:rsidP="00D03587">
      <w:pPr>
        <w:jc w:val="both"/>
        <w:rPr>
          <w:sz w:val="26"/>
          <w:szCs w:val="26"/>
        </w:rPr>
      </w:pPr>
      <w:r w:rsidRPr="00D03587">
        <w:rPr>
          <w:sz w:val="26"/>
          <w:szCs w:val="26"/>
        </w:rPr>
        <w:t>5.3. Договор составлен в двух экземплярах, из которых один находится у_________________ , второй - у Администрации.</w:t>
      </w:r>
    </w:p>
    <w:p w:rsidR="004C7A6D" w:rsidRPr="00D03587" w:rsidRDefault="00D03587" w:rsidP="004C7A6D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D03587">
        <w:rPr>
          <w:rFonts w:ascii="Times New Roman" w:hAnsi="Times New Roman" w:cs="Times New Roman"/>
          <w:b w:val="0"/>
          <w:sz w:val="26"/>
          <w:szCs w:val="26"/>
        </w:rPr>
        <w:t>6.</w:t>
      </w:r>
      <w:r w:rsidR="004C7A6D" w:rsidRPr="00D03587">
        <w:rPr>
          <w:rFonts w:ascii="Times New Roman" w:hAnsi="Times New Roman" w:cs="Times New Roman"/>
          <w:b w:val="0"/>
          <w:sz w:val="26"/>
          <w:szCs w:val="26"/>
        </w:rPr>
        <w:t>Подписи и реквизиты сторон</w:t>
      </w:r>
    </w:p>
    <w:bookmarkEnd w:id="3"/>
    <w:p w:rsidR="004C7A6D" w:rsidRPr="00D03587" w:rsidRDefault="004C7A6D" w:rsidP="004C7A6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7"/>
        <w:gridCol w:w="5116"/>
      </w:tblGrid>
      <w:tr w:rsidR="004C7A6D" w:rsidRPr="00D03587" w:rsidTr="00A158B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Жертвователь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Одаряемый</w:t>
            </w:r>
          </w:p>
        </w:tc>
      </w:tr>
      <w:tr w:rsidR="004C7A6D" w:rsidRPr="00D03587" w:rsidTr="00A158B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D0358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4C7A6D" w:rsidRPr="00D03587" w:rsidRDefault="004C7A6D" w:rsidP="00A158B6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7A6D" w:rsidRPr="00D03587" w:rsidRDefault="004C7A6D" w:rsidP="00A158B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03587">
              <w:rPr>
                <w:rFonts w:ascii="Times New Roman" w:hAnsi="Times New Roman" w:cs="Times New Roman"/>
                <w:sz w:val="26"/>
                <w:szCs w:val="26"/>
              </w:rPr>
              <w:t>М. П.</w:t>
            </w:r>
          </w:p>
        </w:tc>
      </w:tr>
    </w:tbl>
    <w:p w:rsidR="004C7A6D" w:rsidRPr="00D03587" w:rsidRDefault="004C7A6D" w:rsidP="004C7A6D">
      <w:pPr>
        <w:rPr>
          <w:sz w:val="26"/>
          <w:szCs w:val="26"/>
        </w:rPr>
      </w:pPr>
    </w:p>
    <w:p w:rsidR="004C7A6D" w:rsidRPr="00D03587" w:rsidRDefault="004C7A6D" w:rsidP="00B1205E">
      <w:pPr>
        <w:tabs>
          <w:tab w:val="left" w:pos="-142"/>
        </w:tabs>
        <w:jc w:val="both"/>
        <w:rPr>
          <w:sz w:val="26"/>
          <w:szCs w:val="26"/>
        </w:rPr>
      </w:pPr>
    </w:p>
    <w:sectPr w:rsidR="004C7A6D" w:rsidRPr="00D03587" w:rsidSect="0048428A">
      <w:foot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C3" w:rsidRDefault="008F60C3" w:rsidP="007D7A05">
      <w:r>
        <w:separator/>
      </w:r>
    </w:p>
  </w:endnote>
  <w:endnote w:type="continuationSeparator" w:id="0">
    <w:p w:rsidR="008F60C3" w:rsidRDefault="008F60C3" w:rsidP="007D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2420"/>
      <w:docPartObj>
        <w:docPartGallery w:val="Page Numbers (Bottom of Page)"/>
        <w:docPartUnique/>
      </w:docPartObj>
    </w:sdtPr>
    <w:sdtContent>
      <w:p w:rsidR="007D7A05" w:rsidRDefault="00E612C2">
        <w:pPr>
          <w:pStyle w:val="af0"/>
          <w:jc w:val="right"/>
        </w:pPr>
        <w:fldSimple w:instr=" PAGE   \* MERGEFORMAT ">
          <w:r w:rsidR="007F30A7">
            <w:rPr>
              <w:noProof/>
            </w:rPr>
            <w:t>6</w:t>
          </w:r>
        </w:fldSimple>
      </w:p>
    </w:sdtContent>
  </w:sdt>
  <w:p w:rsidR="007D7A05" w:rsidRDefault="007D7A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C3" w:rsidRDefault="008F60C3" w:rsidP="007D7A05">
      <w:r>
        <w:separator/>
      </w:r>
    </w:p>
  </w:footnote>
  <w:footnote w:type="continuationSeparator" w:id="0">
    <w:p w:rsidR="008F60C3" w:rsidRDefault="008F60C3" w:rsidP="007D7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19871CA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28B1FC0"/>
    <w:multiLevelType w:val="hybridMultilevel"/>
    <w:tmpl w:val="6A1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F90"/>
    <w:rsid w:val="00177A27"/>
    <w:rsid w:val="00301B92"/>
    <w:rsid w:val="003302EC"/>
    <w:rsid w:val="0041278B"/>
    <w:rsid w:val="0048428A"/>
    <w:rsid w:val="004C7A6D"/>
    <w:rsid w:val="007D6777"/>
    <w:rsid w:val="007D7A05"/>
    <w:rsid w:val="007F30A7"/>
    <w:rsid w:val="008F60C3"/>
    <w:rsid w:val="00A10375"/>
    <w:rsid w:val="00B1205E"/>
    <w:rsid w:val="00C069F3"/>
    <w:rsid w:val="00D03587"/>
    <w:rsid w:val="00E612C2"/>
    <w:rsid w:val="00E847FC"/>
    <w:rsid w:val="00F64941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A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1205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1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20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205E"/>
    <w:rPr>
      <w:color w:val="0000FF" w:themeColor="hyperlink"/>
      <w:u w:val="single"/>
    </w:rPr>
  </w:style>
  <w:style w:type="character" w:customStyle="1" w:styleId="a7">
    <w:name w:val="Подпись к картинке_"/>
    <w:link w:val="a8"/>
    <w:rsid w:val="00B1205E"/>
    <w:rPr>
      <w:spacing w:val="2"/>
      <w:sz w:val="25"/>
      <w:szCs w:val="25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B1205E"/>
    <w:pPr>
      <w:shd w:val="clear" w:color="auto" w:fill="FFFFFF"/>
      <w:spacing w:line="319" w:lineRule="exac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paragraph" w:styleId="a9">
    <w:name w:val="No Spacing"/>
    <w:uiPriority w:val="1"/>
    <w:qFormat/>
    <w:rsid w:val="00B1205E"/>
    <w:pPr>
      <w:spacing w:after="0" w:line="240" w:lineRule="auto"/>
    </w:pPr>
  </w:style>
  <w:style w:type="paragraph" w:customStyle="1" w:styleId="ConsPlusTitle">
    <w:name w:val="ConsPlusTitle"/>
    <w:rsid w:val="00B12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A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4C7A6D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C7A6D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4C7A6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C7A6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7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7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D7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7A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1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User</cp:lastModifiedBy>
  <cp:revision>7</cp:revision>
  <cp:lastPrinted>2022-11-11T04:05:00Z</cp:lastPrinted>
  <dcterms:created xsi:type="dcterms:W3CDTF">2022-11-11T04:01:00Z</dcterms:created>
  <dcterms:modified xsi:type="dcterms:W3CDTF">2023-06-30T06:41:00Z</dcterms:modified>
</cp:coreProperties>
</file>