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1A36B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  <w:lang/>
        </w:rPr>
      </w:pPr>
      <w:r w:rsidRPr="004D7BEC">
        <w:rPr>
          <w:b/>
          <w:sz w:val="36"/>
          <w:szCs w:val="36"/>
        </w:rPr>
        <w:t>Оповещение</w:t>
      </w:r>
    </w:p>
    <w:p w14:paraId="147716CA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  <w:lang/>
        </w:rPr>
      </w:pPr>
      <w:r w:rsidRPr="004D7BEC">
        <w:rPr>
          <w:rFonts w:eastAsia="Arial Unicode MS" w:cs="Tahoma"/>
          <w:b/>
          <w:kern w:val="1"/>
          <w:sz w:val="28"/>
          <w:szCs w:val="28"/>
          <w:lang/>
        </w:rPr>
        <w:t>о начале публичных слушаний</w:t>
      </w:r>
    </w:p>
    <w:p w14:paraId="37B211D5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  <w:lang/>
        </w:rPr>
      </w:pPr>
    </w:p>
    <w:p w14:paraId="4562F909" w14:textId="77777777" w:rsidR="004D7BEC" w:rsidRPr="004D7BEC" w:rsidRDefault="004D7BEC" w:rsidP="004D7BEC">
      <w:pPr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 w:rsidRPr="004D7BEC">
        <w:rPr>
          <w:rFonts w:eastAsia="Arial Unicode MS" w:cs="Tahoma"/>
          <w:kern w:val="1"/>
          <w:sz w:val="28"/>
          <w:szCs w:val="28"/>
          <w:lang/>
        </w:rPr>
        <w:t xml:space="preserve">Комиссия </w:t>
      </w:r>
      <w:r w:rsidRPr="004D7BEC"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 w:rsidRPr="004D7BEC">
        <w:rPr>
          <w:bCs/>
          <w:color w:val="000000"/>
          <w:kern w:val="1"/>
          <w:sz w:val="28"/>
          <w:szCs w:val="28"/>
          <w:lang w:eastAsia="ar-SA"/>
        </w:rPr>
        <w:t>Село Енотаевка» (далее - Комиссия) оповещает о начале публичных слушаний по принятию к утверждению Проекта планировки межевания территории по</w:t>
      </w:r>
      <w:r w:rsidRPr="004D7BEC">
        <w:rPr>
          <w:sz w:val="28"/>
          <w:szCs w:val="28"/>
          <w:lang w:eastAsia="ar-SA"/>
        </w:rPr>
        <w:t xml:space="preserve"> ул. Нефтяников, 3 в селе Енотаевка Енотаевского района Астраханской области</w:t>
      </w:r>
      <w:r w:rsidRPr="004D7BEC">
        <w:rPr>
          <w:bCs/>
          <w:color w:val="000000"/>
          <w:kern w:val="1"/>
          <w:sz w:val="28"/>
          <w:szCs w:val="28"/>
          <w:lang w:eastAsia="ar-SA"/>
        </w:rPr>
        <w:t xml:space="preserve"> (далее - Проект), </w:t>
      </w:r>
    </w:p>
    <w:p w14:paraId="00F8B440" w14:textId="77777777" w:rsidR="004D7BEC" w:rsidRPr="004D7BEC" w:rsidRDefault="004D7BEC" w:rsidP="004D7BEC">
      <w:pPr>
        <w:pStyle w:val="a4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 w:rsidRPr="004D7BEC">
        <w:rPr>
          <w:bCs/>
          <w:color w:val="000000"/>
          <w:kern w:val="1"/>
          <w:sz w:val="28"/>
          <w:szCs w:val="28"/>
          <w:lang w:eastAsia="ar-SA"/>
        </w:rPr>
        <w:t>Перечень информационных материалов к Проекту: Проект планировки межевания территории по ул. Татищева в селе Енотаевка Енотаевского района Астраханской области ППМТ-23/11-2020 изготовленное ООО «Гео-Граф».</w:t>
      </w:r>
    </w:p>
    <w:p w14:paraId="6027B6E4" w14:textId="77777777" w:rsidR="004D7BEC" w:rsidRPr="004D7BEC" w:rsidRDefault="004D7BEC" w:rsidP="004D7BEC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 w:rsidRPr="004D7BEC"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 19.02.2021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6EA03925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 w:rsidRPr="004D7BEC"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13BD3076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 w:rsidRPr="004D7BEC">
        <w:rPr>
          <w:bCs/>
          <w:color w:val="000000"/>
          <w:kern w:val="1"/>
          <w:sz w:val="28"/>
          <w:szCs w:val="28"/>
          <w:lang w:eastAsia="ar-SA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BF8E79F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 w:rsidRPr="004D7BEC">
        <w:rPr>
          <w:bCs/>
          <w:color w:val="000000"/>
          <w:kern w:val="1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76DAA6E9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4D7BEC"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4D7BE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в здании администрации муниципального образования «Енотаевский район» по адресу: Астраханская область с. Енотаевка, </w:t>
      </w:r>
      <w:r w:rsidRPr="004D7BEC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4D7BE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с </w:t>
      </w:r>
      <w:r w:rsidRPr="004D7BEC">
        <w:rPr>
          <w:rStyle w:val="a3"/>
          <w:color w:val="000000"/>
          <w:sz w:val="28"/>
          <w:szCs w:val="28"/>
          <w:u w:val="none"/>
        </w:rPr>
        <w:t>18.01.2021</w:t>
      </w:r>
      <w:r w:rsidRPr="004D7BE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по 18.02.2021 по рабочим дням с режимом работы: понедельник — пятница с 9-00 до 13-00 и с 14-00 до 16-00.</w:t>
      </w:r>
    </w:p>
    <w:p w14:paraId="3D4224EB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4D7BE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lastRenderedPageBreak/>
        <w:t xml:space="preserve">Предложения и замечания Участников публичных слушаний, прошедших идентификацию, принимаются до 19.02.2021 по рабочим дням с 9-00 до 13-00 и с 14-00 до 16-00 по адресу: Астраханская область с. Енотаевка, </w:t>
      </w:r>
      <w:r w:rsidRPr="004D7BEC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4D7BE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2D8F10FB" w14:textId="77777777" w:rsidR="004D7BEC" w:rsidRPr="004D7BEC" w:rsidRDefault="004D7BEC" w:rsidP="004D7BEC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  <w:lang/>
        </w:rPr>
      </w:pPr>
      <w:r w:rsidRPr="004D7BE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Интернет.</w:t>
      </w:r>
    </w:p>
    <w:p w14:paraId="52B3A356" w14:textId="77777777" w:rsidR="008D6F6B" w:rsidRPr="004D7BEC" w:rsidRDefault="008D6F6B"/>
    <w:sectPr w:rsidR="008D6F6B" w:rsidRPr="004D7BEC">
      <w:pgSz w:w="11906" w:h="16838"/>
      <w:pgMar w:top="850" w:right="851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B"/>
    <w:rsid w:val="004D7BEC"/>
    <w:rsid w:val="008D6F6B"/>
    <w:rsid w:val="00C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470AA-1CC9-4A13-9CD1-711D1DE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D1D"/>
    <w:rPr>
      <w:color w:val="0563C1"/>
      <w:u w:val="single"/>
    </w:rPr>
  </w:style>
  <w:style w:type="paragraph" w:customStyle="1" w:styleId="a4">
    <w:name w:val="Содержимое таблицы"/>
    <w:basedOn w:val="a"/>
    <w:rsid w:val="00C75D1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dcterms:created xsi:type="dcterms:W3CDTF">2021-01-18T11:37:00Z</dcterms:created>
  <dcterms:modified xsi:type="dcterms:W3CDTF">2021-01-21T05:24:00Z</dcterms:modified>
</cp:coreProperties>
</file>