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D" w:rsidRPr="00EC7DC7" w:rsidRDefault="00124EE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5A3C3D">
        <w:rPr>
          <w:rFonts w:ascii="Times New Roman" w:hAnsi="Times New Roman" w:cs="Times New Roman"/>
          <w:b/>
          <w:sz w:val="28"/>
          <w:szCs w:val="28"/>
        </w:rPr>
        <w:t xml:space="preserve"> № 8</w:t>
      </w:r>
    </w:p>
    <w:p w:rsidR="00124EE5" w:rsidRPr="00EC7DC7" w:rsidRDefault="006C371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4EE5" w:rsidRPr="00EC7DC7">
        <w:rPr>
          <w:rFonts w:ascii="Times New Roman" w:hAnsi="Times New Roman" w:cs="Times New Roman"/>
          <w:b/>
          <w:sz w:val="28"/>
          <w:szCs w:val="28"/>
        </w:rPr>
        <w:t xml:space="preserve">убличных слушаний 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5E6">
        <w:rPr>
          <w:rFonts w:ascii="Times New Roman" w:hAnsi="Times New Roman" w:cs="Times New Roman"/>
          <w:sz w:val="28"/>
          <w:szCs w:val="28"/>
        </w:rPr>
        <w:t>9 апреля</w:t>
      </w:r>
      <w:r w:rsidR="00340741">
        <w:rPr>
          <w:rFonts w:ascii="Times New Roman" w:hAnsi="Times New Roman" w:cs="Times New Roman"/>
          <w:sz w:val="28"/>
          <w:szCs w:val="28"/>
        </w:rPr>
        <w:t xml:space="preserve"> </w:t>
      </w:r>
      <w:r w:rsidR="001C25E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340741">
        <w:rPr>
          <w:rFonts w:ascii="Times New Roman" w:hAnsi="Times New Roman" w:cs="Times New Roman"/>
          <w:sz w:val="28"/>
          <w:szCs w:val="28"/>
        </w:rPr>
        <w:t xml:space="preserve"> с16-0</w:t>
      </w:r>
      <w:r>
        <w:rPr>
          <w:rFonts w:ascii="Times New Roman" w:hAnsi="Times New Roman" w:cs="Times New Roman"/>
          <w:sz w:val="28"/>
          <w:szCs w:val="28"/>
        </w:rPr>
        <w:t>0ч.</w:t>
      </w:r>
      <w:r w:rsidR="00340741">
        <w:rPr>
          <w:rFonts w:ascii="Times New Roman" w:hAnsi="Times New Roman" w:cs="Times New Roman"/>
          <w:sz w:val="28"/>
          <w:szCs w:val="28"/>
        </w:rPr>
        <w:t>- 17-0</w:t>
      </w:r>
      <w:r w:rsidR="001D4E3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(время местное)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«Село Енотаевка», ул</w:t>
      </w:r>
      <w:r w:rsidR="006C3715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>енина,1 кабинет №8.</w:t>
      </w:r>
    </w:p>
    <w:p w:rsidR="00124EE5" w:rsidRPr="00EC7DC7" w:rsidRDefault="00124EE5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340741" w:rsidRPr="001C25E6" w:rsidRDefault="00124EE5" w:rsidP="001C25E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5E6">
        <w:rPr>
          <w:rFonts w:ascii="Times New Roman" w:hAnsi="Times New Roman" w:cs="Times New Roman"/>
          <w:sz w:val="28"/>
          <w:szCs w:val="28"/>
        </w:rPr>
        <w:t>Информационное объявление о проведении публичных слушаний</w:t>
      </w:r>
      <w:r w:rsidR="001C25E6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Pr="001C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419" w:rsidRPr="001C25E6" w:rsidRDefault="001C25E6" w:rsidP="001C25E6">
      <w:pPr>
        <w:jc w:val="both"/>
        <w:rPr>
          <w:rFonts w:ascii="Times New Roman" w:hAnsi="Times New Roman" w:cs="Times New Roman"/>
          <w:sz w:val="28"/>
          <w:szCs w:val="28"/>
        </w:rPr>
      </w:pPr>
      <w:r w:rsidRPr="001C25E6">
        <w:rPr>
          <w:rFonts w:ascii="Times New Roman" w:hAnsi="Times New Roman" w:cs="Times New Roman"/>
          <w:sz w:val="28"/>
          <w:szCs w:val="28"/>
        </w:rPr>
        <w:t>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года»</w:t>
      </w:r>
      <w:proofErr w:type="gramStart"/>
      <w:r w:rsidRPr="001C25E6">
        <w:rPr>
          <w:rFonts w:ascii="Times New Roman" w:hAnsi="Times New Roman" w:cs="Times New Roman"/>
          <w:sz w:val="28"/>
          <w:szCs w:val="28"/>
        </w:rPr>
        <w:t>)</w:t>
      </w:r>
      <w:r w:rsidR="00124EE5" w:rsidRPr="001C25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24EE5" w:rsidRPr="001C25E6">
        <w:rPr>
          <w:rFonts w:ascii="Times New Roman" w:hAnsi="Times New Roman" w:cs="Times New Roman"/>
          <w:sz w:val="28"/>
          <w:szCs w:val="28"/>
        </w:rPr>
        <w:t>ыло опубликовано в г</w:t>
      </w:r>
      <w:r w:rsidR="003641BA" w:rsidRPr="001C25E6">
        <w:rPr>
          <w:rFonts w:ascii="Times New Roman" w:hAnsi="Times New Roman" w:cs="Times New Roman"/>
          <w:sz w:val="28"/>
          <w:szCs w:val="28"/>
        </w:rPr>
        <w:t xml:space="preserve">азете «Енотаевский вестник» </w:t>
      </w:r>
      <w:r>
        <w:rPr>
          <w:rFonts w:ascii="Times New Roman" w:hAnsi="Times New Roman" w:cs="Times New Roman"/>
          <w:sz w:val="28"/>
          <w:szCs w:val="28"/>
        </w:rPr>
        <w:t>от 08.03.2019</w:t>
      </w:r>
      <w:r w:rsidR="00474DF0" w:rsidRPr="001C25E6">
        <w:rPr>
          <w:rFonts w:ascii="Times New Roman" w:hAnsi="Times New Roman" w:cs="Times New Roman"/>
          <w:sz w:val="28"/>
          <w:szCs w:val="28"/>
        </w:rPr>
        <w:t>,</w:t>
      </w:r>
      <w:r w:rsidR="00CB6419" w:rsidRPr="001C25E6">
        <w:rPr>
          <w:rFonts w:ascii="Times New Roman" w:hAnsi="Times New Roman" w:cs="Times New Roman"/>
          <w:sz w:val="28"/>
          <w:szCs w:val="28"/>
        </w:rPr>
        <w:t>обнародовано путем вывешивания на доске  объявлений и размещены на официальном сайте администрации МО «Село Енотаевка».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 w:rsidR="00D44B01" w:rsidRPr="00EC7D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5E6">
        <w:rPr>
          <w:rFonts w:ascii="Times New Roman" w:hAnsi="Times New Roman" w:cs="Times New Roman"/>
          <w:sz w:val="28"/>
          <w:szCs w:val="28"/>
        </w:rPr>
        <w:t>Щербаков А.А</w:t>
      </w:r>
      <w:r>
        <w:rPr>
          <w:rFonts w:ascii="Times New Roman" w:hAnsi="Times New Roman" w:cs="Times New Roman"/>
          <w:sz w:val="28"/>
          <w:szCs w:val="28"/>
        </w:rPr>
        <w:t xml:space="preserve"> – депутат МО «Село Енотаевка»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Секретарь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 по экономической работе МО «Село Енотаевка».</w:t>
      </w:r>
    </w:p>
    <w:p w:rsidR="00CB6419" w:rsidRPr="00EC7DC7" w:rsidRDefault="00CB6419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9A17C6" w:rsidRDefault="00CB6419" w:rsidP="009A1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</w:t>
      </w:r>
      <w:r w:rsidR="00D44B0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1C25E6">
        <w:rPr>
          <w:rFonts w:ascii="Times New Roman" w:hAnsi="Times New Roman" w:cs="Times New Roman"/>
          <w:sz w:val="28"/>
          <w:szCs w:val="28"/>
        </w:rPr>
        <w:t>Глава</w:t>
      </w:r>
      <w:r w:rsidR="009A17C6">
        <w:rPr>
          <w:rFonts w:ascii="Times New Roman" w:hAnsi="Times New Roman" w:cs="Times New Roman"/>
          <w:sz w:val="28"/>
          <w:szCs w:val="28"/>
        </w:rPr>
        <w:t xml:space="preserve"> МО «Село Енотаевка» </w:t>
      </w:r>
      <w:r w:rsidR="001C25E6">
        <w:rPr>
          <w:rFonts w:ascii="Times New Roman" w:hAnsi="Times New Roman" w:cs="Times New Roman"/>
          <w:sz w:val="28"/>
          <w:szCs w:val="28"/>
        </w:rPr>
        <w:t>Котлов В.</w:t>
      </w:r>
      <w:proofErr w:type="gramStart"/>
      <w:r w:rsidR="001C25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356" w:rsidRDefault="00CB6419" w:rsidP="000123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D44B01">
        <w:rPr>
          <w:rFonts w:ascii="Times New Roman" w:hAnsi="Times New Roman" w:cs="Times New Roman"/>
          <w:sz w:val="28"/>
          <w:szCs w:val="28"/>
        </w:rPr>
        <w:t xml:space="preserve">: </w:t>
      </w:r>
      <w:r w:rsidR="00012356">
        <w:rPr>
          <w:rFonts w:ascii="Times New Roman" w:hAnsi="Times New Roman" w:cs="Times New Roman"/>
          <w:sz w:val="28"/>
          <w:szCs w:val="28"/>
        </w:rPr>
        <w:t xml:space="preserve">Активист РО  ОНФ в АО Ушаков Н.Ф, </w:t>
      </w:r>
      <w:r w:rsidR="009026C5">
        <w:rPr>
          <w:rFonts w:ascii="Times New Roman" w:hAnsi="Times New Roman" w:cs="Times New Roman"/>
          <w:sz w:val="28"/>
          <w:szCs w:val="28"/>
        </w:rPr>
        <w:t xml:space="preserve">Представитель Народного фронта  </w:t>
      </w:r>
      <w:proofErr w:type="spellStart"/>
      <w:r w:rsidR="00323F4E">
        <w:rPr>
          <w:rFonts w:ascii="Times New Roman" w:hAnsi="Times New Roman" w:cs="Times New Roman"/>
          <w:sz w:val="28"/>
          <w:szCs w:val="28"/>
        </w:rPr>
        <w:t>Забурунова</w:t>
      </w:r>
      <w:proofErr w:type="spellEnd"/>
      <w:r w:rsidR="00323F4E">
        <w:rPr>
          <w:rFonts w:ascii="Times New Roman" w:hAnsi="Times New Roman" w:cs="Times New Roman"/>
          <w:sz w:val="28"/>
          <w:szCs w:val="28"/>
        </w:rPr>
        <w:t xml:space="preserve"> И.В</w:t>
      </w:r>
      <w:r w:rsidR="009026C5">
        <w:rPr>
          <w:rFonts w:ascii="Times New Roman" w:hAnsi="Times New Roman" w:cs="Times New Roman"/>
          <w:sz w:val="28"/>
          <w:szCs w:val="28"/>
        </w:rPr>
        <w:t>,</w:t>
      </w:r>
      <w:r w:rsidR="00012356">
        <w:rPr>
          <w:rFonts w:ascii="Times New Roman" w:hAnsi="Times New Roman" w:cs="Times New Roman"/>
          <w:sz w:val="28"/>
          <w:szCs w:val="28"/>
        </w:rPr>
        <w:t xml:space="preserve"> </w:t>
      </w:r>
      <w:r w:rsidR="0090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356" w:rsidRPr="008A4BC7">
        <w:rPr>
          <w:rFonts w:ascii="Times New Roman" w:eastAsia="Calibri" w:hAnsi="Times New Roman" w:cs="Times New Roman"/>
          <w:sz w:val="28"/>
          <w:szCs w:val="28"/>
        </w:rPr>
        <w:t>Лучинкина</w:t>
      </w:r>
      <w:proofErr w:type="spellEnd"/>
      <w:r w:rsidR="00012356" w:rsidRPr="008A4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356">
        <w:rPr>
          <w:rFonts w:ascii="Times New Roman" w:hAnsi="Times New Roman"/>
          <w:sz w:val="28"/>
          <w:szCs w:val="28"/>
        </w:rPr>
        <w:t>А.Н</w:t>
      </w:r>
      <w:r w:rsidR="00012356" w:rsidRPr="008A4BC7">
        <w:rPr>
          <w:rFonts w:ascii="Times New Roman" w:eastAsia="Calibri" w:hAnsi="Times New Roman" w:cs="Times New Roman"/>
          <w:sz w:val="28"/>
          <w:szCs w:val="28"/>
        </w:rPr>
        <w:t>- член Совета ветеранов  войны, тыла, труда, Вооруженных с</w:t>
      </w:r>
      <w:r w:rsidR="00012356">
        <w:rPr>
          <w:rFonts w:ascii="Times New Roman" w:eastAsia="Calibri" w:hAnsi="Times New Roman" w:cs="Times New Roman"/>
          <w:sz w:val="28"/>
          <w:szCs w:val="28"/>
        </w:rPr>
        <w:t>ил и правоохранительных органов,</w:t>
      </w:r>
      <w:r w:rsidR="00012356" w:rsidRPr="00C95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356">
        <w:rPr>
          <w:rFonts w:ascii="Times New Roman" w:eastAsia="Calibri" w:hAnsi="Times New Roman" w:cs="Times New Roman"/>
          <w:sz w:val="28"/>
          <w:szCs w:val="28"/>
        </w:rPr>
        <w:t xml:space="preserve"> индивидуальный предпринимател</w:t>
      </w:r>
      <w:r w:rsidR="00012356">
        <w:rPr>
          <w:rFonts w:ascii="Times New Roman" w:hAnsi="Times New Roman"/>
          <w:sz w:val="28"/>
          <w:szCs w:val="28"/>
        </w:rPr>
        <w:t xml:space="preserve">ь, </w:t>
      </w:r>
      <w:proofErr w:type="spellStart"/>
      <w:r w:rsidR="00340741">
        <w:rPr>
          <w:rFonts w:ascii="Times New Roman" w:eastAsia="Calibri" w:hAnsi="Times New Roman" w:cs="Times New Roman"/>
          <w:sz w:val="28"/>
          <w:szCs w:val="28"/>
        </w:rPr>
        <w:t>Пиралов</w:t>
      </w:r>
      <w:proofErr w:type="spellEnd"/>
      <w:r w:rsidR="00340741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proofErr w:type="gramStart"/>
      <w:r w:rsidR="0034074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340741">
        <w:rPr>
          <w:rFonts w:ascii="Times New Roman" w:eastAsia="Calibri" w:hAnsi="Times New Roman" w:cs="Times New Roman"/>
          <w:sz w:val="28"/>
          <w:szCs w:val="28"/>
        </w:rPr>
        <w:t xml:space="preserve"> депутат</w:t>
      </w:r>
      <w:r w:rsidR="00012356">
        <w:rPr>
          <w:rFonts w:ascii="Times New Roman" w:eastAsia="Calibri" w:hAnsi="Times New Roman" w:cs="Times New Roman"/>
          <w:sz w:val="28"/>
          <w:szCs w:val="28"/>
        </w:rPr>
        <w:t xml:space="preserve"> Совета муниципального образования «Село Енотаевка», пенсионер;</w:t>
      </w:r>
    </w:p>
    <w:p w:rsidR="00012356" w:rsidRDefault="00012356" w:rsidP="000123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19" w:rsidRDefault="00474DF0" w:rsidP="00CB641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жизнеобеспечения МО «Енотаевский район» 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C6">
        <w:rPr>
          <w:rFonts w:ascii="Times New Roman" w:hAnsi="Times New Roman" w:cs="Times New Roman"/>
          <w:sz w:val="28"/>
          <w:szCs w:val="28"/>
        </w:rPr>
        <w:t>Ю.А.Фофонов</w:t>
      </w:r>
      <w:proofErr w:type="spellEnd"/>
      <w:r w:rsidR="009A17C6">
        <w:rPr>
          <w:rFonts w:ascii="Times New Roman" w:hAnsi="Times New Roman" w:cs="Times New Roman"/>
          <w:sz w:val="28"/>
          <w:szCs w:val="28"/>
        </w:rPr>
        <w:t xml:space="preserve">, </w:t>
      </w:r>
      <w:r w:rsidR="001C25E6">
        <w:rPr>
          <w:rFonts w:ascii="Times New Roman" w:hAnsi="Times New Roman" w:cs="Times New Roman"/>
          <w:sz w:val="28"/>
          <w:szCs w:val="28"/>
        </w:rPr>
        <w:t>специалист жизнеобеспечения МО «Енотаевский район» Гвоздева Е.М</w:t>
      </w:r>
      <w:r w:rsidR="009A17C6">
        <w:rPr>
          <w:rFonts w:ascii="Times New Roman" w:hAnsi="Times New Roman" w:cs="Times New Roman"/>
          <w:sz w:val="28"/>
          <w:szCs w:val="28"/>
        </w:rPr>
        <w:t xml:space="preserve">, </w:t>
      </w:r>
      <w:r w:rsidR="00D44B01">
        <w:rPr>
          <w:rFonts w:ascii="Times New Roman" w:hAnsi="Times New Roman" w:cs="Times New Roman"/>
          <w:sz w:val="28"/>
          <w:szCs w:val="26"/>
        </w:rPr>
        <w:t>спе</w:t>
      </w:r>
      <w:r w:rsidR="00E97E8E">
        <w:rPr>
          <w:rFonts w:ascii="Times New Roman" w:hAnsi="Times New Roman" w:cs="Times New Roman"/>
          <w:sz w:val="28"/>
          <w:szCs w:val="26"/>
        </w:rPr>
        <w:t xml:space="preserve">циалисты МО «Село Енотаевка», </w:t>
      </w:r>
      <w:r w:rsidR="00D44B01">
        <w:rPr>
          <w:rFonts w:ascii="Times New Roman" w:hAnsi="Times New Roman" w:cs="Times New Roman"/>
          <w:sz w:val="28"/>
          <w:szCs w:val="26"/>
        </w:rPr>
        <w:t xml:space="preserve">жители </w:t>
      </w:r>
      <w:r w:rsidR="009A17C6">
        <w:rPr>
          <w:rFonts w:ascii="Times New Roman" w:hAnsi="Times New Roman" w:cs="Times New Roman"/>
          <w:sz w:val="28"/>
          <w:szCs w:val="26"/>
        </w:rPr>
        <w:t xml:space="preserve"> МКД </w:t>
      </w:r>
      <w:r w:rsidR="00D44B01">
        <w:rPr>
          <w:rFonts w:ascii="Times New Roman" w:hAnsi="Times New Roman" w:cs="Times New Roman"/>
          <w:sz w:val="28"/>
          <w:szCs w:val="26"/>
        </w:rPr>
        <w:t>с</w:t>
      </w:r>
      <w:proofErr w:type="gramStart"/>
      <w:r w:rsidR="00D44B01">
        <w:rPr>
          <w:rFonts w:ascii="Times New Roman" w:hAnsi="Times New Roman" w:cs="Times New Roman"/>
          <w:sz w:val="28"/>
          <w:szCs w:val="26"/>
        </w:rPr>
        <w:t>.Е</w:t>
      </w:r>
      <w:proofErr w:type="gramEnd"/>
      <w:r w:rsidR="00D44B01">
        <w:rPr>
          <w:rFonts w:ascii="Times New Roman" w:hAnsi="Times New Roman" w:cs="Times New Roman"/>
          <w:sz w:val="28"/>
          <w:szCs w:val="26"/>
        </w:rPr>
        <w:t>нота</w:t>
      </w:r>
      <w:r w:rsidR="00EC7DC7">
        <w:rPr>
          <w:rFonts w:ascii="Times New Roman" w:hAnsi="Times New Roman" w:cs="Times New Roman"/>
          <w:sz w:val="28"/>
          <w:szCs w:val="26"/>
        </w:rPr>
        <w:t>е</w:t>
      </w:r>
      <w:r w:rsidR="00D44B01">
        <w:rPr>
          <w:rFonts w:ascii="Times New Roman" w:hAnsi="Times New Roman" w:cs="Times New Roman"/>
          <w:sz w:val="28"/>
          <w:szCs w:val="26"/>
        </w:rPr>
        <w:t xml:space="preserve">вка. Присутствующие лица, принявшие участие в слушаниях зарегистрированы в списке участников слушаний, который является </w:t>
      </w:r>
      <w:r w:rsidR="00D44B01">
        <w:rPr>
          <w:rFonts w:ascii="Times New Roman" w:hAnsi="Times New Roman" w:cs="Times New Roman"/>
          <w:sz w:val="28"/>
          <w:szCs w:val="26"/>
        </w:rPr>
        <w:lastRenderedPageBreak/>
        <w:t>неотъемлемым  приложением к протоколу. С приложением можно ознакомиться в администрации МО «Село Енотаевка», опубликованию не подлежит.</w:t>
      </w:r>
    </w:p>
    <w:p w:rsidR="00D44B01" w:rsidRDefault="00D44B0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6"/>
        </w:rPr>
        <w:t>Предмет слушаний:</w:t>
      </w:r>
      <w:r w:rsidRPr="00EC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5E6" w:rsidRDefault="00A873FC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25E6" w:rsidRPr="001C25E6">
        <w:rPr>
          <w:rFonts w:ascii="Times New Roman" w:hAnsi="Times New Roman" w:cs="Times New Roman"/>
          <w:sz w:val="28"/>
          <w:szCs w:val="28"/>
        </w:rPr>
        <w:t>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</w:t>
      </w:r>
      <w:r w:rsidR="00B90587">
        <w:rPr>
          <w:rFonts w:ascii="Times New Roman" w:hAnsi="Times New Roman" w:cs="Times New Roman"/>
          <w:sz w:val="28"/>
          <w:szCs w:val="28"/>
        </w:rPr>
        <w:t xml:space="preserve">,  дворовые  территории </w:t>
      </w:r>
      <w:r w:rsidR="001C25E6">
        <w:rPr>
          <w:rFonts w:ascii="Times New Roman" w:hAnsi="Times New Roman" w:cs="Times New Roman"/>
          <w:sz w:val="28"/>
          <w:szCs w:val="28"/>
        </w:rPr>
        <w:t xml:space="preserve"> в 2019 г:</w:t>
      </w:r>
    </w:p>
    <w:p w:rsidR="001C25E6" w:rsidRDefault="00B90587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C25E6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1C25E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1C25E6">
        <w:rPr>
          <w:rFonts w:ascii="Times New Roman" w:hAnsi="Times New Roman" w:cs="Times New Roman"/>
          <w:sz w:val="28"/>
          <w:szCs w:val="28"/>
        </w:rPr>
        <w:t>ичерина,21,23</w:t>
      </w:r>
    </w:p>
    <w:p w:rsidR="001C25E6" w:rsidRDefault="001C25E6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ушкина,50,52</w:t>
      </w:r>
    </w:p>
    <w:p w:rsidR="00A873FC" w:rsidRDefault="00A873FC" w:rsidP="00A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25E6">
        <w:rPr>
          <w:rFonts w:ascii="Times New Roman" w:hAnsi="Times New Roman" w:cs="Times New Roman"/>
          <w:sz w:val="28"/>
          <w:szCs w:val="28"/>
        </w:rPr>
        <w:t>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</w:t>
      </w:r>
      <w:r>
        <w:rPr>
          <w:rFonts w:ascii="Times New Roman" w:hAnsi="Times New Roman" w:cs="Times New Roman"/>
          <w:sz w:val="28"/>
          <w:szCs w:val="28"/>
        </w:rPr>
        <w:t>,  общественной  территории  в 2019 г:</w:t>
      </w:r>
    </w:p>
    <w:p w:rsidR="00A873FC" w:rsidRDefault="00A873FC" w:rsidP="00A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D3A">
        <w:rPr>
          <w:rFonts w:ascii="Times New Roman" w:hAnsi="Times New Roman" w:cs="Times New Roman"/>
          <w:sz w:val="28"/>
          <w:szCs w:val="28"/>
        </w:rPr>
        <w:t>Благоу</w:t>
      </w:r>
      <w:r>
        <w:rPr>
          <w:rFonts w:ascii="Times New Roman" w:hAnsi="Times New Roman" w:cs="Times New Roman"/>
          <w:sz w:val="28"/>
          <w:szCs w:val="28"/>
        </w:rPr>
        <w:t>стройство парка «Мечта»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нотаевка,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Астраханской области</w:t>
      </w:r>
    </w:p>
    <w:p w:rsidR="00D44B01" w:rsidRPr="00EC7DC7" w:rsidRDefault="00D44B0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1C25E6" w:rsidRDefault="001C25E6" w:rsidP="001C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Pr="00775CE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публичных слушаниях, проводимых на территории муниципального образования «Село Енотаевка», утвержденном Решением совета муниципального образования «Село Енотаевка» от </w:t>
      </w:r>
      <w:r>
        <w:rPr>
          <w:rFonts w:ascii="Times New Roman" w:hAnsi="Times New Roman" w:cs="Times New Roman"/>
          <w:sz w:val="28"/>
          <w:szCs w:val="28"/>
        </w:rPr>
        <w:t>31.10.2017</w:t>
      </w:r>
      <w:r w:rsidRPr="00775CE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181</w:t>
      </w:r>
      <w:r w:rsidRPr="00775CE4">
        <w:rPr>
          <w:rFonts w:ascii="Times New Roman" w:hAnsi="Times New Roman" w:cs="Times New Roman"/>
          <w:sz w:val="28"/>
          <w:szCs w:val="28"/>
        </w:rPr>
        <w:t>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</w:p>
    <w:p w:rsidR="006B51FE" w:rsidRDefault="00775CE4" w:rsidP="006B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C7">
        <w:rPr>
          <w:rFonts w:ascii="Times New Roman" w:hAnsi="Times New Roman" w:cs="Times New Roman"/>
          <w:b/>
          <w:sz w:val="28"/>
          <w:szCs w:val="28"/>
        </w:rPr>
        <w:t xml:space="preserve">Повестка дня:  </w:t>
      </w:r>
      <w:r w:rsidR="006B51FE" w:rsidRPr="001C25E6">
        <w:rPr>
          <w:rFonts w:ascii="Times New Roman" w:hAnsi="Times New Roman" w:cs="Times New Roman"/>
          <w:sz w:val="28"/>
          <w:szCs w:val="28"/>
        </w:rPr>
        <w:t>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</w:t>
      </w:r>
      <w:r w:rsidR="00B90587">
        <w:rPr>
          <w:rFonts w:ascii="Times New Roman" w:hAnsi="Times New Roman" w:cs="Times New Roman"/>
          <w:sz w:val="28"/>
          <w:szCs w:val="28"/>
        </w:rPr>
        <w:t>, дворовые территории</w:t>
      </w:r>
      <w:r w:rsidR="006B51FE">
        <w:rPr>
          <w:rFonts w:ascii="Times New Roman" w:hAnsi="Times New Roman" w:cs="Times New Roman"/>
          <w:sz w:val="28"/>
          <w:szCs w:val="28"/>
        </w:rPr>
        <w:t xml:space="preserve"> в 2019 г:</w:t>
      </w:r>
    </w:p>
    <w:p w:rsidR="006B51FE" w:rsidRDefault="00B90587" w:rsidP="006B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6B51FE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6B51F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B51FE">
        <w:rPr>
          <w:rFonts w:ascii="Times New Roman" w:hAnsi="Times New Roman" w:cs="Times New Roman"/>
          <w:sz w:val="28"/>
          <w:szCs w:val="28"/>
        </w:rPr>
        <w:t>ичерина,21,23</w:t>
      </w:r>
    </w:p>
    <w:p w:rsidR="006B51FE" w:rsidRDefault="006B51FE" w:rsidP="006B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ушкина,50,52</w:t>
      </w:r>
    </w:p>
    <w:p w:rsidR="00A873FC" w:rsidRDefault="00A873FC" w:rsidP="00A873FC">
      <w:pPr>
        <w:rPr>
          <w:rFonts w:ascii="Times New Roman" w:hAnsi="Times New Roman" w:cs="Times New Roman"/>
          <w:sz w:val="28"/>
          <w:szCs w:val="28"/>
        </w:rPr>
      </w:pPr>
      <w:r w:rsidRPr="001C25E6">
        <w:rPr>
          <w:rFonts w:ascii="Times New Roman" w:hAnsi="Times New Roman" w:cs="Times New Roman"/>
          <w:sz w:val="28"/>
          <w:szCs w:val="28"/>
        </w:rPr>
        <w:t xml:space="preserve">О внесения изменений и дополнений в муниципальную программу «Формирование современной городской среды на территории </w:t>
      </w:r>
      <w:r w:rsidRPr="001C25E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«Село Енотаевка» на 2018-2022 года»</w:t>
      </w:r>
      <w:r>
        <w:rPr>
          <w:rFonts w:ascii="Times New Roman" w:hAnsi="Times New Roman" w:cs="Times New Roman"/>
          <w:sz w:val="28"/>
          <w:szCs w:val="28"/>
        </w:rPr>
        <w:t>,  общественной  территории  в 2019 г:</w:t>
      </w:r>
    </w:p>
    <w:p w:rsidR="00A873FC" w:rsidRDefault="00A873FC" w:rsidP="00A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D3A">
        <w:rPr>
          <w:rFonts w:ascii="Times New Roman" w:hAnsi="Times New Roman" w:cs="Times New Roman"/>
          <w:sz w:val="28"/>
          <w:szCs w:val="28"/>
        </w:rPr>
        <w:t>Благо</w:t>
      </w:r>
      <w:r>
        <w:rPr>
          <w:rFonts w:ascii="Times New Roman" w:hAnsi="Times New Roman" w:cs="Times New Roman"/>
          <w:sz w:val="28"/>
          <w:szCs w:val="28"/>
        </w:rPr>
        <w:t>устройство парка «Мечта»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нотаевка,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Астраханской области</w:t>
      </w:r>
    </w:p>
    <w:p w:rsidR="00A873FC" w:rsidRDefault="00A873FC" w:rsidP="006B51FE">
      <w:pPr>
        <w:rPr>
          <w:rFonts w:ascii="Times New Roman" w:hAnsi="Times New Roman" w:cs="Times New Roman"/>
          <w:sz w:val="28"/>
          <w:szCs w:val="28"/>
        </w:rPr>
      </w:pPr>
    </w:p>
    <w:p w:rsidR="00775CE4" w:rsidRDefault="00775CE4" w:rsidP="00775CE4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открывает и ведет председатель комиссии по организации публичных слушаний </w:t>
      </w:r>
      <w:r w:rsidR="006B51FE">
        <w:rPr>
          <w:rFonts w:ascii="Times New Roman" w:hAnsi="Times New Roman" w:cs="Times New Roman"/>
          <w:sz w:val="28"/>
          <w:szCs w:val="28"/>
        </w:rPr>
        <w:t>Щербаков А.А</w:t>
      </w:r>
      <w:r w:rsidR="00AA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депутат МО «Село Енотаевка».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Вступительная речь </w:t>
      </w:r>
      <w:r w:rsidR="006B51FE">
        <w:rPr>
          <w:rFonts w:ascii="Times New Roman" w:hAnsi="Times New Roman" w:cs="Times New Roman"/>
          <w:sz w:val="28"/>
          <w:szCs w:val="28"/>
        </w:rPr>
        <w:t>Щербакова А.А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916B30">
        <w:rPr>
          <w:rFonts w:ascii="Times New Roman" w:hAnsi="Times New Roman" w:cs="Times New Roman"/>
          <w:sz w:val="28"/>
          <w:szCs w:val="28"/>
        </w:rPr>
        <w:t xml:space="preserve"> граждане!</w:t>
      </w:r>
    </w:p>
    <w:p w:rsidR="002B5EFD" w:rsidRDefault="00916B30" w:rsidP="00916B30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объявляю открытыми. Настоящ</w:t>
      </w:r>
      <w:r w:rsidR="00EE2147">
        <w:rPr>
          <w:rFonts w:ascii="Times New Roman" w:hAnsi="Times New Roman" w:cs="Times New Roman"/>
          <w:sz w:val="28"/>
          <w:szCs w:val="28"/>
        </w:rPr>
        <w:t xml:space="preserve">ие публичные слушания проходят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CE4">
        <w:rPr>
          <w:rFonts w:ascii="Times New Roman" w:hAnsi="Times New Roman" w:cs="Times New Roman"/>
          <w:sz w:val="28"/>
          <w:szCs w:val="28"/>
        </w:rPr>
        <w:t>с Положением о публичных слушаниях, проводимых на территории муниципального образовани</w:t>
      </w:r>
      <w:r w:rsidR="002846EF">
        <w:rPr>
          <w:rFonts w:ascii="Times New Roman" w:hAnsi="Times New Roman" w:cs="Times New Roman"/>
          <w:sz w:val="28"/>
          <w:szCs w:val="28"/>
        </w:rPr>
        <w:t xml:space="preserve">я «Село Енотаевка», утвержденные </w:t>
      </w:r>
      <w:r w:rsidRPr="00775CE4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«Село Енотаевка» от </w:t>
      </w:r>
      <w:r w:rsidR="006B51FE">
        <w:rPr>
          <w:rFonts w:ascii="Times New Roman" w:hAnsi="Times New Roman" w:cs="Times New Roman"/>
          <w:sz w:val="28"/>
          <w:szCs w:val="28"/>
        </w:rPr>
        <w:t>31.10.2017</w:t>
      </w:r>
      <w:r w:rsidR="006B51FE" w:rsidRPr="00775CE4">
        <w:rPr>
          <w:rFonts w:ascii="Times New Roman" w:hAnsi="Times New Roman" w:cs="Times New Roman"/>
          <w:sz w:val="28"/>
          <w:szCs w:val="28"/>
        </w:rPr>
        <w:t xml:space="preserve"> №</w:t>
      </w:r>
      <w:r w:rsidR="006B51FE">
        <w:rPr>
          <w:rFonts w:ascii="Times New Roman" w:hAnsi="Times New Roman" w:cs="Times New Roman"/>
          <w:sz w:val="28"/>
          <w:szCs w:val="28"/>
        </w:rPr>
        <w:t>181</w:t>
      </w:r>
      <w:r w:rsidRPr="00775CE4">
        <w:rPr>
          <w:rFonts w:ascii="Times New Roman" w:hAnsi="Times New Roman" w:cs="Times New Roman"/>
          <w:sz w:val="28"/>
          <w:szCs w:val="28"/>
        </w:rPr>
        <w:t>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публичных слушаний </w:t>
      </w:r>
      <w:r w:rsidR="006B51FE">
        <w:rPr>
          <w:rFonts w:ascii="Times New Roman" w:hAnsi="Times New Roman" w:cs="Times New Roman"/>
          <w:sz w:val="28"/>
          <w:szCs w:val="28"/>
        </w:rPr>
        <w:t>Щербаков А.А</w:t>
      </w:r>
      <w:r w:rsidR="00284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представил слово для выступления </w:t>
      </w:r>
      <w:proofErr w:type="spellStart"/>
      <w:r w:rsidR="006B51FE">
        <w:rPr>
          <w:rFonts w:ascii="Times New Roman" w:hAnsi="Times New Roman" w:cs="Times New Roman"/>
          <w:sz w:val="28"/>
          <w:szCs w:val="28"/>
        </w:rPr>
        <w:t>Котлову</w:t>
      </w:r>
      <w:proofErr w:type="spellEnd"/>
      <w:r w:rsidR="006B51FE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6B51F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437D" w:rsidRDefault="00F41DF5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  </w:t>
      </w:r>
      <w:r w:rsidR="006B51FE">
        <w:rPr>
          <w:rFonts w:ascii="Times New Roman" w:hAnsi="Times New Roman" w:cs="Times New Roman"/>
          <w:sz w:val="28"/>
          <w:szCs w:val="28"/>
        </w:rPr>
        <w:t>Котлов В.В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41437D">
        <w:rPr>
          <w:rFonts w:ascii="Times New Roman" w:hAnsi="Times New Roman" w:cs="Times New Roman"/>
          <w:sz w:val="28"/>
          <w:szCs w:val="28"/>
        </w:rPr>
        <w:t>сказал</w:t>
      </w:r>
      <w:r w:rsidR="00D25D84">
        <w:rPr>
          <w:rFonts w:ascii="Times New Roman" w:hAnsi="Times New Roman" w:cs="Times New Roman"/>
          <w:sz w:val="28"/>
          <w:szCs w:val="28"/>
        </w:rPr>
        <w:t>,</w:t>
      </w:r>
      <w:r w:rsidR="008C6A75">
        <w:rPr>
          <w:rFonts w:ascii="Times New Roman" w:hAnsi="Times New Roman" w:cs="Times New Roman"/>
          <w:sz w:val="28"/>
          <w:szCs w:val="28"/>
        </w:rPr>
        <w:t xml:space="preserve"> что</w:t>
      </w:r>
      <w:r w:rsidR="006B51FE">
        <w:rPr>
          <w:rFonts w:ascii="Times New Roman" w:hAnsi="Times New Roman" w:cs="Times New Roman"/>
          <w:sz w:val="28"/>
          <w:szCs w:val="28"/>
        </w:rPr>
        <w:t xml:space="preserve"> в связи с увеличением в 2019году  финансирования, в рамках программы Формирования современной городской среды,  была необходимость включить в программу многоквартирные дома по ул</w:t>
      </w:r>
      <w:proofErr w:type="gramStart"/>
      <w:r w:rsidR="006B51F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B51FE">
        <w:rPr>
          <w:rFonts w:ascii="Times New Roman" w:hAnsi="Times New Roman" w:cs="Times New Roman"/>
          <w:sz w:val="28"/>
          <w:szCs w:val="28"/>
        </w:rPr>
        <w:t>ичерина 21,23, ул.Пушкина50,52</w:t>
      </w:r>
      <w:r w:rsidR="008C6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7D" w:rsidRDefault="00B90587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A17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1437D">
        <w:rPr>
          <w:rFonts w:ascii="Times New Roman" w:hAnsi="Times New Roman" w:cs="Times New Roman"/>
          <w:sz w:val="28"/>
          <w:szCs w:val="28"/>
        </w:rPr>
        <w:t xml:space="preserve">  минимальным перечнем видов работ по благоустройству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в 2019году </w:t>
      </w:r>
      <w:r w:rsidR="0041437D">
        <w:rPr>
          <w:rFonts w:ascii="Times New Roman" w:hAnsi="Times New Roman" w:cs="Times New Roman"/>
          <w:sz w:val="28"/>
          <w:szCs w:val="28"/>
        </w:rPr>
        <w:t>относится:</w:t>
      </w:r>
    </w:p>
    <w:p w:rsidR="0041437D" w:rsidRDefault="0041437D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</w:t>
      </w:r>
      <w:r w:rsidR="00B90587">
        <w:rPr>
          <w:rFonts w:ascii="Times New Roman" w:hAnsi="Times New Roman" w:cs="Times New Roman"/>
          <w:sz w:val="28"/>
          <w:szCs w:val="28"/>
        </w:rPr>
        <w:t xml:space="preserve">и устройство </w:t>
      </w:r>
      <w:r>
        <w:rPr>
          <w:rFonts w:ascii="Times New Roman" w:hAnsi="Times New Roman" w:cs="Times New Roman"/>
          <w:sz w:val="28"/>
          <w:szCs w:val="28"/>
        </w:rPr>
        <w:t>дворовых проездов и (или) из подъездов МКД для мобильных групп населения);</w:t>
      </w:r>
    </w:p>
    <w:p w:rsidR="0041437D" w:rsidRDefault="0041437D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</w:t>
      </w:r>
    </w:p>
    <w:p w:rsidR="0041437D" w:rsidRDefault="0041437D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</w:t>
      </w:r>
      <w:r w:rsidR="00F41DF5">
        <w:rPr>
          <w:rFonts w:ascii="Times New Roman" w:hAnsi="Times New Roman" w:cs="Times New Roman"/>
          <w:sz w:val="28"/>
          <w:szCs w:val="28"/>
        </w:rPr>
        <w:t xml:space="preserve"> скамеек, урн.</w:t>
      </w:r>
    </w:p>
    <w:p w:rsidR="00203EDF" w:rsidRDefault="00203EDF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не предусмотрен</w:t>
      </w:r>
      <w:r w:rsidR="00243E6B">
        <w:rPr>
          <w:rFonts w:ascii="Times New Roman" w:hAnsi="Times New Roman" w:cs="Times New Roman"/>
          <w:sz w:val="28"/>
          <w:szCs w:val="28"/>
        </w:rPr>
        <w:t>, но средства муниципального образования</w:t>
      </w:r>
      <w:r w:rsidR="00A17209">
        <w:rPr>
          <w:rFonts w:ascii="Times New Roman" w:hAnsi="Times New Roman" w:cs="Times New Roman"/>
          <w:sz w:val="28"/>
          <w:szCs w:val="28"/>
        </w:rPr>
        <w:t xml:space="preserve"> могут быть направлены на финансирование работ по </w:t>
      </w:r>
      <w:r w:rsidR="00A17209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благоустройству территории, в том числе на выполнение работ, не включенных в минимальный перечень, </w:t>
      </w:r>
      <w:proofErr w:type="gramStart"/>
      <w:r w:rsidR="00A172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7209">
        <w:rPr>
          <w:rFonts w:ascii="Times New Roman" w:hAnsi="Times New Roman" w:cs="Times New Roman"/>
          <w:sz w:val="28"/>
          <w:szCs w:val="28"/>
        </w:rPr>
        <w:t xml:space="preserve"> рамка мероприятий муниципальных программ. Дополнительные работы предусмотрены так же при финансирование собственниками жилья 20% собственных средств</w:t>
      </w:r>
      <w:proofErr w:type="gramStart"/>
      <w:r w:rsidR="00A172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72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1720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A17209">
        <w:rPr>
          <w:rFonts w:ascii="Times New Roman" w:hAnsi="Times New Roman" w:cs="Times New Roman"/>
          <w:sz w:val="28"/>
          <w:szCs w:val="28"/>
        </w:rPr>
        <w:t>то работы по ограждению, установки детских площадок).</w:t>
      </w:r>
    </w:p>
    <w:p w:rsidR="00F41DF5" w:rsidRDefault="00F41DF5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включаются:</w:t>
      </w:r>
    </w:p>
    <w:p w:rsidR="00F41DF5" w:rsidRDefault="00F41DF5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площадок, спортивных площадок</w:t>
      </w:r>
    </w:p>
    <w:p w:rsidR="00F41DF5" w:rsidRDefault="00F41DF5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</w:t>
      </w:r>
    </w:p>
    <w:p w:rsidR="00F41DF5" w:rsidRDefault="00F41DF5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ограждений</w:t>
      </w:r>
    </w:p>
    <w:p w:rsidR="004A73E6" w:rsidRPr="00E13BFD" w:rsidRDefault="00A873FC" w:rsidP="004A7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выступил: Щербаков А.А, </w:t>
      </w:r>
      <w:r w:rsidRPr="00E13BFD">
        <w:rPr>
          <w:rFonts w:ascii="Times New Roman" w:hAnsi="Times New Roman" w:cs="Times New Roman"/>
          <w:sz w:val="28"/>
          <w:szCs w:val="28"/>
        </w:rPr>
        <w:t xml:space="preserve">он сказал, что </w:t>
      </w:r>
      <w:r w:rsidR="004A73E6" w:rsidRPr="00E13BFD">
        <w:rPr>
          <w:rFonts w:ascii="Times New Roman" w:hAnsi="Times New Roman" w:cs="Times New Roman"/>
          <w:sz w:val="28"/>
          <w:szCs w:val="28"/>
        </w:rPr>
        <w:t xml:space="preserve"> для</w:t>
      </w:r>
      <w:r w:rsidRPr="00E13BFD">
        <w:rPr>
          <w:rFonts w:ascii="Times New Roman" w:hAnsi="Times New Roman" w:cs="Times New Roman"/>
          <w:sz w:val="28"/>
          <w:szCs w:val="28"/>
        </w:rPr>
        <w:t xml:space="preserve"> </w:t>
      </w:r>
      <w:r w:rsidR="004A73E6" w:rsidRPr="00E13BFD">
        <w:rPr>
          <w:rFonts w:ascii="Times New Roman" w:hAnsi="Times New Roman" w:cs="Times New Roman"/>
          <w:sz w:val="28"/>
          <w:szCs w:val="28"/>
        </w:rPr>
        <w:t>повышения качества жизни жителей  села было необходимо реализовать комплекс взаимосвязанных мероприятий, направленных на благоустройство муниципальной территории общего пользования. Благоустройство мест массового отдыха населения положительно скажется</w:t>
      </w:r>
      <w:r w:rsidR="00E13BFD" w:rsidRPr="00E13BFD">
        <w:rPr>
          <w:rFonts w:ascii="Times New Roman" w:hAnsi="Times New Roman" w:cs="Times New Roman"/>
          <w:sz w:val="28"/>
          <w:szCs w:val="28"/>
        </w:rPr>
        <w:t>,</w:t>
      </w:r>
      <w:r w:rsidR="004A73E6" w:rsidRPr="00E13BFD">
        <w:rPr>
          <w:rFonts w:ascii="Times New Roman" w:hAnsi="Times New Roman" w:cs="Times New Roman"/>
          <w:sz w:val="28"/>
          <w:szCs w:val="28"/>
        </w:rPr>
        <w:t xml:space="preserve"> увеличением количества детей вовлеченных к занятиям спорта и культивирование здорового образа жизни за счет реконструкции</w:t>
      </w:r>
      <w:r w:rsidR="00E13BFD" w:rsidRPr="00E13BFD">
        <w:rPr>
          <w:rFonts w:ascii="Times New Roman" w:hAnsi="Times New Roman" w:cs="Times New Roman"/>
          <w:sz w:val="28"/>
          <w:szCs w:val="28"/>
        </w:rPr>
        <w:t xml:space="preserve"> парков</w:t>
      </w:r>
      <w:r w:rsidR="004A73E6" w:rsidRPr="00E13BFD">
        <w:rPr>
          <w:rFonts w:ascii="Times New Roman" w:hAnsi="Times New Roman" w:cs="Times New Roman"/>
          <w:sz w:val="28"/>
          <w:szCs w:val="28"/>
        </w:rPr>
        <w:t xml:space="preserve"> и приобретенных новых спортивных и игровых комплексов, </w:t>
      </w:r>
      <w:r w:rsidR="00E13BFD" w:rsidRPr="00E13BFD">
        <w:rPr>
          <w:rFonts w:ascii="Times New Roman" w:hAnsi="Times New Roman" w:cs="Times New Roman"/>
          <w:sz w:val="28"/>
          <w:szCs w:val="28"/>
        </w:rPr>
        <w:t>повлияет</w:t>
      </w:r>
      <w:r w:rsidR="004A73E6" w:rsidRPr="00E13BFD">
        <w:rPr>
          <w:rFonts w:ascii="Times New Roman" w:hAnsi="Times New Roman" w:cs="Times New Roman"/>
          <w:sz w:val="28"/>
          <w:szCs w:val="28"/>
        </w:rPr>
        <w:t xml:space="preserve"> на снижение уровня подростковой преступности.</w:t>
      </w:r>
      <w:r w:rsidR="00E13BFD" w:rsidRPr="00E13BFD">
        <w:rPr>
          <w:rFonts w:ascii="Times New Roman" w:hAnsi="Times New Roman" w:cs="Times New Roman"/>
          <w:sz w:val="28"/>
          <w:szCs w:val="28"/>
        </w:rPr>
        <w:t xml:space="preserve"> Одним из мест массового пребывания детей и жителей села является парк «Мечта»</w:t>
      </w:r>
      <w:proofErr w:type="gramStart"/>
      <w:r w:rsidR="00E13BFD" w:rsidRPr="00E13BFD">
        <w:rPr>
          <w:rFonts w:ascii="Times New Roman" w:hAnsi="Times New Roman" w:cs="Times New Roman"/>
          <w:sz w:val="28"/>
          <w:szCs w:val="28"/>
        </w:rPr>
        <w:t>.</w:t>
      </w:r>
      <w:r w:rsidR="00E13B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13BFD">
        <w:rPr>
          <w:rFonts w:ascii="Times New Roman" w:hAnsi="Times New Roman" w:cs="Times New Roman"/>
          <w:sz w:val="28"/>
          <w:szCs w:val="28"/>
        </w:rPr>
        <w:t>о многочисленной просьбе жителей для обустройства</w:t>
      </w:r>
      <w:r w:rsidR="00E13BFD" w:rsidRPr="00E13BFD">
        <w:rPr>
          <w:rFonts w:ascii="Times New Roman" w:hAnsi="Times New Roman" w:cs="Times New Roman"/>
          <w:sz w:val="28"/>
          <w:szCs w:val="28"/>
        </w:rPr>
        <w:t xml:space="preserve"> необходимо сделать тротуарную дорожку, установить скамейки и урны, старые пришли в негодность.</w:t>
      </w:r>
    </w:p>
    <w:p w:rsidR="00A873FC" w:rsidRDefault="00E13BFD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DF5" w:rsidRDefault="006B51FE" w:rsidP="00B3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Котлов 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3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с мероприятиями </w:t>
      </w:r>
      <w:r w:rsidR="00474DF0">
        <w:rPr>
          <w:rFonts w:ascii="Times New Roman" w:hAnsi="Times New Roman" w:cs="Times New Roman"/>
          <w:sz w:val="28"/>
          <w:szCs w:val="28"/>
        </w:rPr>
        <w:t xml:space="preserve">по </w:t>
      </w:r>
      <w:r w:rsidR="00474DF0">
        <w:rPr>
          <w:rFonts w:ascii="Times New Roman" w:eastAsia="Calibri" w:hAnsi="Times New Roman" w:cs="Times New Roman"/>
          <w:sz w:val="28"/>
          <w:szCs w:val="28"/>
        </w:rPr>
        <w:t>обсуждению</w:t>
      </w:r>
      <w:r w:rsidR="00474DF0" w:rsidRPr="00474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A00">
        <w:rPr>
          <w:rFonts w:ascii="Times New Roman" w:hAnsi="Times New Roman" w:cs="Times New Roman"/>
          <w:sz w:val="28"/>
          <w:szCs w:val="28"/>
        </w:rPr>
        <w:t>муниципальной</w:t>
      </w:r>
      <w:r w:rsidR="00474DF0" w:rsidRPr="00474DF0">
        <w:rPr>
          <w:rFonts w:ascii="Times New Roman" w:hAnsi="Times New Roman" w:cs="Times New Roman"/>
          <w:sz w:val="28"/>
          <w:szCs w:val="28"/>
        </w:rPr>
        <w:t xml:space="preserve"> </w:t>
      </w:r>
      <w:r w:rsidR="00474DF0" w:rsidRPr="00474DF0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F17A00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 на 2018-2022годы» на территории </w:t>
      </w:r>
      <w:r w:rsidR="00474DF0" w:rsidRPr="00474DF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«Село Енотаевка» </w:t>
      </w:r>
      <w:r w:rsidR="005A3C3D">
        <w:rPr>
          <w:rFonts w:ascii="Times New Roman" w:eastAsia="Calibri" w:hAnsi="Times New Roman" w:cs="Times New Roman"/>
          <w:sz w:val="28"/>
          <w:szCs w:val="28"/>
        </w:rPr>
        <w:t xml:space="preserve"> в 2019году </w:t>
      </w:r>
      <w:r w:rsidR="005A3C3D">
        <w:rPr>
          <w:rFonts w:ascii="Times New Roman" w:hAnsi="Times New Roman" w:cs="Times New Roman"/>
          <w:sz w:val="28"/>
          <w:szCs w:val="28"/>
        </w:rPr>
        <w:t>определились, и выступления закончились.</w:t>
      </w:r>
    </w:p>
    <w:p w:rsidR="005A3C3D" w:rsidRDefault="005A3C3D" w:rsidP="00B3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Предложила</w:t>
      </w:r>
      <w:proofErr w:type="gramEnd"/>
      <w:r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проектные решения, </w:t>
      </w:r>
      <w:r w:rsidRPr="00DC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намеченные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внести дополнения и изменения в программу  </w:t>
      </w:r>
      <w:r w:rsidRPr="001C25E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«Село Енотаевка» на 2018-2022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161" w:rsidRPr="00874161" w:rsidRDefault="0087416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874161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выступления закончились</w:t>
      </w:r>
      <w:r w:rsidR="00474D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Прошу проголосовать: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Проголосовало:</w:t>
      </w:r>
      <w:r w:rsidR="00E13BFD">
        <w:rPr>
          <w:rFonts w:ascii="Times New Roman" w:hAnsi="Times New Roman" w:cs="Times New Roman"/>
          <w:sz w:val="28"/>
          <w:szCs w:val="28"/>
        </w:rPr>
        <w:t xml:space="preserve"> По первому вопросу: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-50             Против-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оздержались – </w:t>
      </w:r>
      <w:r w:rsidR="00474D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BFD" w:rsidRDefault="00E13BFD" w:rsidP="00E1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второму вопросу:</w:t>
      </w:r>
    </w:p>
    <w:p w:rsidR="00E13BFD" w:rsidRDefault="00E13BFD" w:rsidP="00E1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-50             Против-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оздержались – 1.</w:t>
      </w:r>
    </w:p>
    <w:p w:rsidR="00E13BFD" w:rsidRDefault="00E13BFD" w:rsidP="00CB6419">
      <w:pPr>
        <w:rPr>
          <w:rFonts w:ascii="Times New Roman" w:hAnsi="Times New Roman" w:cs="Times New Roman"/>
          <w:sz w:val="28"/>
          <w:szCs w:val="28"/>
        </w:rPr>
      </w:pPr>
    </w:p>
    <w:p w:rsidR="00E13BFD" w:rsidRDefault="00E13BFD" w:rsidP="00CB6419">
      <w:pPr>
        <w:rPr>
          <w:rFonts w:ascii="Times New Roman" w:hAnsi="Times New Roman" w:cs="Times New Roman"/>
          <w:sz w:val="28"/>
          <w:szCs w:val="28"/>
        </w:rPr>
      </w:pP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предлагаю:</w:t>
      </w:r>
    </w:p>
    <w:p w:rsidR="00874161" w:rsidRDefault="00874161" w:rsidP="0087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слушания, считать состоявшимися.</w:t>
      </w:r>
    </w:p>
    <w:p w:rsidR="006C3715" w:rsidRDefault="00234CF1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</w:t>
      </w:r>
      <w:r w:rsidR="006C3715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образования «Село Енотаевка».</w:t>
      </w: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объявляю закрытыми.</w:t>
      </w:r>
    </w:p>
    <w:p w:rsidR="00A15B3B" w:rsidRDefault="00A15B3B" w:rsidP="006C3715">
      <w:pPr>
        <w:rPr>
          <w:rFonts w:ascii="Times New Roman" w:hAnsi="Times New Roman" w:cs="Times New Roman"/>
          <w:sz w:val="28"/>
          <w:szCs w:val="28"/>
        </w:rPr>
      </w:pP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                 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 w:rsidR="005A3C3D">
        <w:rPr>
          <w:rFonts w:ascii="Times New Roman" w:hAnsi="Times New Roman" w:cs="Times New Roman"/>
          <w:sz w:val="28"/>
          <w:szCs w:val="28"/>
        </w:rPr>
        <w:t>Щербаков А.А</w:t>
      </w:r>
    </w:p>
    <w:p w:rsidR="00124EE5" w:rsidRPr="00124EE5" w:rsidRDefault="006C3715" w:rsidP="0012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И.В.Мамбетова</w:t>
      </w:r>
      <w:proofErr w:type="spellEnd"/>
    </w:p>
    <w:sectPr w:rsidR="00124EE5" w:rsidRPr="00124EE5" w:rsidSect="0075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6ED"/>
    <w:multiLevelType w:val="hybridMultilevel"/>
    <w:tmpl w:val="DB921640"/>
    <w:lvl w:ilvl="0" w:tplc="5A782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7A36"/>
    <w:multiLevelType w:val="hybridMultilevel"/>
    <w:tmpl w:val="9864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81CC2"/>
    <w:multiLevelType w:val="multilevel"/>
    <w:tmpl w:val="EF3C61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93373A4"/>
    <w:multiLevelType w:val="hybridMultilevel"/>
    <w:tmpl w:val="92E2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EE5"/>
    <w:rsid w:val="00012356"/>
    <w:rsid w:val="00073319"/>
    <w:rsid w:val="000A0E92"/>
    <w:rsid w:val="000A645D"/>
    <w:rsid w:val="00124EE5"/>
    <w:rsid w:val="00124FD2"/>
    <w:rsid w:val="00125EBE"/>
    <w:rsid w:val="00187370"/>
    <w:rsid w:val="001C25E6"/>
    <w:rsid w:val="001D4E23"/>
    <w:rsid w:val="001D4E36"/>
    <w:rsid w:val="001E4E04"/>
    <w:rsid w:val="001E7578"/>
    <w:rsid w:val="001F24B3"/>
    <w:rsid w:val="00203EDF"/>
    <w:rsid w:val="00234CF1"/>
    <w:rsid w:val="00243E6B"/>
    <w:rsid w:val="00266067"/>
    <w:rsid w:val="002846EF"/>
    <w:rsid w:val="002B5EFD"/>
    <w:rsid w:val="002E2520"/>
    <w:rsid w:val="002E3A82"/>
    <w:rsid w:val="00323F4E"/>
    <w:rsid w:val="00340741"/>
    <w:rsid w:val="003641BA"/>
    <w:rsid w:val="00372796"/>
    <w:rsid w:val="00393B04"/>
    <w:rsid w:val="003C42BE"/>
    <w:rsid w:val="003F7722"/>
    <w:rsid w:val="0041437D"/>
    <w:rsid w:val="00417FD6"/>
    <w:rsid w:val="00445929"/>
    <w:rsid w:val="00457412"/>
    <w:rsid w:val="00474DF0"/>
    <w:rsid w:val="004A73E6"/>
    <w:rsid w:val="00534527"/>
    <w:rsid w:val="005A3C3D"/>
    <w:rsid w:val="005E66E2"/>
    <w:rsid w:val="00613A63"/>
    <w:rsid w:val="006246DA"/>
    <w:rsid w:val="006B51FE"/>
    <w:rsid w:val="006B67ED"/>
    <w:rsid w:val="006C3715"/>
    <w:rsid w:val="0070055A"/>
    <w:rsid w:val="00733A16"/>
    <w:rsid w:val="0073693B"/>
    <w:rsid w:val="0075790D"/>
    <w:rsid w:val="00775CE4"/>
    <w:rsid w:val="00812D3A"/>
    <w:rsid w:val="00855562"/>
    <w:rsid w:val="00874161"/>
    <w:rsid w:val="008C605F"/>
    <w:rsid w:val="008C6A75"/>
    <w:rsid w:val="009026C5"/>
    <w:rsid w:val="00916B30"/>
    <w:rsid w:val="009A17C6"/>
    <w:rsid w:val="009D5AB6"/>
    <w:rsid w:val="00A145E2"/>
    <w:rsid w:val="00A15B3B"/>
    <w:rsid w:val="00A17209"/>
    <w:rsid w:val="00A873FC"/>
    <w:rsid w:val="00AA2CDE"/>
    <w:rsid w:val="00B00310"/>
    <w:rsid w:val="00B37E78"/>
    <w:rsid w:val="00B535E0"/>
    <w:rsid w:val="00B571A8"/>
    <w:rsid w:val="00B67FCB"/>
    <w:rsid w:val="00B81F0F"/>
    <w:rsid w:val="00B82E90"/>
    <w:rsid w:val="00B90587"/>
    <w:rsid w:val="00BB66CE"/>
    <w:rsid w:val="00C02A15"/>
    <w:rsid w:val="00CA605B"/>
    <w:rsid w:val="00CB6419"/>
    <w:rsid w:val="00D25D84"/>
    <w:rsid w:val="00D44B01"/>
    <w:rsid w:val="00D60757"/>
    <w:rsid w:val="00D81B52"/>
    <w:rsid w:val="00E13BFD"/>
    <w:rsid w:val="00E8272B"/>
    <w:rsid w:val="00E97E8E"/>
    <w:rsid w:val="00EC0860"/>
    <w:rsid w:val="00EC7DC7"/>
    <w:rsid w:val="00EE2147"/>
    <w:rsid w:val="00F07CC7"/>
    <w:rsid w:val="00F17A00"/>
    <w:rsid w:val="00F41DF5"/>
    <w:rsid w:val="00FC7B44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741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C25E6"/>
  </w:style>
  <w:style w:type="paragraph" w:styleId="a5">
    <w:name w:val="Balloon Text"/>
    <w:basedOn w:val="a"/>
    <w:link w:val="a6"/>
    <w:uiPriority w:val="99"/>
    <w:semiHidden/>
    <w:unhideWhenUsed/>
    <w:rsid w:val="00A1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2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73E6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2019-05-06T12:32:00Z</cp:lastPrinted>
  <dcterms:created xsi:type="dcterms:W3CDTF">2019-04-16T09:41:00Z</dcterms:created>
  <dcterms:modified xsi:type="dcterms:W3CDTF">2019-05-06T12:35:00Z</dcterms:modified>
</cp:coreProperties>
</file>